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5F4" w:rsidRPr="000565F4" w:rsidRDefault="00931D59" w:rsidP="000565F4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15.0</w:t>
      </w:r>
      <w:r w:rsidR="009962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3.</w:t>
      </w:r>
      <w:r w:rsidR="00D863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="00BF444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02</w:t>
      </w:r>
      <w:r w:rsidR="0080188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="000565F4" w:rsidRPr="000565F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 w:rsidR="00BF444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="009962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20-П</w:t>
      </w:r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565F4" w:rsidRPr="000565F4" w:rsidRDefault="0036099D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АЛАРСКИЙ</w:t>
      </w:r>
      <w:r w:rsidR="000565F4"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</w:t>
      </w:r>
      <w:r w:rsidR="009962D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="000565F4"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36099D">
        <w:rPr>
          <w:rFonts w:ascii="Arial" w:eastAsia="Times New Roman" w:hAnsi="Arial" w:cs="Arial"/>
          <w:b/>
          <w:sz w:val="32"/>
          <w:szCs w:val="32"/>
          <w:lang w:eastAsia="ru-RU"/>
        </w:rPr>
        <w:t>НЫГД</w:t>
      </w: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А»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</w:t>
      </w:r>
      <w:r w:rsidR="009962D6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:rsidR="000565F4" w:rsidRPr="000565F4" w:rsidRDefault="000565F4" w:rsidP="000565F4">
      <w:pPr>
        <w:spacing w:after="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0565F4">
        <w:rPr>
          <w:rFonts w:ascii="Times New Roman" w:eastAsia="Times New Roman" w:hAnsi="Times New Roman" w:cs="Times New Roman"/>
          <w:szCs w:val="28"/>
          <w:lang w:eastAsia="ru-RU"/>
        </w:rPr>
        <w:t xml:space="preserve">       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 РАЗРАБОТКИ И УТВЕРЖДЕНИЯ БЮДЖЕТНОГО ПРОГНОЗА МУНИЦИПАЛЬНОГО ОБРАЗОВАНИЯ «</w:t>
      </w:r>
      <w:r w:rsidR="00D8631C">
        <w:rPr>
          <w:rFonts w:ascii="Arial" w:eastAsia="Times New Roman" w:hAnsi="Arial" w:cs="Arial"/>
          <w:b/>
          <w:sz w:val="32"/>
          <w:szCs w:val="32"/>
          <w:lang w:eastAsia="ru-RU"/>
        </w:rPr>
        <w:t>Н</w:t>
      </w: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Ы</w:t>
      </w:r>
      <w:r w:rsidR="00D8631C">
        <w:rPr>
          <w:rFonts w:ascii="Arial" w:eastAsia="Times New Roman" w:hAnsi="Arial" w:cs="Arial"/>
          <w:b/>
          <w:sz w:val="32"/>
          <w:szCs w:val="32"/>
          <w:lang w:eastAsia="ru-RU"/>
        </w:rPr>
        <w:t>ГД</w:t>
      </w: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А» НА ДОЛГОСРОЧНЫЙ ПЕРИОД</w:t>
      </w:r>
    </w:p>
    <w:p w:rsidR="000565F4" w:rsidRPr="000565F4" w:rsidRDefault="000565F4" w:rsidP="000565F4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565F4" w:rsidRPr="000565F4" w:rsidRDefault="000565F4" w:rsidP="000565F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proofErr w:type="gramStart"/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статьей </w:t>
      </w:r>
      <w:hyperlink r:id="rId5" w:history="1">
        <w:r w:rsidRPr="000565F4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170.1</w:t>
        </w:r>
      </w:hyperlink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Положения о бюджетном процессе</w:t>
      </w:r>
      <w:r w:rsidR="00D8631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утвержденно</w:t>
      </w:r>
      <w:r w:rsidR="00D8631C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 xml:space="preserve"> решением 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="00D8631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«Ныгда»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E23157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№ 3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/164-дмо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в целях выполнения решения Думы муниципального образования «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 от 2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BF4445">
        <w:rPr>
          <w:rFonts w:ascii="Arial" w:eastAsia="Times New Roman" w:hAnsi="Arial" w:cs="Arial"/>
          <w:sz w:val="24"/>
          <w:szCs w:val="24"/>
          <w:lang w:eastAsia="ru-RU"/>
        </w:rPr>
        <w:t>.12.202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4/381-дмо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«О бюджете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«Ныгда»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на 202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год и плановый</w:t>
      </w:r>
      <w:proofErr w:type="gram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период 202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и 202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годов»</w:t>
      </w:r>
      <w:r w:rsidR="00E23157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Устава муниципального образования «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а», администрация МО «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</w:t>
      </w:r>
    </w:p>
    <w:p w:rsidR="000565F4" w:rsidRPr="000565F4" w:rsidRDefault="000565F4" w:rsidP="000565F4">
      <w:pPr>
        <w:spacing w:after="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:rsidR="000565F4" w:rsidRPr="000565F4" w:rsidRDefault="000565F4" w:rsidP="000565F4">
      <w:pPr>
        <w:spacing w:after="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1.Утвердить </w:t>
      </w:r>
      <w:hyperlink r:id="rId6" w:anchor="P29" w:history="1">
        <w:r w:rsidRPr="0051210F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Порядок</w:t>
        </w:r>
      </w:hyperlink>
      <w:r w:rsidRPr="0051210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разработки и утверждения бюджетного прогноза  на долгосрочный период согласно приложению.</w:t>
      </w: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 xml:space="preserve"> Опубликовать данное 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  <w:r w:rsidR="009962D6" w:rsidRPr="009962D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962D6">
        <w:rPr>
          <w:rFonts w:ascii="Arial" w:eastAsia="Times New Roman" w:hAnsi="Arial" w:cs="Arial"/>
          <w:sz w:val="24"/>
          <w:szCs w:val="24"/>
          <w:lang w:eastAsia="ru-RU"/>
        </w:rPr>
        <w:t xml:space="preserve">в печатном средстве </w:t>
      </w:r>
      <w:r w:rsidR="00297936">
        <w:rPr>
          <w:rFonts w:ascii="Arial" w:eastAsia="Times New Roman" w:hAnsi="Arial" w:cs="Arial"/>
          <w:sz w:val="24"/>
          <w:szCs w:val="24"/>
          <w:lang w:eastAsia="ru-RU"/>
        </w:rPr>
        <w:t xml:space="preserve">массовой </w:t>
      </w:r>
      <w:r w:rsidR="009962D6">
        <w:rPr>
          <w:rFonts w:ascii="Arial" w:eastAsia="Times New Roman" w:hAnsi="Arial" w:cs="Arial"/>
          <w:sz w:val="24"/>
          <w:szCs w:val="24"/>
          <w:lang w:eastAsia="ru-RU"/>
        </w:rPr>
        <w:t>информации «Ныгдинский вестник»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97936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на официальном сайте муниципаль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ного образования «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9793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297936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297936">
        <w:rPr>
          <w:rFonts w:ascii="Arial" w:eastAsia="Times New Roman" w:hAnsi="Arial" w:cs="Arial"/>
          <w:sz w:val="24"/>
          <w:szCs w:val="24"/>
          <w:lang w:eastAsia="ru-RU"/>
        </w:rPr>
        <w:t>://</w:t>
      </w:r>
      <w:proofErr w:type="spellStart"/>
      <w:r w:rsidR="00297936">
        <w:rPr>
          <w:rFonts w:ascii="Arial" w:eastAsia="Times New Roman" w:hAnsi="Arial" w:cs="Arial"/>
          <w:sz w:val="24"/>
          <w:szCs w:val="24"/>
          <w:lang w:eastAsia="ru-RU"/>
        </w:rPr>
        <w:t>ныгда.рф</w:t>
      </w:r>
      <w:proofErr w:type="spellEnd"/>
      <w:r w:rsidR="00297936">
        <w:rPr>
          <w:rFonts w:ascii="Arial" w:eastAsia="Times New Roman" w:hAnsi="Arial" w:cs="Arial"/>
          <w:sz w:val="24"/>
          <w:szCs w:val="24"/>
          <w:lang w:eastAsia="ru-RU"/>
        </w:rPr>
        <w:t>/».</w:t>
      </w:r>
    </w:p>
    <w:p w:rsidR="000565F4" w:rsidRPr="000565F4" w:rsidRDefault="000565F4" w:rsidP="000565F4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после официального опубликования.</w:t>
      </w: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0565F4">
        <w:rPr>
          <w:rFonts w:ascii="Arial" w:eastAsia="Times New Roman" w:hAnsi="Arial" w:cs="Arial"/>
          <w:bCs/>
          <w:sz w:val="24"/>
          <w:szCs w:val="24"/>
          <w:lang w:eastAsia="ru-RU"/>
        </w:rPr>
        <w:t>Контроль за</w:t>
      </w:r>
      <w:proofErr w:type="gramEnd"/>
      <w:r w:rsidRPr="000565F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97936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gramStart"/>
      <w:r w:rsidR="00297936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proofErr w:type="gramEnd"/>
      <w:r w:rsidR="0029793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565F4" w:rsidRPr="000565F4" w:rsidRDefault="00297936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0565F4"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="000565F4" w:rsidRPr="000565F4">
        <w:rPr>
          <w:rFonts w:ascii="Arial" w:eastAsia="Times New Roman" w:hAnsi="Arial" w:cs="Arial"/>
          <w:sz w:val="24"/>
          <w:szCs w:val="24"/>
          <w:lang w:eastAsia="ru-RU"/>
        </w:rPr>
        <w:t>а»</w:t>
      </w:r>
    </w:p>
    <w:p w:rsidR="000565F4" w:rsidRDefault="0036099D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И.Т.Саганова</w:t>
      </w:r>
      <w:proofErr w:type="spellEnd"/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47BF" w:rsidRDefault="006147BF" w:rsidP="006147B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099D" w:rsidRPr="00931D59" w:rsidRDefault="0036099D" w:rsidP="00931D5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31D59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36099D" w:rsidRPr="00931D59" w:rsidRDefault="0036099D" w:rsidP="00931D5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31D59">
        <w:rPr>
          <w:rFonts w:ascii="Courier New" w:eastAsia="Times New Roman" w:hAnsi="Courier New" w:cs="Courier New"/>
          <w:lang w:eastAsia="ru-RU"/>
        </w:rPr>
        <w:t>к постановлению</w:t>
      </w:r>
    </w:p>
    <w:p w:rsidR="0036099D" w:rsidRPr="00931D59" w:rsidRDefault="0036099D" w:rsidP="00931D5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31D59">
        <w:rPr>
          <w:rFonts w:ascii="Courier New" w:eastAsia="Times New Roman" w:hAnsi="Courier New" w:cs="Courier New"/>
          <w:lang w:eastAsia="ru-RU"/>
        </w:rPr>
        <w:t>администрации МО «Ныгда»</w:t>
      </w:r>
    </w:p>
    <w:p w:rsidR="0036099D" w:rsidRPr="00931D59" w:rsidRDefault="00931D59" w:rsidP="00931D59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31D59">
        <w:rPr>
          <w:rFonts w:ascii="Courier New" w:eastAsia="Times New Roman" w:hAnsi="Courier New" w:cs="Courier New"/>
          <w:bCs/>
          <w:lang w:eastAsia="ru-RU"/>
        </w:rPr>
        <w:t>от 15.03.2022г.№20-П</w:t>
      </w:r>
      <w:r w:rsidR="0036099D" w:rsidRPr="00931D59">
        <w:rPr>
          <w:rFonts w:ascii="Courier New" w:eastAsia="Times New Roman" w:hAnsi="Courier New" w:cs="Courier New"/>
          <w:bCs/>
          <w:lang w:eastAsia="ru-RU"/>
        </w:rPr>
        <w:t xml:space="preserve">                                                                                   </w:t>
      </w:r>
      <w:r>
        <w:rPr>
          <w:rFonts w:ascii="Courier New" w:eastAsia="Times New Roman" w:hAnsi="Courier New" w:cs="Courier New"/>
          <w:bCs/>
          <w:lang w:eastAsia="ru-RU"/>
        </w:rPr>
        <w:t xml:space="preserve">  </w:t>
      </w:r>
    </w:p>
    <w:p w:rsidR="00F60DD3" w:rsidRPr="00931D59" w:rsidRDefault="00F60DD3" w:rsidP="00931D59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</w:p>
    <w:p w:rsidR="0036099D" w:rsidRPr="0036099D" w:rsidRDefault="0036099D" w:rsidP="000565F4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разработки и утверждения бюджетного прогноза 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муниципального образования «</w:t>
      </w:r>
      <w:r w:rsidR="0036099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а» на долгосрочный период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1. Настоящий Порядок определяет сроки разработки и утверждения, период действия, состав и содержание бюджетного прогноза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 на долгосрочный период (далее - бюджетный прогноз).</w:t>
      </w:r>
    </w:p>
    <w:p w:rsidR="000565F4" w:rsidRPr="000565F4" w:rsidRDefault="000565F4" w:rsidP="000565F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2. Под бюджетным прогнозом понимается документ, содержащий прогноз основных характеристик бюджета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а», показатели финансового обеспечения муниципальных программ на период их действия, иные показатели, характеризующие бюджет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а», а также содержащий основные подходы к формированию бюджетной </w:t>
      </w:r>
      <w:proofErr w:type="gramStart"/>
      <w:r w:rsidRPr="000565F4">
        <w:rPr>
          <w:rFonts w:ascii="Arial" w:eastAsia="Times New Roman" w:hAnsi="Arial" w:cs="Arial"/>
          <w:sz w:val="24"/>
          <w:szCs w:val="24"/>
          <w:lang w:eastAsia="ru-RU"/>
        </w:rPr>
        <w:t>политики на</w:t>
      </w:r>
      <w:proofErr w:type="gramEnd"/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долгосрочный период.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Бюджетный прогноз разрабатывается каждые три года на шестилетний период на основе прогноза социально-экономического развития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 (далее - прогноз социально-экономического развития) на соответствующий период.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Бюджетный прогноз может быть изменен с учетом изменения прогноза социально-экономического развития на соответствующий период и принятого решения Думы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  о бюджете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 на очередной финансовый год и на плановый период без продления периода его действия.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3. Разработка бюджетного прогноза (проекта, проекта изменений бюджетного прогноза) осуществляется Администрацией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 (далее - Администрация).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Сроки разработки проекта бюджетного прогноза (проекта изменений бюджетного прогноза) устанавливаются постановлением администрации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4. Проект бюджетного прогноза (проект изменений бюджетного прогноза), за исключением показателей финансового обеспечения муниципальных программ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а», направляется в Думу 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 одновременно с проектом решения о бюджете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 на очередной финансовый год и на плановый период.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5. Бюджетный прогноз (изменения бюджетного прогноза) утверждается (утверждаются) постановлением администрации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 в срок, не превышающий двух месяцев со дня официального опубликования решения о бюджете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на очередной финансовый год и на плановый период.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6. Бюджетный прогноз состоит из текстовой части и приложений.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7. Текстовая часть бюджетного прогноза включает следующие основные разделы: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1) цели и задачи долгосрочной бюджетной политики;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2) условия формирования бюджетного прогноза;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3) прогноз основных характеристик бюджета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4) показатели финансового обеспечения муниципальных программ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  на период их действия;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5) оценка и минимизация бюджетных рисков.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8. К содержанию разделов бюджетного прогноза предъявляются следующие основные требования: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2) второй раздел должен содержать сведения о прогнозируемой макроэкономической ситуации в долгосрочном периоде и ее влиянии на показатели бюджета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3) третий раздел должен содержать анализ основных характеристик бюджета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 (доходы, расходы, дефицит (профицит), источники финансирования дефицита, объем муниципального долга, иные показатели);</w:t>
      </w:r>
    </w:p>
    <w:p w:rsidR="000565F4" w:rsidRPr="000565F4" w:rsidRDefault="000565F4" w:rsidP="000565F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4) четвертый раздел должен содержать прогноз предельных расходов на финансовое обеспечение муниципальных программ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 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5) пятый раздел должен содержать анализ основных рисков, влияющих на сбалансированность бюджета, объем муниципального долга.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9. Приложения к тексту бюджетного прогноза содержат: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1) прогноз основных характеристик бюджета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 (по форме согласно приложению 1 к настоящему Порядку);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2) показатели финансового обеспечения муниципальных программ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 (по форме согласно приложению 2 к настоящему Порядку).</w:t>
      </w:r>
    </w:p>
    <w:p w:rsidR="000565F4" w:rsidRPr="000565F4" w:rsidRDefault="000565F4" w:rsidP="000565F4">
      <w:pPr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Форма, утвержденная приложением 1 к настоящему Порядку, при необходимости может быть дополнена иными показателями, характеризующими параметры бюджета муниципального образования «</w:t>
      </w:r>
      <w:r w:rsidR="0036099D">
        <w:rPr>
          <w:rFonts w:ascii="Arial" w:eastAsia="Times New Roman" w:hAnsi="Arial" w:cs="Arial"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а».</w:t>
      </w:r>
    </w:p>
    <w:p w:rsidR="000565F4" w:rsidRPr="000565F4" w:rsidRDefault="000565F4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97936" w:rsidRDefault="00297936" w:rsidP="0029793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97936" w:rsidRDefault="00297936" w:rsidP="0029793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47BF" w:rsidRDefault="006147BF" w:rsidP="0029793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47BF" w:rsidRDefault="006147BF" w:rsidP="0029793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931D59" w:rsidRDefault="000565F4" w:rsidP="0029793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31D59"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:rsidR="000565F4" w:rsidRPr="00931D59" w:rsidRDefault="000565F4" w:rsidP="000565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31D59">
        <w:rPr>
          <w:rFonts w:ascii="Courier New" w:eastAsia="Times New Roman" w:hAnsi="Courier New" w:cs="Courier New"/>
          <w:lang w:eastAsia="ru-RU"/>
        </w:rPr>
        <w:t>к Порядку разработки и утверждения</w:t>
      </w:r>
    </w:p>
    <w:p w:rsidR="000565F4" w:rsidRPr="00931D59" w:rsidRDefault="000565F4" w:rsidP="000565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31D59">
        <w:rPr>
          <w:rFonts w:ascii="Courier New" w:eastAsia="Times New Roman" w:hAnsi="Courier New" w:cs="Courier New"/>
          <w:lang w:eastAsia="ru-RU"/>
        </w:rPr>
        <w:t xml:space="preserve">бюджетного прогноза </w:t>
      </w:r>
    </w:p>
    <w:p w:rsidR="000565F4" w:rsidRPr="00931D59" w:rsidRDefault="000565F4" w:rsidP="000565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31D59">
        <w:rPr>
          <w:rFonts w:ascii="Courier New" w:eastAsia="Times New Roman" w:hAnsi="Courier New" w:cs="Courier New"/>
          <w:lang w:eastAsia="ru-RU"/>
        </w:rPr>
        <w:t>муниципального образования «</w:t>
      </w:r>
      <w:r w:rsidR="0036099D" w:rsidRPr="00931D59">
        <w:rPr>
          <w:rFonts w:ascii="Courier New" w:eastAsia="Times New Roman" w:hAnsi="Courier New" w:cs="Courier New"/>
          <w:lang w:eastAsia="ru-RU"/>
        </w:rPr>
        <w:t>Ныгда</w:t>
      </w:r>
      <w:r w:rsidRPr="00931D59">
        <w:rPr>
          <w:rFonts w:ascii="Courier New" w:eastAsia="Times New Roman" w:hAnsi="Courier New" w:cs="Courier New"/>
          <w:lang w:eastAsia="ru-RU"/>
        </w:rPr>
        <w:t xml:space="preserve">» </w:t>
      </w:r>
    </w:p>
    <w:p w:rsidR="000565F4" w:rsidRPr="00931D59" w:rsidRDefault="000565F4" w:rsidP="000565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31D59">
        <w:rPr>
          <w:rFonts w:ascii="Courier New" w:eastAsia="Times New Roman" w:hAnsi="Courier New" w:cs="Courier New"/>
          <w:lang w:eastAsia="ru-RU"/>
        </w:rPr>
        <w:t>на долгосрочный период</w:t>
      </w:r>
    </w:p>
    <w:p w:rsidR="000565F4" w:rsidRPr="000565F4" w:rsidRDefault="000565F4" w:rsidP="000565F4">
      <w:pPr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1" w:name="P78"/>
      <w:bookmarkEnd w:id="1"/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Прогноз основных характеристик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бюджета </w:t>
      </w:r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 «</w:t>
      </w:r>
      <w:r w:rsidR="0036099D">
        <w:rPr>
          <w:rFonts w:ascii="Arial" w:eastAsia="Times New Roman" w:hAnsi="Arial" w:cs="Arial"/>
          <w:b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а»</w:t>
      </w:r>
    </w:p>
    <w:p w:rsidR="000565F4" w:rsidRPr="000565F4" w:rsidRDefault="000565F4" w:rsidP="000565F4">
      <w:pPr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(тыс. руб.)</w:t>
      </w:r>
    </w:p>
    <w:tbl>
      <w:tblPr>
        <w:tblpPr w:leftFromText="180" w:rightFromText="180" w:bottomFromText="200" w:vertAnchor="text" w:tblpX="-5" w:tblpY="1"/>
        <w:tblOverlap w:val="never"/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623"/>
        <w:gridCol w:w="2580"/>
        <w:gridCol w:w="1020"/>
        <w:gridCol w:w="1473"/>
        <w:gridCol w:w="1416"/>
        <w:gridCol w:w="850"/>
        <w:gridCol w:w="844"/>
        <w:gridCol w:w="794"/>
      </w:tblGrid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Очередной год (n)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Первый год планового периода (n)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Второй год планового периода (n)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n + 3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n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n + 5</w:t>
            </w: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Доходы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rPr>
          <w:trHeight w:val="21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неналоговые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-безвозмездные поступления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Расходы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на финансовое обеспечение муниципальных программ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на непрограммные направления расходов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Дефицит (профицит)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Отношение дефицита бюджета к общему годовому объему доходов бюджета поселения без учета объема безвозмездных поступлений (в </w:t>
            </w: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процентах)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 расходов на обслуживание муниципального долга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0565F4" w:rsidRPr="000565F4" w:rsidRDefault="000565F4" w:rsidP="000565F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297936" w:rsidRDefault="00297936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297936" w:rsidRDefault="00297936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297936" w:rsidRPr="000565F4" w:rsidRDefault="00297936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931D59" w:rsidRDefault="000565F4" w:rsidP="0029793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31D59">
        <w:rPr>
          <w:rFonts w:ascii="Courier New" w:eastAsia="Times New Roman" w:hAnsi="Courier New" w:cs="Courier New"/>
          <w:lang w:eastAsia="ru-RU"/>
        </w:rPr>
        <w:lastRenderedPageBreak/>
        <w:t xml:space="preserve">                    </w:t>
      </w:r>
      <w:r w:rsidR="00297936" w:rsidRPr="00931D59">
        <w:rPr>
          <w:rFonts w:ascii="Courier New" w:eastAsia="Times New Roman" w:hAnsi="Courier New" w:cs="Courier New"/>
          <w:lang w:eastAsia="ru-RU"/>
        </w:rPr>
        <w:t xml:space="preserve">                           </w:t>
      </w:r>
      <w:r w:rsidRPr="00931D59">
        <w:rPr>
          <w:rFonts w:ascii="Courier New" w:eastAsia="Times New Roman" w:hAnsi="Courier New" w:cs="Courier New"/>
          <w:lang w:eastAsia="ru-RU"/>
        </w:rPr>
        <w:t>Приложение 2</w:t>
      </w:r>
    </w:p>
    <w:p w:rsidR="000565F4" w:rsidRPr="00931D59" w:rsidRDefault="000565F4" w:rsidP="000565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31D59">
        <w:rPr>
          <w:rFonts w:ascii="Courier New" w:eastAsia="Times New Roman" w:hAnsi="Courier New" w:cs="Courier New"/>
          <w:lang w:eastAsia="ru-RU"/>
        </w:rPr>
        <w:t>к Порядку разработки и утверждения</w:t>
      </w:r>
    </w:p>
    <w:p w:rsidR="000565F4" w:rsidRPr="00931D59" w:rsidRDefault="000565F4" w:rsidP="000565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31D59">
        <w:rPr>
          <w:rFonts w:ascii="Courier New" w:eastAsia="Times New Roman" w:hAnsi="Courier New" w:cs="Courier New"/>
          <w:lang w:eastAsia="ru-RU"/>
        </w:rPr>
        <w:t xml:space="preserve">бюджетного прогноза </w:t>
      </w:r>
    </w:p>
    <w:p w:rsidR="000565F4" w:rsidRPr="00931D59" w:rsidRDefault="000565F4" w:rsidP="000565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31D59">
        <w:rPr>
          <w:rFonts w:ascii="Courier New" w:eastAsia="Times New Roman" w:hAnsi="Courier New" w:cs="Courier New"/>
          <w:lang w:eastAsia="ru-RU"/>
        </w:rPr>
        <w:t xml:space="preserve"> муниципального образования «</w:t>
      </w:r>
      <w:r w:rsidR="0036099D" w:rsidRPr="00931D59">
        <w:rPr>
          <w:rFonts w:ascii="Courier New" w:eastAsia="Times New Roman" w:hAnsi="Courier New" w:cs="Courier New"/>
          <w:lang w:eastAsia="ru-RU"/>
        </w:rPr>
        <w:t>Ныгда</w:t>
      </w:r>
      <w:r w:rsidRPr="00931D59">
        <w:rPr>
          <w:rFonts w:ascii="Courier New" w:eastAsia="Times New Roman" w:hAnsi="Courier New" w:cs="Courier New"/>
          <w:lang w:eastAsia="ru-RU"/>
        </w:rPr>
        <w:t>»</w:t>
      </w:r>
    </w:p>
    <w:p w:rsidR="000565F4" w:rsidRPr="00931D59" w:rsidRDefault="000565F4" w:rsidP="000565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31D59">
        <w:rPr>
          <w:rFonts w:ascii="Courier New" w:eastAsia="Times New Roman" w:hAnsi="Courier New" w:cs="Courier New"/>
          <w:lang w:eastAsia="ru-RU"/>
        </w:rPr>
        <w:t>на долгосрочный период</w:t>
      </w:r>
    </w:p>
    <w:p w:rsidR="000565F4" w:rsidRPr="000565F4" w:rsidRDefault="000565F4" w:rsidP="000565F4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2" w:name="P246"/>
      <w:bookmarkEnd w:id="2"/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Показатели финансового обеспечения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муниципальных программ </w:t>
      </w:r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 «</w:t>
      </w:r>
      <w:r w:rsidR="0036099D">
        <w:rPr>
          <w:rFonts w:ascii="Arial" w:eastAsia="Times New Roman" w:hAnsi="Arial" w:cs="Arial"/>
          <w:b/>
          <w:sz w:val="24"/>
          <w:szCs w:val="24"/>
          <w:lang w:eastAsia="ru-RU"/>
        </w:rPr>
        <w:t>Ныгд</w:t>
      </w:r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а»</w:t>
      </w:r>
    </w:p>
    <w:p w:rsidR="000565F4" w:rsidRPr="000565F4" w:rsidRDefault="000565F4" w:rsidP="000565F4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737"/>
        <w:gridCol w:w="2581"/>
        <w:gridCol w:w="1077"/>
        <w:gridCol w:w="1417"/>
        <w:gridCol w:w="1417"/>
        <w:gridCol w:w="794"/>
        <w:gridCol w:w="794"/>
        <w:gridCol w:w="794"/>
      </w:tblGrid>
      <w:tr w:rsidR="000565F4" w:rsidRPr="000565F4" w:rsidTr="000565F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Очередной год (n)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Первый год планового периода (n)&lt;**&gt;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Второй год планового периода (n)&lt;**&gt;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 + 3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 + 5</w:t>
            </w:r>
          </w:p>
        </w:tc>
      </w:tr>
      <w:tr w:rsidR="000565F4" w:rsidRPr="000565F4" w:rsidTr="000565F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Расходы бюджета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Расходы на реализацию муниципальных программ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муниципальная программа 1 </w:t>
            </w:r>
            <w:r w:rsidRPr="000565F4">
              <w:rPr>
                <w:rFonts w:ascii="Arial" w:eastAsia="Times New Roman" w:hAnsi="Arial" w:cs="Arial"/>
                <w:color w:val="0000FF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муниципальная программа 2 </w:t>
            </w:r>
            <w:r w:rsidRPr="000565F4">
              <w:rPr>
                <w:rFonts w:ascii="Arial" w:eastAsia="Times New Roman" w:hAnsi="Arial" w:cs="Arial"/>
                <w:color w:val="0000FF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1.1.n.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565F4" w:rsidRPr="000565F4" w:rsidTr="000565F4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5F4" w:rsidRPr="000565F4" w:rsidRDefault="000565F4" w:rsidP="000565F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Непрограммные направления расходов бюджета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5F4" w:rsidRPr="000565F4" w:rsidRDefault="000565F4" w:rsidP="000565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0565F4" w:rsidRPr="000565F4" w:rsidRDefault="000565F4" w:rsidP="000565F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--------------------------------</w:t>
      </w:r>
    </w:p>
    <w:p w:rsidR="000565F4" w:rsidRPr="000565F4" w:rsidRDefault="000565F4" w:rsidP="000565F4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P324"/>
      <w:bookmarkEnd w:id="3"/>
      <w:r w:rsidRPr="000565F4">
        <w:rPr>
          <w:rFonts w:ascii="Arial" w:eastAsia="Times New Roman" w:hAnsi="Arial" w:cs="Arial"/>
          <w:sz w:val="24"/>
          <w:szCs w:val="24"/>
          <w:lang w:eastAsia="ru-RU"/>
        </w:rPr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E20841" w:rsidRPr="0036099D" w:rsidRDefault="000565F4" w:rsidP="0036099D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&lt;**&gt; Заполнение граф осуществляется с учетом периода действия муниципальных программ.</w:t>
      </w:r>
    </w:p>
    <w:sectPr w:rsidR="00E20841" w:rsidRPr="0036099D" w:rsidSect="009C7F5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C1B"/>
    <w:rsid w:val="000565F4"/>
    <w:rsid w:val="00297936"/>
    <w:rsid w:val="0036099D"/>
    <w:rsid w:val="0051210F"/>
    <w:rsid w:val="006147BF"/>
    <w:rsid w:val="006228A7"/>
    <w:rsid w:val="0080188E"/>
    <w:rsid w:val="00876C1B"/>
    <w:rsid w:val="00916F36"/>
    <w:rsid w:val="00931D59"/>
    <w:rsid w:val="009962D6"/>
    <w:rsid w:val="009C7F59"/>
    <w:rsid w:val="00A23C82"/>
    <w:rsid w:val="00A61E8B"/>
    <w:rsid w:val="00BF4445"/>
    <w:rsid w:val="00D8631C"/>
    <w:rsid w:val="00E23157"/>
    <w:rsid w:val="00EF2822"/>
    <w:rsid w:val="00EF603D"/>
    <w:rsid w:val="00F6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0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D:\EO-temp\&#1054;&#1073;%20&#1091;&#1090;&#1074;&#1077;&#1088;&#1078;&#1076;&#1077;&#1085;&#1080;&#1080;%20&#1055;&#1086;&#1088;&#1103;&#1076;&#1082;&#1072;%20&#1088;&#1072;&#1079;&#1088;&#1072;&#1073;&#1086;&#1090;&#1082;&#1080;&#1080;%20&#1091;&#1090;&#1074;&#1077;&#1088;&#1078;&#1076;&#1077;&#1085;&#1080;&#1103;%20&#1073;&#1102;&#1076;&#1078;&#1077;&#1090;&#1085;&#1086;&#1075;&#1086;&#1087;&#1088;&#1086;&#1075;&#1085;&#1086;&#1079;...%20(0011CEBE$$$).docx" TargetMode="External"/><Relationship Id="rId5" Type="http://schemas.openxmlformats.org/officeDocument/2006/relationships/hyperlink" Target="consultantplus://offline/ref=BC1EE77D5940913C634828FE985A2BEFD46B897FD347024E9ABCCCA3D15A7762AE4B2F3957FDa9Q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1314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Пользователь Windows</cp:lastModifiedBy>
  <cp:revision>6</cp:revision>
  <dcterms:created xsi:type="dcterms:W3CDTF">2022-03-15T08:07:00Z</dcterms:created>
  <dcterms:modified xsi:type="dcterms:W3CDTF">2022-03-15T06:29:00Z</dcterms:modified>
</cp:coreProperties>
</file>