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AC0" w:rsidRPr="0007363F" w:rsidRDefault="00F16FC6" w:rsidP="00503AC0">
      <w:pPr>
        <w:pStyle w:val="a7"/>
        <w:ind w:firstLine="709"/>
        <w:jc w:val="center"/>
        <w:rPr>
          <w:rFonts w:ascii="Arial" w:hAnsi="Arial" w:cs="Arial"/>
          <w:b/>
          <w:sz w:val="32"/>
          <w:szCs w:val="32"/>
        </w:rPr>
      </w:pPr>
      <w:r>
        <w:rPr>
          <w:rFonts w:ascii="Arial" w:hAnsi="Arial" w:cs="Arial"/>
          <w:b/>
          <w:sz w:val="32"/>
          <w:szCs w:val="32"/>
        </w:rPr>
        <w:t>13</w:t>
      </w:r>
      <w:r w:rsidR="00DB3709">
        <w:rPr>
          <w:rFonts w:ascii="Arial" w:hAnsi="Arial" w:cs="Arial"/>
          <w:b/>
          <w:sz w:val="32"/>
          <w:szCs w:val="32"/>
        </w:rPr>
        <w:t>.</w:t>
      </w:r>
      <w:r>
        <w:rPr>
          <w:rFonts w:ascii="Arial" w:hAnsi="Arial" w:cs="Arial"/>
          <w:b/>
          <w:sz w:val="32"/>
          <w:szCs w:val="32"/>
        </w:rPr>
        <w:t>01</w:t>
      </w:r>
      <w:r w:rsidR="00DB3709">
        <w:rPr>
          <w:rFonts w:ascii="Arial" w:hAnsi="Arial" w:cs="Arial"/>
          <w:b/>
          <w:sz w:val="32"/>
          <w:szCs w:val="32"/>
        </w:rPr>
        <w:t>.</w:t>
      </w:r>
      <w:r>
        <w:rPr>
          <w:rFonts w:ascii="Arial" w:hAnsi="Arial" w:cs="Arial"/>
          <w:b/>
          <w:sz w:val="32"/>
          <w:szCs w:val="32"/>
        </w:rPr>
        <w:t>2020</w:t>
      </w:r>
      <w:r w:rsidR="00503AC0" w:rsidRPr="0007363F">
        <w:rPr>
          <w:rFonts w:ascii="Arial" w:hAnsi="Arial" w:cs="Arial"/>
          <w:b/>
          <w:sz w:val="32"/>
          <w:szCs w:val="32"/>
        </w:rPr>
        <w:t>г.</w:t>
      </w:r>
      <w:r w:rsidR="00503AC0">
        <w:rPr>
          <w:rFonts w:ascii="Arial" w:hAnsi="Arial" w:cs="Arial"/>
          <w:b/>
          <w:sz w:val="32"/>
          <w:szCs w:val="32"/>
        </w:rPr>
        <w:t xml:space="preserve"> </w:t>
      </w:r>
      <w:r w:rsidR="00503AC0" w:rsidRPr="0007363F">
        <w:rPr>
          <w:rFonts w:ascii="Arial" w:hAnsi="Arial" w:cs="Arial"/>
          <w:b/>
          <w:sz w:val="32"/>
          <w:szCs w:val="32"/>
        </w:rPr>
        <w:t>№</w:t>
      </w:r>
      <w:r w:rsidR="00503AC0">
        <w:rPr>
          <w:rFonts w:ascii="Arial" w:hAnsi="Arial" w:cs="Arial"/>
          <w:b/>
          <w:sz w:val="32"/>
          <w:szCs w:val="32"/>
        </w:rPr>
        <w:t xml:space="preserve"> </w:t>
      </w:r>
      <w:r>
        <w:rPr>
          <w:rFonts w:ascii="Arial" w:hAnsi="Arial" w:cs="Arial"/>
          <w:b/>
          <w:sz w:val="32"/>
          <w:szCs w:val="32"/>
        </w:rPr>
        <w:t>1-</w:t>
      </w:r>
      <w:r w:rsidR="00503AC0">
        <w:rPr>
          <w:rFonts w:ascii="Arial" w:hAnsi="Arial" w:cs="Arial"/>
          <w:b/>
          <w:sz w:val="32"/>
          <w:szCs w:val="32"/>
        </w:rPr>
        <w:t>п</w:t>
      </w:r>
    </w:p>
    <w:p w:rsidR="00503AC0" w:rsidRPr="0007363F" w:rsidRDefault="00503AC0" w:rsidP="00503AC0">
      <w:pPr>
        <w:pStyle w:val="a7"/>
        <w:ind w:firstLine="709"/>
        <w:jc w:val="center"/>
        <w:rPr>
          <w:rFonts w:ascii="Arial" w:hAnsi="Arial" w:cs="Arial"/>
          <w:b/>
          <w:sz w:val="32"/>
          <w:szCs w:val="32"/>
        </w:rPr>
      </w:pPr>
      <w:r>
        <w:rPr>
          <w:rFonts w:ascii="Arial" w:hAnsi="Arial" w:cs="Arial"/>
          <w:b/>
          <w:sz w:val="32"/>
          <w:szCs w:val="32"/>
        </w:rPr>
        <w:t>РОССИЙСКАЯ ФЕДЕРАЦИ</w:t>
      </w:r>
      <w:r w:rsidRPr="0007363F">
        <w:rPr>
          <w:rFonts w:ascii="Arial" w:hAnsi="Arial" w:cs="Arial"/>
          <w:b/>
          <w:sz w:val="32"/>
          <w:szCs w:val="32"/>
        </w:rPr>
        <w:t>Я</w:t>
      </w:r>
    </w:p>
    <w:p w:rsidR="00503AC0" w:rsidRPr="0007363F" w:rsidRDefault="00503AC0" w:rsidP="00503AC0">
      <w:pPr>
        <w:pStyle w:val="a7"/>
        <w:ind w:firstLine="709"/>
        <w:jc w:val="center"/>
        <w:rPr>
          <w:rFonts w:ascii="Arial" w:hAnsi="Arial" w:cs="Arial"/>
          <w:b/>
          <w:sz w:val="32"/>
          <w:szCs w:val="32"/>
        </w:rPr>
      </w:pPr>
      <w:r w:rsidRPr="0007363F">
        <w:rPr>
          <w:rFonts w:ascii="Arial" w:hAnsi="Arial" w:cs="Arial"/>
          <w:b/>
          <w:spacing w:val="28"/>
          <w:sz w:val="32"/>
          <w:szCs w:val="32"/>
        </w:rPr>
        <w:t>ИРКУТСКАЯ</w:t>
      </w:r>
      <w:r>
        <w:rPr>
          <w:rFonts w:ascii="Arial" w:hAnsi="Arial" w:cs="Arial"/>
          <w:b/>
          <w:spacing w:val="28"/>
          <w:sz w:val="32"/>
          <w:szCs w:val="32"/>
        </w:rPr>
        <w:t xml:space="preserve"> </w:t>
      </w:r>
      <w:r w:rsidRPr="0007363F">
        <w:rPr>
          <w:rFonts w:ascii="Arial" w:hAnsi="Arial" w:cs="Arial"/>
          <w:b/>
          <w:spacing w:val="28"/>
          <w:sz w:val="32"/>
          <w:szCs w:val="32"/>
        </w:rPr>
        <w:t>ОБЛАСТЬ</w:t>
      </w:r>
    </w:p>
    <w:p w:rsidR="00503AC0" w:rsidRPr="0007363F" w:rsidRDefault="00503AC0" w:rsidP="00503AC0">
      <w:pPr>
        <w:pStyle w:val="a7"/>
        <w:ind w:firstLine="709"/>
        <w:jc w:val="center"/>
        <w:rPr>
          <w:rFonts w:ascii="Arial" w:hAnsi="Arial" w:cs="Arial"/>
          <w:b/>
          <w:sz w:val="32"/>
          <w:szCs w:val="32"/>
        </w:rPr>
      </w:pPr>
      <w:r w:rsidRPr="0007363F">
        <w:rPr>
          <w:rFonts w:ascii="Arial" w:hAnsi="Arial" w:cs="Arial"/>
          <w:b/>
          <w:sz w:val="32"/>
          <w:szCs w:val="32"/>
        </w:rPr>
        <w:t>АЛАРСКИЙ</w:t>
      </w:r>
      <w:r>
        <w:rPr>
          <w:rFonts w:ascii="Arial" w:hAnsi="Arial" w:cs="Arial"/>
          <w:b/>
          <w:sz w:val="32"/>
          <w:szCs w:val="32"/>
        </w:rPr>
        <w:t xml:space="preserve"> МУНИЦИПАЛЬНЫЙ </w:t>
      </w:r>
      <w:r w:rsidRPr="0007363F">
        <w:rPr>
          <w:rFonts w:ascii="Arial" w:hAnsi="Arial" w:cs="Arial"/>
          <w:b/>
          <w:sz w:val="32"/>
          <w:szCs w:val="32"/>
        </w:rPr>
        <w:t>РАЙОН</w:t>
      </w:r>
    </w:p>
    <w:p w:rsidR="00503AC0" w:rsidRDefault="00503AC0" w:rsidP="00503AC0">
      <w:pPr>
        <w:pStyle w:val="a7"/>
        <w:ind w:firstLine="709"/>
        <w:jc w:val="center"/>
        <w:rPr>
          <w:rFonts w:ascii="Arial" w:hAnsi="Arial" w:cs="Arial"/>
          <w:b/>
          <w:spacing w:val="20"/>
          <w:sz w:val="32"/>
          <w:szCs w:val="32"/>
        </w:rPr>
      </w:pPr>
      <w:r w:rsidRPr="0007363F">
        <w:rPr>
          <w:rFonts w:ascii="Arial" w:hAnsi="Arial" w:cs="Arial"/>
          <w:b/>
          <w:spacing w:val="20"/>
          <w:sz w:val="32"/>
          <w:szCs w:val="32"/>
        </w:rPr>
        <w:t>МУНИЦИПАЛЬНОЕ</w:t>
      </w:r>
      <w:r>
        <w:rPr>
          <w:rFonts w:ascii="Arial" w:hAnsi="Arial" w:cs="Arial"/>
          <w:b/>
          <w:spacing w:val="20"/>
          <w:sz w:val="32"/>
          <w:szCs w:val="32"/>
        </w:rPr>
        <w:t xml:space="preserve"> </w:t>
      </w:r>
      <w:r w:rsidRPr="0007363F">
        <w:rPr>
          <w:rFonts w:ascii="Arial" w:hAnsi="Arial" w:cs="Arial"/>
          <w:b/>
          <w:spacing w:val="20"/>
          <w:sz w:val="32"/>
          <w:szCs w:val="32"/>
        </w:rPr>
        <w:t>ОБРАЗОВАНИЕ</w:t>
      </w:r>
      <w:r>
        <w:rPr>
          <w:rFonts w:ascii="Arial" w:hAnsi="Arial" w:cs="Arial"/>
          <w:b/>
          <w:spacing w:val="20"/>
          <w:sz w:val="32"/>
          <w:szCs w:val="32"/>
        </w:rPr>
        <w:t xml:space="preserve"> </w:t>
      </w:r>
      <w:r w:rsidRPr="0007363F">
        <w:rPr>
          <w:rFonts w:ascii="Arial" w:hAnsi="Arial" w:cs="Arial"/>
          <w:b/>
          <w:spacing w:val="20"/>
          <w:sz w:val="32"/>
          <w:szCs w:val="32"/>
        </w:rPr>
        <w:t>«</w:t>
      </w:r>
      <w:r>
        <w:rPr>
          <w:rFonts w:ascii="Arial" w:hAnsi="Arial" w:cs="Arial"/>
          <w:b/>
          <w:spacing w:val="20"/>
          <w:sz w:val="32"/>
          <w:szCs w:val="32"/>
        </w:rPr>
        <w:t>НЫГДА</w:t>
      </w:r>
      <w:r w:rsidRPr="0007363F">
        <w:rPr>
          <w:rFonts w:ascii="Arial" w:hAnsi="Arial" w:cs="Arial"/>
          <w:b/>
          <w:spacing w:val="20"/>
          <w:sz w:val="32"/>
          <w:szCs w:val="32"/>
        </w:rPr>
        <w:t>»</w:t>
      </w:r>
    </w:p>
    <w:p w:rsidR="00503AC0" w:rsidRDefault="00503AC0" w:rsidP="00503AC0">
      <w:pPr>
        <w:pStyle w:val="a7"/>
        <w:ind w:firstLine="709"/>
        <w:jc w:val="center"/>
        <w:rPr>
          <w:rFonts w:ascii="Arial" w:hAnsi="Arial" w:cs="Arial"/>
          <w:b/>
          <w:spacing w:val="20"/>
          <w:sz w:val="32"/>
          <w:szCs w:val="32"/>
        </w:rPr>
      </w:pPr>
      <w:r>
        <w:rPr>
          <w:rFonts w:ascii="Arial" w:hAnsi="Arial" w:cs="Arial"/>
          <w:b/>
          <w:spacing w:val="20"/>
          <w:sz w:val="32"/>
          <w:szCs w:val="32"/>
        </w:rPr>
        <w:t>АДМИНИСТРАЦИЯ</w:t>
      </w:r>
    </w:p>
    <w:p w:rsidR="00503AC0" w:rsidRPr="00503AC0" w:rsidRDefault="00503AC0" w:rsidP="00503AC0">
      <w:pPr>
        <w:pStyle w:val="a3"/>
        <w:shd w:val="clear" w:color="auto" w:fill="FFFFFF"/>
        <w:spacing w:before="0" w:beforeAutospacing="0" w:after="0" w:afterAutospacing="0"/>
        <w:ind w:firstLine="709"/>
        <w:jc w:val="center"/>
        <w:rPr>
          <w:rFonts w:ascii="Arial" w:hAnsi="Arial" w:cs="Arial"/>
          <w:color w:val="000000"/>
          <w:sz w:val="32"/>
          <w:szCs w:val="32"/>
        </w:rPr>
      </w:pPr>
    </w:p>
    <w:p w:rsidR="00503AC0" w:rsidRPr="00DB3709" w:rsidRDefault="00503AC0" w:rsidP="00503AC0">
      <w:pPr>
        <w:pStyle w:val="a3"/>
        <w:shd w:val="clear" w:color="auto" w:fill="FFFFFF"/>
        <w:spacing w:before="0" w:beforeAutospacing="0" w:after="0" w:afterAutospacing="0"/>
        <w:ind w:firstLine="709"/>
        <w:jc w:val="center"/>
        <w:rPr>
          <w:rStyle w:val="a4"/>
          <w:rFonts w:ascii="Arial" w:hAnsi="Arial" w:cs="Arial"/>
          <w:color w:val="000000"/>
          <w:sz w:val="30"/>
          <w:szCs w:val="30"/>
        </w:rPr>
      </w:pPr>
      <w:r w:rsidRPr="00DB3709">
        <w:rPr>
          <w:rStyle w:val="a4"/>
          <w:rFonts w:ascii="Arial" w:hAnsi="Arial" w:cs="Arial"/>
          <w:color w:val="000000"/>
          <w:sz w:val="30"/>
          <w:szCs w:val="30"/>
        </w:rPr>
        <w:t>ОБ УТВЕРЖДЕНИИ АДМИНИСТРАТИВНОГО РЕГЛАМЕНТА 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p>
    <w:p w:rsidR="00503AC0" w:rsidRPr="00503AC0" w:rsidRDefault="00503AC0" w:rsidP="00503AC0">
      <w:pPr>
        <w:pStyle w:val="a3"/>
        <w:shd w:val="clear" w:color="auto" w:fill="FFFFFF"/>
        <w:spacing w:before="0" w:beforeAutospacing="0" w:after="0" w:afterAutospacing="0"/>
        <w:ind w:firstLine="709"/>
        <w:jc w:val="center"/>
        <w:rPr>
          <w:rFonts w:ascii="Arial" w:hAnsi="Arial" w:cs="Arial"/>
          <w:color w:val="000000"/>
        </w:rPr>
      </w:pPr>
    </w:p>
    <w:p w:rsidR="00503AC0"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В соответствии с Федеральным законом № 131-ФЗ от 06.10.2003</w:t>
      </w:r>
      <w:r w:rsidR="00122997">
        <w:rPr>
          <w:rFonts w:ascii="Arial" w:hAnsi="Arial" w:cs="Arial"/>
          <w:color w:val="000000"/>
        </w:rPr>
        <w:t xml:space="preserve"> </w:t>
      </w:r>
      <w:r w:rsidRPr="00503AC0">
        <w:rPr>
          <w:rFonts w:ascii="Arial" w:hAnsi="Arial" w:cs="Arial"/>
          <w:color w:val="000000"/>
        </w:rPr>
        <w:t xml:space="preserve">года «Об общих принципах организации местного самоуправления в Российской Федерации», </w:t>
      </w:r>
      <w:r w:rsidR="00EB4BC2">
        <w:rPr>
          <w:rFonts w:ascii="Arial" w:hAnsi="Arial" w:cs="Arial"/>
          <w:color w:val="000000"/>
        </w:rPr>
        <w:t xml:space="preserve">Земельным кодексом, </w:t>
      </w:r>
      <w:r w:rsidR="00EB4BC2" w:rsidRPr="00503AC0">
        <w:rPr>
          <w:rFonts w:ascii="Arial" w:hAnsi="Arial" w:cs="Arial"/>
          <w:color w:val="000000"/>
        </w:rPr>
        <w:t xml:space="preserve">Федеральным законом </w:t>
      </w:r>
      <w:r w:rsidR="00EB4BC2">
        <w:rPr>
          <w:rFonts w:ascii="Arial" w:hAnsi="Arial" w:cs="Arial"/>
          <w:color w:val="000000"/>
        </w:rPr>
        <w:t xml:space="preserve">№137-ФЗ от 25.10.2001 года «О введении в действие Земельного кодекса Российской Федерации», </w:t>
      </w:r>
      <w:r w:rsidRPr="00503AC0">
        <w:rPr>
          <w:rFonts w:ascii="Arial" w:hAnsi="Arial" w:cs="Arial"/>
          <w:color w:val="000000"/>
        </w:rPr>
        <w:t xml:space="preserve">Федеральным законом № 210-ФЗ от 27.07.2010 года «Об организации предоставления государственных и муниципальных услуг», </w:t>
      </w:r>
      <w:r w:rsidR="00EB4BC2">
        <w:rPr>
          <w:rFonts w:ascii="Arial" w:hAnsi="Arial" w:cs="Arial"/>
          <w:color w:val="000000"/>
        </w:rPr>
        <w:t>постановлением Правительства Российской Федерации №1244 от 27.11.2014 года «Об утверждении Правил выдачи разрешения</w:t>
      </w:r>
      <w:proofErr w:type="gramEnd"/>
      <w:r w:rsidR="00EB4BC2">
        <w:rPr>
          <w:rFonts w:ascii="Arial" w:hAnsi="Arial" w:cs="Arial"/>
          <w:color w:val="000000"/>
        </w:rPr>
        <w:t xml:space="preserve"> на использование земель или земельного участка, </w:t>
      </w:r>
      <w:proofErr w:type="gramStart"/>
      <w:r w:rsidR="00EB4BC2">
        <w:rPr>
          <w:rFonts w:ascii="Arial" w:hAnsi="Arial" w:cs="Arial"/>
          <w:color w:val="000000"/>
        </w:rPr>
        <w:t>находящийся</w:t>
      </w:r>
      <w:proofErr w:type="gramEnd"/>
      <w:r w:rsidR="00EB4BC2">
        <w:rPr>
          <w:rFonts w:ascii="Arial" w:hAnsi="Arial" w:cs="Arial"/>
          <w:color w:val="000000"/>
        </w:rPr>
        <w:t xml:space="preserve"> в государственной или муниципальной собственности», </w:t>
      </w:r>
      <w:r w:rsidRPr="00503AC0">
        <w:rPr>
          <w:rFonts w:ascii="Arial" w:hAnsi="Arial" w:cs="Arial"/>
          <w:color w:val="000000"/>
        </w:rPr>
        <w:t>Уставом муницип</w:t>
      </w:r>
      <w:r>
        <w:rPr>
          <w:rFonts w:ascii="Arial" w:hAnsi="Arial" w:cs="Arial"/>
          <w:color w:val="000000"/>
        </w:rPr>
        <w:t>ального образования «Ныгда</w:t>
      </w:r>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DB3709" w:rsidP="00503AC0">
      <w:pPr>
        <w:pStyle w:val="a3"/>
        <w:shd w:val="clear" w:color="auto" w:fill="FFFFFF"/>
        <w:spacing w:before="0" w:beforeAutospacing="0" w:after="0" w:afterAutospacing="0"/>
        <w:ind w:firstLine="709"/>
        <w:jc w:val="center"/>
        <w:rPr>
          <w:rStyle w:val="a4"/>
          <w:rFonts w:ascii="Arial" w:hAnsi="Arial" w:cs="Arial"/>
          <w:color w:val="000000"/>
          <w:sz w:val="30"/>
          <w:szCs w:val="30"/>
        </w:rPr>
      </w:pPr>
      <w:r>
        <w:rPr>
          <w:rStyle w:val="a4"/>
          <w:rFonts w:ascii="Arial" w:hAnsi="Arial" w:cs="Arial"/>
          <w:color w:val="000000"/>
          <w:sz w:val="30"/>
          <w:szCs w:val="30"/>
        </w:rPr>
        <w:t>ПОСТАНОВЛЯЕТ</w:t>
      </w:r>
      <w:r w:rsidR="00503AC0" w:rsidRPr="00503AC0">
        <w:rPr>
          <w:rStyle w:val="a4"/>
          <w:rFonts w:ascii="Arial" w:hAnsi="Arial" w:cs="Arial"/>
          <w:color w:val="000000"/>
          <w:sz w:val="30"/>
          <w:szCs w:val="3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p>
    <w:p w:rsidR="00F16FC6"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 </w:t>
      </w:r>
      <w:r w:rsidR="00F16FC6">
        <w:rPr>
          <w:rFonts w:ascii="Arial" w:hAnsi="Arial" w:cs="Arial"/>
          <w:color w:val="000000"/>
        </w:rPr>
        <w:t>Отменить постановление</w:t>
      </w:r>
      <w:r w:rsidR="0012096A">
        <w:rPr>
          <w:rFonts w:ascii="Arial" w:hAnsi="Arial" w:cs="Arial"/>
          <w:color w:val="000000"/>
        </w:rPr>
        <w:t xml:space="preserve"> главы муниципального образования «Ныгда»</w:t>
      </w:r>
      <w:r w:rsidR="00F16FC6">
        <w:rPr>
          <w:rFonts w:ascii="Arial" w:hAnsi="Arial" w:cs="Arial"/>
          <w:color w:val="000000"/>
        </w:rPr>
        <w:t xml:space="preserve"> </w:t>
      </w:r>
      <w:r w:rsidR="0012096A">
        <w:rPr>
          <w:rFonts w:ascii="Arial" w:hAnsi="Arial" w:cs="Arial"/>
          <w:color w:val="000000"/>
        </w:rPr>
        <w:t>№34-п</w:t>
      </w:r>
      <w:r w:rsidR="00F16FC6">
        <w:rPr>
          <w:rFonts w:ascii="Arial" w:hAnsi="Arial" w:cs="Arial"/>
          <w:color w:val="000000"/>
        </w:rPr>
        <w:t xml:space="preserve"> от 21.06.2018 г. «Об утверждении административного регламента предоставления муниципальной услуги </w:t>
      </w:r>
      <w:r w:rsidR="00F16FC6" w:rsidRPr="00503AC0">
        <w:rPr>
          <w:rFonts w:ascii="Arial" w:hAnsi="Arial" w:cs="Arial"/>
          <w:color w:val="000000"/>
        </w:rPr>
        <w:t>«Выдача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w:t>
      </w:r>
      <w:r w:rsidR="00F16FC6">
        <w:rPr>
          <w:rFonts w:ascii="Arial" w:hAnsi="Arial" w:cs="Arial"/>
          <w:color w:val="000000"/>
        </w:rPr>
        <w:t>стков и установления сервитута»;</w:t>
      </w:r>
    </w:p>
    <w:p w:rsidR="00503AC0" w:rsidRPr="00503AC0" w:rsidRDefault="00F16FC6" w:rsidP="00F16FC6">
      <w:pPr>
        <w:pStyle w:val="a3"/>
        <w:shd w:val="clear" w:color="auto" w:fill="FFFFFF"/>
        <w:spacing w:before="0" w:beforeAutospacing="0" w:after="0" w:afterAutospacing="0"/>
        <w:ind w:firstLine="709"/>
        <w:jc w:val="both"/>
        <w:rPr>
          <w:rFonts w:ascii="Arial" w:hAnsi="Arial" w:cs="Arial"/>
          <w:color w:val="000000"/>
        </w:rPr>
      </w:pPr>
      <w:r w:rsidRPr="00772FB2">
        <w:rPr>
          <w:rFonts w:ascii="Arial" w:hAnsi="Arial" w:cs="Arial"/>
          <w:color w:val="000000"/>
        </w:rPr>
        <w:t xml:space="preserve">2. </w:t>
      </w:r>
      <w:r w:rsidR="00503AC0" w:rsidRPr="00503AC0">
        <w:rPr>
          <w:rFonts w:ascii="Arial" w:hAnsi="Arial" w:cs="Arial"/>
          <w:color w:val="000000"/>
        </w:rPr>
        <w:t>Утвердить административный регламент 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w:t>
      </w:r>
      <w:r w:rsidR="00772FB2">
        <w:rPr>
          <w:rFonts w:ascii="Arial" w:hAnsi="Arial" w:cs="Arial"/>
          <w:color w:val="000000"/>
        </w:rPr>
        <w:t>стков и установления сервитута»;</w:t>
      </w:r>
    </w:p>
    <w:p w:rsidR="00F16FC6" w:rsidRDefault="00F16FC6" w:rsidP="00F16FC6">
      <w:pPr>
        <w:autoSpaceDE w:val="0"/>
        <w:autoSpaceDN w:val="0"/>
        <w:adjustRightInd w:val="0"/>
        <w:spacing w:after="0" w:line="240" w:lineRule="auto"/>
        <w:ind w:firstLine="709"/>
        <w:contextualSpacing/>
        <w:jc w:val="both"/>
        <w:rPr>
          <w:rFonts w:ascii="Arial" w:hAnsi="Arial" w:cs="Arial"/>
          <w:sz w:val="24"/>
          <w:szCs w:val="24"/>
        </w:rPr>
      </w:pPr>
      <w:r w:rsidRPr="00772FB2">
        <w:rPr>
          <w:rFonts w:ascii="Arial" w:hAnsi="Arial" w:cs="Arial"/>
          <w:color w:val="000000"/>
          <w:sz w:val="24"/>
          <w:szCs w:val="24"/>
        </w:rPr>
        <w:t xml:space="preserve">3. </w:t>
      </w:r>
      <w:r w:rsidRPr="003B694A">
        <w:rPr>
          <w:rFonts w:ascii="Arial" w:hAnsi="Arial" w:cs="Arial"/>
          <w:sz w:val="24"/>
          <w:szCs w:val="24"/>
        </w:rPr>
        <w:t>Опубликовать данное постановление в печатном средстве информации «Ныгдинский вестник» и</w:t>
      </w:r>
      <w:r>
        <w:rPr>
          <w:rFonts w:ascii="Arial" w:hAnsi="Arial" w:cs="Arial"/>
          <w:sz w:val="24"/>
          <w:szCs w:val="24"/>
        </w:rPr>
        <w:t xml:space="preserve"> на</w:t>
      </w:r>
      <w:r w:rsidRPr="003B694A">
        <w:rPr>
          <w:rFonts w:ascii="Arial" w:hAnsi="Arial" w:cs="Arial"/>
          <w:sz w:val="24"/>
          <w:szCs w:val="24"/>
        </w:rPr>
        <w:t xml:space="preserve"> официальном сайте муниципального образования «Ныгда»</w:t>
      </w:r>
      <w:r>
        <w:rPr>
          <w:rFonts w:ascii="Arial" w:hAnsi="Arial" w:cs="Arial"/>
          <w:sz w:val="24"/>
          <w:szCs w:val="24"/>
        </w:rPr>
        <w:t xml:space="preserve"> </w:t>
      </w:r>
      <w:r w:rsidRPr="00BF5A79">
        <w:rPr>
          <w:rFonts w:ascii="Arial" w:hAnsi="Arial" w:cs="Arial"/>
          <w:sz w:val="24"/>
          <w:szCs w:val="24"/>
        </w:rPr>
        <w:t>в информационно-телекоммуникационной сети "Интернет";</w:t>
      </w:r>
    </w:p>
    <w:p w:rsidR="00F16FC6" w:rsidRPr="00F16FC6" w:rsidRDefault="00F16FC6" w:rsidP="00F16FC6">
      <w:pPr>
        <w:ind w:firstLine="709"/>
        <w:contextualSpacing/>
        <w:jc w:val="both"/>
        <w:rPr>
          <w:rFonts w:ascii="Arial" w:hAnsi="Arial" w:cs="Arial"/>
          <w:sz w:val="24"/>
          <w:szCs w:val="24"/>
        </w:rPr>
      </w:pPr>
      <w:r>
        <w:rPr>
          <w:rFonts w:ascii="Arial" w:hAnsi="Arial" w:cs="Arial"/>
          <w:color w:val="000000"/>
          <w:sz w:val="24"/>
          <w:szCs w:val="24"/>
        </w:rPr>
        <w:t xml:space="preserve">4. </w:t>
      </w:r>
      <w:r>
        <w:rPr>
          <w:rFonts w:ascii="Arial" w:hAnsi="Arial" w:cs="Arial"/>
          <w:sz w:val="24"/>
          <w:szCs w:val="24"/>
        </w:rPr>
        <w:t>Настоящее постановление вступает в силу после дня его официального опубликования;</w:t>
      </w:r>
    </w:p>
    <w:p w:rsidR="00772FB2" w:rsidRPr="00772FB2" w:rsidRDefault="00F16FC6" w:rsidP="00F16FC6">
      <w:pPr>
        <w:autoSpaceDE w:val="0"/>
        <w:autoSpaceDN w:val="0"/>
        <w:adjustRightInd w:val="0"/>
        <w:spacing w:after="0" w:line="240" w:lineRule="auto"/>
        <w:ind w:firstLine="709"/>
        <w:contextualSpacing/>
        <w:jc w:val="both"/>
        <w:rPr>
          <w:rFonts w:ascii="Arial" w:hAnsi="Arial" w:cs="Arial"/>
          <w:color w:val="000000"/>
          <w:sz w:val="24"/>
          <w:szCs w:val="24"/>
        </w:rPr>
      </w:pPr>
      <w:r>
        <w:rPr>
          <w:rFonts w:ascii="Arial" w:hAnsi="Arial" w:cs="Arial"/>
          <w:color w:val="000000"/>
          <w:sz w:val="24"/>
          <w:szCs w:val="24"/>
        </w:rPr>
        <w:t xml:space="preserve">5. </w:t>
      </w:r>
      <w:proofErr w:type="gramStart"/>
      <w:r w:rsidR="00772FB2" w:rsidRPr="00772FB2">
        <w:rPr>
          <w:rFonts w:ascii="Arial" w:hAnsi="Arial" w:cs="Arial"/>
          <w:color w:val="000000"/>
          <w:sz w:val="24"/>
          <w:szCs w:val="24"/>
        </w:rPr>
        <w:t>Контроль за</w:t>
      </w:r>
      <w:proofErr w:type="gramEnd"/>
      <w:r w:rsidR="00772FB2" w:rsidRPr="00772FB2">
        <w:rPr>
          <w:rFonts w:ascii="Arial" w:hAnsi="Arial" w:cs="Arial"/>
          <w:color w:val="000000"/>
          <w:sz w:val="24"/>
          <w:szCs w:val="24"/>
        </w:rPr>
        <w:t xml:space="preserve"> исполнением настоящего постановления оставляю за собой.</w:t>
      </w:r>
    </w:p>
    <w:p w:rsidR="00772FB2" w:rsidRPr="00772FB2" w:rsidRDefault="00772FB2" w:rsidP="00772FB2">
      <w:pPr>
        <w:tabs>
          <w:tab w:val="left" w:pos="1020"/>
        </w:tabs>
        <w:autoSpaceDE w:val="0"/>
        <w:autoSpaceDN w:val="0"/>
        <w:adjustRightInd w:val="0"/>
        <w:spacing w:after="0" w:line="240" w:lineRule="auto"/>
        <w:ind w:firstLine="709"/>
        <w:rPr>
          <w:rFonts w:ascii="Arial" w:hAnsi="Arial" w:cs="Arial"/>
          <w:color w:val="000000"/>
          <w:sz w:val="24"/>
          <w:szCs w:val="24"/>
        </w:rPr>
      </w:pPr>
    </w:p>
    <w:p w:rsidR="00772FB2" w:rsidRPr="00772FB2" w:rsidRDefault="00772FB2" w:rsidP="00772FB2">
      <w:pPr>
        <w:tabs>
          <w:tab w:val="left" w:pos="1020"/>
        </w:tabs>
        <w:autoSpaceDE w:val="0"/>
        <w:autoSpaceDN w:val="0"/>
        <w:adjustRightInd w:val="0"/>
        <w:spacing w:after="0" w:line="240" w:lineRule="auto"/>
        <w:ind w:firstLine="709"/>
        <w:rPr>
          <w:rFonts w:ascii="Arial" w:hAnsi="Arial" w:cs="Arial"/>
          <w:color w:val="000000"/>
          <w:sz w:val="24"/>
          <w:szCs w:val="24"/>
        </w:rPr>
      </w:pPr>
    </w:p>
    <w:p w:rsidR="00772FB2" w:rsidRPr="00772FB2" w:rsidRDefault="00772FB2" w:rsidP="00622084">
      <w:pPr>
        <w:autoSpaceDE w:val="0"/>
        <w:autoSpaceDN w:val="0"/>
        <w:adjustRightInd w:val="0"/>
        <w:spacing w:after="0" w:line="240" w:lineRule="auto"/>
        <w:ind w:firstLine="709"/>
        <w:rPr>
          <w:rFonts w:ascii="Arial" w:hAnsi="Arial" w:cs="Arial"/>
          <w:sz w:val="24"/>
          <w:szCs w:val="24"/>
        </w:rPr>
      </w:pPr>
      <w:r w:rsidRPr="00772FB2">
        <w:rPr>
          <w:rFonts w:ascii="Arial" w:hAnsi="Arial" w:cs="Arial"/>
          <w:sz w:val="24"/>
          <w:szCs w:val="24"/>
        </w:rPr>
        <w:t xml:space="preserve">Глава </w:t>
      </w:r>
      <w:r w:rsidR="0089682B">
        <w:rPr>
          <w:rFonts w:ascii="Arial" w:hAnsi="Arial" w:cs="Arial"/>
          <w:sz w:val="24"/>
          <w:szCs w:val="24"/>
        </w:rPr>
        <w:t xml:space="preserve">муниципального образования </w:t>
      </w:r>
      <w:r w:rsidRPr="00772FB2">
        <w:rPr>
          <w:rFonts w:ascii="Arial" w:hAnsi="Arial" w:cs="Arial"/>
          <w:sz w:val="24"/>
          <w:szCs w:val="24"/>
        </w:rPr>
        <w:t>«Ныгда»</w:t>
      </w:r>
    </w:p>
    <w:p w:rsidR="00772FB2" w:rsidRPr="00772FB2" w:rsidRDefault="00772FB2" w:rsidP="00622084">
      <w:pPr>
        <w:autoSpaceDE w:val="0"/>
        <w:autoSpaceDN w:val="0"/>
        <w:adjustRightInd w:val="0"/>
        <w:spacing w:after="0" w:line="240" w:lineRule="auto"/>
        <w:ind w:firstLine="709"/>
        <w:rPr>
          <w:rFonts w:ascii="Arial" w:hAnsi="Arial" w:cs="Arial"/>
          <w:sz w:val="24"/>
          <w:szCs w:val="24"/>
        </w:rPr>
      </w:pPr>
      <w:r w:rsidRPr="00772FB2">
        <w:rPr>
          <w:rFonts w:ascii="Arial" w:hAnsi="Arial" w:cs="Arial"/>
          <w:sz w:val="24"/>
          <w:szCs w:val="24"/>
        </w:rPr>
        <w:t>И.Т. Саганова</w:t>
      </w: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Default="00772FB2" w:rsidP="00EB4BC2">
      <w:pPr>
        <w:pStyle w:val="a3"/>
        <w:shd w:val="clear" w:color="auto" w:fill="FFFFFF"/>
        <w:spacing w:before="0" w:beforeAutospacing="0" w:after="0" w:afterAutospacing="0"/>
        <w:rPr>
          <w:rFonts w:ascii="Arial" w:hAnsi="Arial" w:cs="Arial"/>
          <w:color w:val="000000"/>
        </w:rPr>
      </w:pPr>
    </w:p>
    <w:p w:rsidR="00772FB2" w:rsidRPr="00772FB2" w:rsidRDefault="00503AC0" w:rsidP="00503AC0">
      <w:pPr>
        <w:pStyle w:val="a3"/>
        <w:shd w:val="clear" w:color="auto" w:fill="FFFFFF"/>
        <w:spacing w:before="0" w:beforeAutospacing="0" w:after="0" w:afterAutospacing="0"/>
        <w:ind w:firstLine="709"/>
        <w:jc w:val="right"/>
        <w:rPr>
          <w:rFonts w:ascii="Courier New" w:hAnsi="Courier New" w:cs="Courier New"/>
          <w:color w:val="000000"/>
          <w:sz w:val="22"/>
          <w:szCs w:val="22"/>
        </w:rPr>
      </w:pPr>
      <w:r w:rsidRPr="00772FB2">
        <w:rPr>
          <w:rFonts w:ascii="Courier New" w:hAnsi="Courier New" w:cs="Courier New"/>
          <w:color w:val="000000"/>
          <w:sz w:val="22"/>
          <w:szCs w:val="22"/>
        </w:rPr>
        <w:lastRenderedPageBreak/>
        <w:t>Утвержден</w:t>
      </w:r>
    </w:p>
    <w:p w:rsidR="00772FB2" w:rsidRPr="00772FB2" w:rsidRDefault="00503AC0" w:rsidP="00503AC0">
      <w:pPr>
        <w:pStyle w:val="a3"/>
        <w:shd w:val="clear" w:color="auto" w:fill="FFFFFF"/>
        <w:spacing w:before="0" w:beforeAutospacing="0" w:after="0" w:afterAutospacing="0"/>
        <w:ind w:firstLine="709"/>
        <w:jc w:val="right"/>
        <w:rPr>
          <w:rFonts w:ascii="Courier New" w:hAnsi="Courier New" w:cs="Courier New"/>
          <w:color w:val="000000"/>
          <w:sz w:val="22"/>
          <w:szCs w:val="22"/>
        </w:rPr>
      </w:pPr>
      <w:r w:rsidRPr="00772FB2">
        <w:rPr>
          <w:rFonts w:ascii="Courier New" w:hAnsi="Courier New" w:cs="Courier New"/>
          <w:color w:val="000000"/>
          <w:sz w:val="22"/>
          <w:szCs w:val="22"/>
        </w:rPr>
        <w:t>постановлением администрации</w:t>
      </w:r>
    </w:p>
    <w:p w:rsidR="00503AC0" w:rsidRPr="00772FB2" w:rsidRDefault="00772FB2" w:rsidP="00503AC0">
      <w:pPr>
        <w:pStyle w:val="a3"/>
        <w:shd w:val="clear" w:color="auto" w:fill="FFFFFF"/>
        <w:spacing w:before="0" w:beforeAutospacing="0" w:after="0" w:afterAutospacing="0"/>
        <w:ind w:firstLine="709"/>
        <w:jc w:val="right"/>
        <w:rPr>
          <w:rFonts w:ascii="Courier New" w:hAnsi="Courier New" w:cs="Courier New"/>
          <w:color w:val="000000"/>
          <w:sz w:val="22"/>
          <w:szCs w:val="22"/>
        </w:rPr>
      </w:pPr>
      <w:r>
        <w:rPr>
          <w:rFonts w:ascii="Courier New" w:hAnsi="Courier New" w:cs="Courier New"/>
          <w:color w:val="000000"/>
          <w:sz w:val="22"/>
          <w:szCs w:val="22"/>
        </w:rPr>
        <w:t>МО «Ныгда</w:t>
      </w:r>
      <w:r w:rsidR="00503AC0" w:rsidRPr="00772FB2">
        <w:rPr>
          <w:rFonts w:ascii="Courier New" w:hAnsi="Courier New" w:cs="Courier New"/>
          <w:color w:val="000000"/>
          <w:sz w:val="22"/>
          <w:szCs w:val="22"/>
        </w:rPr>
        <w:t>»</w:t>
      </w:r>
      <w:r w:rsidRPr="00772FB2">
        <w:rPr>
          <w:rFonts w:ascii="Courier New" w:hAnsi="Courier New" w:cs="Courier New"/>
          <w:color w:val="000000"/>
          <w:sz w:val="22"/>
          <w:szCs w:val="22"/>
        </w:rPr>
        <w:t xml:space="preserve"> </w:t>
      </w:r>
      <w:r>
        <w:rPr>
          <w:rFonts w:ascii="Courier New" w:hAnsi="Courier New" w:cs="Courier New"/>
          <w:color w:val="000000"/>
          <w:sz w:val="22"/>
          <w:szCs w:val="22"/>
        </w:rPr>
        <w:t xml:space="preserve">от </w:t>
      </w:r>
      <w:r w:rsidR="00F16FC6">
        <w:rPr>
          <w:rFonts w:ascii="Courier New" w:hAnsi="Courier New" w:cs="Courier New"/>
          <w:color w:val="000000"/>
          <w:sz w:val="22"/>
          <w:szCs w:val="22"/>
        </w:rPr>
        <w:t>13</w:t>
      </w:r>
      <w:r w:rsidR="00DB3709">
        <w:rPr>
          <w:rFonts w:ascii="Courier New" w:hAnsi="Courier New" w:cs="Courier New"/>
          <w:color w:val="000000"/>
          <w:sz w:val="22"/>
          <w:szCs w:val="22"/>
        </w:rPr>
        <w:t>.</w:t>
      </w:r>
      <w:r w:rsidR="00F16FC6">
        <w:rPr>
          <w:rFonts w:ascii="Courier New" w:hAnsi="Courier New" w:cs="Courier New"/>
          <w:color w:val="000000"/>
          <w:sz w:val="22"/>
          <w:szCs w:val="22"/>
        </w:rPr>
        <w:t>01</w:t>
      </w:r>
      <w:r w:rsidR="00DB3709">
        <w:rPr>
          <w:rFonts w:ascii="Courier New" w:hAnsi="Courier New" w:cs="Courier New"/>
          <w:color w:val="000000"/>
          <w:sz w:val="22"/>
          <w:szCs w:val="22"/>
        </w:rPr>
        <w:t>.</w:t>
      </w:r>
      <w:r w:rsidR="00F16FC6">
        <w:rPr>
          <w:rFonts w:ascii="Courier New" w:hAnsi="Courier New" w:cs="Courier New"/>
          <w:color w:val="000000"/>
          <w:sz w:val="22"/>
          <w:szCs w:val="22"/>
        </w:rPr>
        <w:t>2020</w:t>
      </w:r>
      <w:r>
        <w:rPr>
          <w:rFonts w:ascii="Courier New" w:hAnsi="Courier New" w:cs="Courier New"/>
          <w:color w:val="000000"/>
          <w:sz w:val="22"/>
          <w:szCs w:val="22"/>
        </w:rPr>
        <w:t>г. №</w:t>
      </w:r>
      <w:r w:rsidR="00F16FC6">
        <w:rPr>
          <w:rFonts w:ascii="Courier New" w:hAnsi="Courier New" w:cs="Courier New"/>
          <w:color w:val="000000"/>
          <w:sz w:val="22"/>
          <w:szCs w:val="22"/>
        </w:rPr>
        <w:t>1</w:t>
      </w:r>
      <w:r>
        <w:rPr>
          <w:rFonts w:ascii="Courier New" w:hAnsi="Courier New" w:cs="Courier New"/>
          <w:color w:val="000000"/>
          <w:sz w:val="22"/>
          <w:szCs w:val="22"/>
        </w:rPr>
        <w:t>-п</w:t>
      </w:r>
    </w:p>
    <w:p w:rsidR="00772FB2" w:rsidRDefault="00772FB2" w:rsidP="00503AC0">
      <w:pPr>
        <w:pStyle w:val="a3"/>
        <w:shd w:val="clear" w:color="auto" w:fill="FFFFFF"/>
        <w:spacing w:before="0" w:beforeAutospacing="0" w:after="0" w:afterAutospacing="0"/>
        <w:ind w:firstLine="709"/>
        <w:jc w:val="right"/>
        <w:rPr>
          <w:rFonts w:ascii="Arial" w:hAnsi="Arial" w:cs="Arial"/>
          <w:color w:val="000000"/>
        </w:rPr>
      </w:pPr>
    </w:p>
    <w:p w:rsidR="00772FB2" w:rsidRPr="00712944" w:rsidRDefault="00503AC0" w:rsidP="00503AC0">
      <w:pPr>
        <w:pStyle w:val="a3"/>
        <w:shd w:val="clear" w:color="auto" w:fill="FFFFFF"/>
        <w:spacing w:before="0" w:beforeAutospacing="0" w:after="0" w:afterAutospacing="0"/>
        <w:ind w:firstLine="709"/>
        <w:jc w:val="center"/>
        <w:rPr>
          <w:rStyle w:val="a4"/>
          <w:rFonts w:ascii="Arial" w:hAnsi="Arial" w:cs="Arial"/>
          <w:color w:val="000000"/>
          <w:sz w:val="30"/>
          <w:szCs w:val="30"/>
        </w:rPr>
      </w:pPr>
      <w:r w:rsidRPr="00712944">
        <w:rPr>
          <w:rStyle w:val="a4"/>
          <w:rFonts w:ascii="Arial" w:hAnsi="Arial" w:cs="Arial"/>
          <w:color w:val="000000"/>
          <w:sz w:val="30"/>
          <w:szCs w:val="30"/>
        </w:rPr>
        <w:t>АДМИНИСТРАТИВНЫЙ РЕГЛАМЕНТ</w:t>
      </w:r>
    </w:p>
    <w:p w:rsidR="00503AC0" w:rsidRPr="00503AC0" w:rsidRDefault="00503AC0" w:rsidP="00503AC0">
      <w:pPr>
        <w:pStyle w:val="a3"/>
        <w:shd w:val="clear" w:color="auto" w:fill="FFFFFF"/>
        <w:spacing w:before="0" w:beforeAutospacing="0" w:after="0" w:afterAutospacing="0"/>
        <w:ind w:firstLine="709"/>
        <w:jc w:val="center"/>
        <w:rPr>
          <w:rFonts w:ascii="Arial" w:hAnsi="Arial" w:cs="Arial"/>
          <w:color w:val="000000"/>
        </w:rPr>
      </w:pPr>
      <w:r w:rsidRPr="00712944">
        <w:rPr>
          <w:rStyle w:val="a4"/>
          <w:rFonts w:ascii="Arial" w:hAnsi="Arial" w:cs="Arial"/>
          <w:color w:val="000000"/>
          <w:sz w:val="30"/>
          <w:szCs w:val="30"/>
        </w:rPr>
        <w:t>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w:t>
      </w:r>
      <w:r w:rsidR="003D160E">
        <w:rPr>
          <w:rStyle w:val="a4"/>
          <w:rFonts w:ascii="Arial" w:hAnsi="Arial" w:cs="Arial"/>
          <w:color w:val="000000"/>
          <w:sz w:val="30"/>
          <w:szCs w:val="30"/>
        </w:rPr>
        <w:t>Т</w:t>
      </w:r>
      <w:r w:rsidRPr="00712944">
        <w:rPr>
          <w:rStyle w:val="a4"/>
          <w:rFonts w:ascii="Arial" w:hAnsi="Arial" w:cs="Arial"/>
          <w:color w:val="000000"/>
          <w:sz w:val="30"/>
          <w:szCs w:val="30"/>
        </w:rPr>
        <w:t>ВЕННОСТИ, БЕЗ ПРЕДОСТАВЛЕНИЯ ЗЕМЕЛЬНЫХ УЧАСТКОВ И УСТАНОВЛЕНИЯ СЕРВИТУТА»</w:t>
      </w:r>
    </w:p>
    <w:p w:rsidR="00772FB2" w:rsidRDefault="00772FB2"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1A45E8">
      <w:pPr>
        <w:pStyle w:val="a3"/>
        <w:shd w:val="clear" w:color="auto" w:fill="FFFFFF"/>
        <w:spacing w:before="0" w:beforeAutospacing="0" w:after="0" w:afterAutospacing="0"/>
        <w:ind w:firstLine="709"/>
        <w:jc w:val="center"/>
        <w:rPr>
          <w:rFonts w:ascii="Arial" w:hAnsi="Arial" w:cs="Arial"/>
          <w:color w:val="000000"/>
        </w:rPr>
      </w:pPr>
      <w:r w:rsidRPr="00503AC0">
        <w:rPr>
          <w:rFonts w:ascii="Arial" w:hAnsi="Arial" w:cs="Arial"/>
          <w:color w:val="000000"/>
        </w:rPr>
        <w:t>Раздел 1. Общие положения</w:t>
      </w:r>
    </w:p>
    <w:p w:rsidR="003D160E"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 Предмет регулирования административного регламента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 </w:t>
      </w:r>
      <w:proofErr w:type="gramStart"/>
      <w:r w:rsidRPr="00503AC0">
        <w:rPr>
          <w:rFonts w:ascii="Arial" w:hAnsi="Arial" w:cs="Arial"/>
          <w:color w:val="000000"/>
        </w:rPr>
        <w:t>Административный регламент предоставления муниципальной услуги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(далее – административный регламент), разработан в целях обеспечения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предоставлении муниципальной услуги.</w:t>
      </w:r>
      <w:proofErr w:type="gramEnd"/>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Административный регламент разработан в целях повышения качества и доступности результатов предоставления муниципальной услуги</w:t>
      </w:r>
      <w:r w:rsidR="008156D9">
        <w:rPr>
          <w:rFonts w:ascii="Arial" w:hAnsi="Arial" w:cs="Arial"/>
          <w:color w:val="000000"/>
        </w:rPr>
        <w:t xml:space="preserve"> «В</w:t>
      </w:r>
      <w:r w:rsidR="008156D9" w:rsidRPr="008156D9">
        <w:rPr>
          <w:rFonts w:ascii="Arial" w:hAnsi="Arial" w:cs="Arial"/>
          <w:color w:val="000000"/>
        </w:rPr>
        <w:t>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r w:rsidR="008156D9" w:rsidRPr="00503AC0">
        <w:rPr>
          <w:rFonts w:ascii="Arial" w:hAnsi="Arial" w:cs="Arial"/>
          <w:color w:val="000000"/>
        </w:rPr>
        <w:t xml:space="preserve">, </w:t>
      </w:r>
      <w:r w:rsidRPr="00503AC0">
        <w:rPr>
          <w:rFonts w:ascii="Arial" w:hAnsi="Arial" w:cs="Arial"/>
          <w:color w:val="000000"/>
        </w:rPr>
        <w:t>определяет сроки, порядок и последовательность действий администрации мун</w:t>
      </w:r>
      <w:r w:rsidR="00772FB2">
        <w:rPr>
          <w:rFonts w:ascii="Arial" w:hAnsi="Arial" w:cs="Arial"/>
          <w:color w:val="000000"/>
        </w:rPr>
        <w:t>иципального образования «Ныгда</w:t>
      </w:r>
      <w:r w:rsidRPr="00503AC0">
        <w:rPr>
          <w:rFonts w:ascii="Arial" w:hAnsi="Arial" w:cs="Arial"/>
          <w:color w:val="000000"/>
        </w:rPr>
        <w:t>», при осуществлении полномочий.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 Круг заявителей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Заявителями на получение муниципальной услуги являются юридические и физические лица, в том числе зарегистрированные в качестве индивидуальных предпринимателей.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3. Требования к порядку информирования о предоставлении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 Для получения информации по вопросам предоставления муниципальной услуги и процедурах предоставления муниципальной услуги (далее – ин</w:t>
      </w:r>
      <w:r w:rsidR="003D160E">
        <w:rPr>
          <w:rFonts w:ascii="Arial" w:hAnsi="Arial" w:cs="Arial"/>
          <w:color w:val="000000"/>
        </w:rPr>
        <w:t>формация) заявитель обращается специалисту по земельным вопросам</w:t>
      </w:r>
      <w:r w:rsidRPr="00503AC0">
        <w:rPr>
          <w:rFonts w:ascii="Arial" w:hAnsi="Arial" w:cs="Arial"/>
          <w:color w:val="000000"/>
        </w:rPr>
        <w:t xml:space="preserve"> администрации мун</w:t>
      </w:r>
      <w:r w:rsidR="00772FB2">
        <w:rPr>
          <w:rFonts w:ascii="Arial" w:hAnsi="Arial" w:cs="Arial"/>
          <w:color w:val="000000"/>
        </w:rPr>
        <w:t>иципального образования «Ныгда</w:t>
      </w:r>
      <w:r w:rsidRPr="00503AC0">
        <w:rPr>
          <w:rFonts w:ascii="Arial" w:hAnsi="Arial" w:cs="Arial"/>
          <w:color w:val="000000"/>
        </w:rPr>
        <w:t>» (далее – уполномоченный орган).</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4.1. 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 Информация предоставляется: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при личном контакте с заявителями;</w:t>
      </w:r>
    </w:p>
    <w:p w:rsidR="00772FB2" w:rsidRPr="00772FB2"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w:t>
      </w:r>
      <w:r w:rsidR="00772FB2">
        <w:rPr>
          <w:rFonts w:ascii="Arial" w:hAnsi="Arial" w:cs="Arial"/>
          <w:color w:val="000000"/>
        </w:rPr>
        <w:t>ой сети «Интернет» – www.ныгда</w:t>
      </w:r>
      <w:proofErr w:type="gramStart"/>
      <w:r w:rsidRPr="00503AC0">
        <w:rPr>
          <w:rFonts w:ascii="Arial" w:hAnsi="Arial" w:cs="Arial"/>
          <w:color w:val="000000"/>
        </w:rPr>
        <w:t>.р</w:t>
      </w:r>
      <w:proofErr w:type="gramEnd"/>
      <w:r w:rsidRPr="00503AC0">
        <w:rPr>
          <w:rFonts w:ascii="Arial" w:hAnsi="Arial" w:cs="Arial"/>
          <w:color w:val="000000"/>
        </w:rPr>
        <w:t xml:space="preserve">ф,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00772FB2" w:rsidRPr="00772FB2">
          <w:rPr>
            <w:rStyle w:val="a8"/>
            <w:rFonts w:ascii="Arial" w:hAnsi="Arial" w:cs="Arial"/>
            <w:color w:val="auto"/>
            <w:u w:val="none"/>
          </w:rPr>
          <w:t>http://38.gosuslugi.ru</w:t>
        </w:r>
      </w:hyperlink>
      <w:r w:rsidRPr="00772FB2">
        <w:rPr>
          <w:rFonts w:ascii="Arial" w:hAnsi="Arial" w:cs="Arial"/>
        </w:rPr>
        <w:t>;</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письменно, в случае письменного обращения заявителя.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6. Должностное лицо уполномоченного органа, осуществляющее предоставление информации, должно принять все необходимые меры по предоставлению заявителю </w:t>
      </w:r>
      <w:r w:rsidRPr="00503AC0">
        <w:rPr>
          <w:rFonts w:ascii="Arial" w:hAnsi="Arial" w:cs="Arial"/>
          <w:color w:val="000000"/>
        </w:rPr>
        <w:lastRenderedPageBreak/>
        <w:t>исчерпывающей информации по вопросу обращения, в том числе с привлечением других должностных лиц уполномоченного органа.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 Должностные лица уполномоченного органа, предоставляют информацию по следующим вопросам:</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 порядке предоставления муниципальной услуги и ходе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о перечне документов, необходимых для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о времени приема документов, необходимых для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о сроке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е) об основаниях отказа в приеме заявления и документов, необходимых для предоставления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ж) об основаниях отказа в предоставлении муниципальной услуги;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 Основными требованиями при предоставлении информации являются: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актуальность;</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своевременность;</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четкость и доступность в изложении информации;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полнота информации;</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соответствие информации требованиям законодательства.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 Если заявителя не удовлетворяет информация, представленная должностным лицом уполномоченного органа</w:t>
      </w:r>
      <w:r w:rsidR="00F16FC6">
        <w:rPr>
          <w:rFonts w:ascii="Arial" w:hAnsi="Arial" w:cs="Arial"/>
          <w:color w:val="000000"/>
        </w:rPr>
        <w:t>,</w:t>
      </w:r>
      <w:r w:rsidRPr="00503AC0">
        <w:rPr>
          <w:rFonts w:ascii="Arial" w:hAnsi="Arial" w:cs="Arial"/>
          <w:color w:val="000000"/>
        </w:rPr>
        <w:t xml:space="preserve"> он может обратиться к руководителю уполномоченного органа в соответствии с графиком приема заявителей, согласно п.16 административного регламента.</w:t>
      </w:r>
    </w:p>
    <w:p w:rsidR="00772FB2" w:rsidRPr="003D160E" w:rsidRDefault="00503AC0" w:rsidP="00503AC0">
      <w:pPr>
        <w:pStyle w:val="a3"/>
        <w:shd w:val="clear" w:color="auto" w:fill="FFFFFF"/>
        <w:spacing w:before="0" w:beforeAutospacing="0" w:after="0" w:afterAutospacing="0"/>
        <w:ind w:firstLine="709"/>
        <w:jc w:val="both"/>
        <w:rPr>
          <w:rFonts w:ascii="Arial" w:hAnsi="Arial" w:cs="Arial"/>
        </w:rPr>
      </w:pPr>
      <w:r w:rsidRPr="003D160E">
        <w:rPr>
          <w:rFonts w:ascii="Arial" w:hAnsi="Arial" w:cs="Arial"/>
        </w:rPr>
        <w:t>Прием заявителей руководителем уполномоченного органа проводится по предварительной записи, которая осуществля</w:t>
      </w:r>
      <w:r w:rsidR="003D160E">
        <w:rPr>
          <w:rFonts w:ascii="Arial" w:hAnsi="Arial" w:cs="Arial"/>
        </w:rPr>
        <w:t>ется по телефону 89021758702</w:t>
      </w:r>
      <w:r w:rsidRPr="003D160E">
        <w:rPr>
          <w:rFonts w:ascii="Arial" w:hAnsi="Arial" w:cs="Arial"/>
        </w:rPr>
        <w:t>.</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Днем регистрации обращения является день его поступления в уполномоченный орган.</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Ответ на обращение, поступившее в уполномоченный орган, в течение срока его рассмотрения направляется по адресу, указанному в обращении.</w:t>
      </w:r>
    </w:p>
    <w:p w:rsidR="008156D9" w:rsidRPr="00515DCA" w:rsidRDefault="008156D9" w:rsidP="00622084">
      <w:pPr>
        <w:spacing w:after="0" w:line="240" w:lineRule="auto"/>
        <w:ind w:firstLine="540"/>
        <w:jc w:val="both"/>
        <w:rPr>
          <w:rFonts w:ascii="Arial" w:hAnsi="Arial" w:cs="Arial"/>
          <w:sz w:val="24"/>
          <w:szCs w:val="24"/>
        </w:rPr>
      </w:pPr>
      <w:r w:rsidRPr="00515DCA">
        <w:rPr>
          <w:rFonts w:ascii="Arial" w:hAnsi="Arial" w:cs="Arial"/>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подлежит рассмотрению в порядке, установленном настоящим Федеральным </w:t>
      </w:r>
      <w:r w:rsidRPr="00515DCA">
        <w:rPr>
          <w:rFonts w:ascii="Arial" w:hAnsi="Arial" w:cs="Arial"/>
          <w:sz w:val="24"/>
          <w:szCs w:val="24"/>
        </w:rPr>
        <w:lastRenderedPageBreak/>
        <w:t>законом. В обращении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rsidR="00504AB1" w:rsidRDefault="00503AC0" w:rsidP="00622084">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72FB2"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 стендах, расположенных в помещениях, занимаемых уполномоченным органом;</w:t>
      </w:r>
    </w:p>
    <w:p w:rsidR="00504AB1" w:rsidRPr="00504AB1"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б) на официальном сайте уполномоченного органа в информационно-телекоммуникационн</w:t>
      </w:r>
      <w:r w:rsidR="00504AB1">
        <w:rPr>
          <w:rFonts w:ascii="Arial" w:hAnsi="Arial" w:cs="Arial"/>
          <w:color w:val="000000"/>
        </w:rPr>
        <w:t>ой сети «Интернет» – www.ныгда</w:t>
      </w:r>
      <w:proofErr w:type="gramStart"/>
      <w:r w:rsidRPr="00503AC0">
        <w:rPr>
          <w:rFonts w:ascii="Arial" w:hAnsi="Arial" w:cs="Arial"/>
          <w:color w:val="000000"/>
        </w:rPr>
        <w:t>.р</w:t>
      </w:r>
      <w:proofErr w:type="gramEnd"/>
      <w:r w:rsidRPr="00503AC0">
        <w:rPr>
          <w:rFonts w:ascii="Arial" w:hAnsi="Arial" w:cs="Arial"/>
          <w:color w:val="000000"/>
        </w:rPr>
        <w:t xml:space="preserve">ф ,официальном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00504AB1" w:rsidRPr="00504AB1">
          <w:rPr>
            <w:rStyle w:val="a8"/>
            <w:rFonts w:ascii="Arial" w:hAnsi="Arial" w:cs="Arial"/>
            <w:color w:val="auto"/>
            <w:u w:val="none"/>
          </w:rPr>
          <w:t>http://38.gosuslugi.ru</w:t>
        </w:r>
      </w:hyperlink>
      <w:r w:rsidRPr="00504AB1">
        <w:rPr>
          <w:rFonts w:ascii="Arial" w:hAnsi="Arial" w:cs="Arial"/>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посредством публикации в средствах массовой информации.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14. На стендах, расположенных в помещениях, занимаемых уполномоченным органом, размещается следующая информация: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список документов для получения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о сроках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извлечения из административного регламента: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 основаниях отказа в предоставлении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об описании конечного результата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 перечень нормативных правовых актов, регулирующих отношения, возникающие в связи с предоставлением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15. Информация об уполномоченном органе:</w:t>
      </w:r>
    </w:p>
    <w:p w:rsidR="00504AB1" w:rsidRDefault="00504AB1"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а) место нахождения: 669413, Иркутская область, Аларский район, д. Ныгда</w:t>
      </w:r>
      <w:r w:rsidR="00503AC0" w:rsidRPr="00503AC0">
        <w:rPr>
          <w:rFonts w:ascii="Arial" w:hAnsi="Arial" w:cs="Arial"/>
          <w:color w:val="000000"/>
        </w:rPr>
        <w:t>,</w:t>
      </w:r>
      <w:r>
        <w:rPr>
          <w:rFonts w:ascii="Arial" w:hAnsi="Arial" w:cs="Arial"/>
          <w:color w:val="000000"/>
        </w:rPr>
        <w:t xml:space="preserve"> ул. Советская</w:t>
      </w:r>
      <w:r w:rsidR="00503AC0" w:rsidRPr="00503AC0">
        <w:rPr>
          <w:rFonts w:ascii="Arial" w:hAnsi="Arial" w:cs="Arial"/>
          <w:color w:val="000000"/>
        </w:rPr>
        <w:t xml:space="preserve">, </w:t>
      </w:r>
      <w:r>
        <w:rPr>
          <w:rFonts w:ascii="Arial" w:hAnsi="Arial" w:cs="Arial"/>
          <w:color w:val="000000"/>
        </w:rPr>
        <w:t>12;</w:t>
      </w:r>
    </w:p>
    <w:p w:rsidR="00504AB1" w:rsidRDefault="003D160E"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 xml:space="preserve">б) телефон: </w:t>
      </w:r>
      <w:r>
        <w:rPr>
          <w:rFonts w:ascii="Arial" w:hAnsi="Arial" w:cs="Arial"/>
        </w:rPr>
        <w:t>89021758702</w:t>
      </w:r>
      <w:r w:rsidR="00503AC0" w:rsidRPr="00503AC0">
        <w:rPr>
          <w:rFonts w:ascii="Arial" w:hAnsi="Arial" w:cs="Arial"/>
          <w:color w:val="000000"/>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почтовый адрес для направле</w:t>
      </w:r>
      <w:r w:rsidR="003D160E">
        <w:rPr>
          <w:rFonts w:ascii="Arial" w:hAnsi="Arial" w:cs="Arial"/>
          <w:color w:val="000000"/>
        </w:rPr>
        <w:t>ния документов и обращений: 6694</w:t>
      </w:r>
      <w:r w:rsidR="00504AB1">
        <w:rPr>
          <w:rFonts w:ascii="Arial" w:hAnsi="Arial" w:cs="Arial"/>
          <w:color w:val="000000"/>
        </w:rPr>
        <w:t>13, Иркутская область, Аларский район, д. Ныгда</w:t>
      </w:r>
      <w:r w:rsidRPr="00503AC0">
        <w:rPr>
          <w:rFonts w:ascii="Arial" w:hAnsi="Arial" w:cs="Arial"/>
          <w:color w:val="000000"/>
        </w:rPr>
        <w:t xml:space="preserve">, ул. </w:t>
      </w:r>
      <w:r w:rsidR="00504AB1">
        <w:rPr>
          <w:rFonts w:ascii="Arial" w:hAnsi="Arial" w:cs="Arial"/>
          <w:color w:val="000000"/>
        </w:rPr>
        <w:t>Советская</w:t>
      </w:r>
      <w:r w:rsidRPr="00503AC0">
        <w:rPr>
          <w:rFonts w:ascii="Arial" w:hAnsi="Arial" w:cs="Arial"/>
          <w:color w:val="000000"/>
        </w:rPr>
        <w:t xml:space="preserve">, </w:t>
      </w:r>
      <w:r w:rsidR="00504AB1">
        <w:rPr>
          <w:rFonts w:ascii="Arial" w:hAnsi="Arial" w:cs="Arial"/>
          <w:color w:val="000000"/>
        </w:rPr>
        <w:t>12</w:t>
      </w:r>
      <w:r w:rsidRPr="00503AC0">
        <w:rPr>
          <w:rFonts w:ascii="Arial" w:hAnsi="Arial" w:cs="Arial"/>
          <w:color w:val="000000"/>
        </w:rPr>
        <w:t>;</w:t>
      </w:r>
    </w:p>
    <w:p w:rsidR="00504AB1" w:rsidRPr="00504AB1"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 xml:space="preserve">г) официальный сайт в информационно-телекоммуникационной сети «Интернет» - </w:t>
      </w:r>
      <w:hyperlink r:id="rId8" w:history="1">
        <w:r w:rsidR="00504AB1" w:rsidRPr="00504AB1">
          <w:rPr>
            <w:rStyle w:val="a8"/>
            <w:rFonts w:ascii="Arial" w:hAnsi="Arial" w:cs="Arial"/>
            <w:color w:val="auto"/>
            <w:u w:val="none"/>
          </w:rPr>
          <w:t>www.ныгда.рф</w:t>
        </w:r>
      </w:hyperlink>
      <w:r w:rsidRPr="00504AB1">
        <w:rPr>
          <w:rFonts w:ascii="Arial" w:hAnsi="Arial" w:cs="Arial"/>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адрес электронной почты</w:t>
      </w:r>
      <w:r w:rsidRPr="00504AB1">
        <w:rPr>
          <w:rFonts w:ascii="Arial" w:hAnsi="Arial" w:cs="Arial"/>
        </w:rPr>
        <w:t xml:space="preserve">: </w:t>
      </w:r>
      <w:hyperlink r:id="rId9" w:history="1">
        <w:r w:rsidR="00504AB1" w:rsidRPr="00504AB1">
          <w:rPr>
            <w:rStyle w:val="a8"/>
            <w:rFonts w:ascii="Arial" w:hAnsi="Arial" w:cs="Arial"/>
            <w:color w:val="auto"/>
            <w:u w:val="none"/>
            <w:lang w:val="en-US"/>
          </w:rPr>
          <w:t>adm</w:t>
        </w:r>
        <w:r w:rsidR="00504AB1" w:rsidRPr="00504AB1">
          <w:rPr>
            <w:rStyle w:val="a8"/>
            <w:rFonts w:ascii="Arial" w:hAnsi="Arial" w:cs="Arial"/>
            <w:color w:val="auto"/>
            <w:u w:val="none"/>
          </w:rPr>
          <w:t>_</w:t>
        </w:r>
        <w:r w:rsidR="00504AB1" w:rsidRPr="00504AB1">
          <w:rPr>
            <w:rStyle w:val="a8"/>
            <w:rFonts w:ascii="Arial" w:hAnsi="Arial" w:cs="Arial"/>
            <w:color w:val="auto"/>
            <w:u w:val="none"/>
            <w:lang w:val="en-US"/>
          </w:rPr>
          <w:t>nygda</w:t>
        </w:r>
        <w:r w:rsidR="00504AB1" w:rsidRPr="00504AB1">
          <w:rPr>
            <w:rStyle w:val="a8"/>
            <w:rFonts w:ascii="Arial" w:hAnsi="Arial" w:cs="Arial"/>
            <w:color w:val="auto"/>
            <w:u w:val="none"/>
          </w:rPr>
          <w:t>@mail.ru</w:t>
        </w:r>
      </w:hyperlink>
      <w:r w:rsidRPr="00503AC0">
        <w:rPr>
          <w:rFonts w:ascii="Arial" w:hAnsi="Arial" w:cs="Arial"/>
          <w:color w:val="000000"/>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16. График приема заявителей в уполномоченном органе: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Понедельник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Вторник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Среда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Четверг 9.00 – 17.00 (перерыв 13.00 – 14.00)</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Пятница 9.00 – 17.00 (перерыв 13.00 – 14.00)</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Суббота, воскресенье – выходные дни</w:t>
      </w:r>
    </w:p>
    <w:p w:rsidR="00A4092F" w:rsidRPr="00A4092F" w:rsidRDefault="00A4092F" w:rsidP="00A4092F">
      <w:pPr>
        <w:spacing w:after="0" w:line="240" w:lineRule="auto"/>
        <w:ind w:firstLine="708"/>
        <w:jc w:val="both"/>
        <w:rPr>
          <w:rFonts w:ascii="Arial" w:hAnsi="Arial" w:cs="Arial"/>
          <w:sz w:val="24"/>
        </w:rPr>
      </w:pPr>
      <w:r w:rsidRPr="00A4092F">
        <w:rPr>
          <w:rFonts w:ascii="Arial" w:hAnsi="Arial" w:cs="Arial"/>
          <w:color w:val="000000"/>
          <w:sz w:val="24"/>
        </w:rPr>
        <w:t xml:space="preserve">17. </w:t>
      </w:r>
      <w:r w:rsidRPr="00A4092F">
        <w:rPr>
          <w:rFonts w:ascii="Arial" w:hAnsi="Arial" w:cs="Arial"/>
          <w:sz w:val="24"/>
        </w:rPr>
        <w:t>Требования к помещениям, в которых предоставляется муниципальная услуга:</w:t>
      </w:r>
    </w:p>
    <w:p w:rsidR="00A4092F" w:rsidRPr="00A4092F" w:rsidRDefault="00A4092F" w:rsidP="00A4092F">
      <w:pPr>
        <w:spacing w:after="0" w:line="240" w:lineRule="auto"/>
        <w:jc w:val="both"/>
        <w:rPr>
          <w:rFonts w:ascii="Arial" w:hAnsi="Arial" w:cs="Arial"/>
          <w:sz w:val="24"/>
        </w:rPr>
      </w:pPr>
      <w:r w:rsidRPr="00A4092F">
        <w:rPr>
          <w:rFonts w:ascii="Arial" w:hAnsi="Arial" w:cs="Arial"/>
          <w:sz w:val="24"/>
        </w:rPr>
        <w:t>- муниципальная услуга предоставляется в помещениях Администрации, соответствующих санитарно-эпидемиологическим правилам и нормативам;</w:t>
      </w:r>
    </w:p>
    <w:p w:rsidR="00A4092F" w:rsidRPr="00A4092F" w:rsidRDefault="00A4092F" w:rsidP="00A4092F">
      <w:pPr>
        <w:spacing w:after="0" w:line="240" w:lineRule="auto"/>
        <w:jc w:val="both"/>
        <w:rPr>
          <w:rFonts w:ascii="Arial" w:hAnsi="Arial" w:cs="Arial"/>
          <w:sz w:val="24"/>
        </w:rPr>
      </w:pPr>
      <w:r w:rsidRPr="00A4092F">
        <w:rPr>
          <w:rFonts w:ascii="Arial" w:hAnsi="Arial" w:cs="Arial"/>
          <w:sz w:val="24"/>
        </w:rPr>
        <w:t xml:space="preserve">- в помещениях, в которых предоставляется муниципальная услуга, должны быть размещены информационные стенды, содержащие необходимую информацию по </w:t>
      </w:r>
      <w:r w:rsidRPr="00A4092F">
        <w:rPr>
          <w:rFonts w:ascii="Arial" w:hAnsi="Arial" w:cs="Arial"/>
          <w:sz w:val="24"/>
        </w:rPr>
        <w:lastRenderedPageBreak/>
        <w:t>условиям предоставления муниципальной услуги, графики работы специалистов, образцы заполняемых документов получателями услуги, дополнительная справочная информация;</w:t>
      </w:r>
    </w:p>
    <w:p w:rsidR="00A4092F" w:rsidRPr="00A4092F" w:rsidRDefault="00A4092F" w:rsidP="00A4092F">
      <w:pPr>
        <w:spacing w:after="0" w:line="240" w:lineRule="auto"/>
        <w:jc w:val="both"/>
        <w:rPr>
          <w:rFonts w:ascii="Arial" w:hAnsi="Arial" w:cs="Arial"/>
          <w:sz w:val="24"/>
        </w:rPr>
      </w:pPr>
      <w:r w:rsidRPr="00A4092F">
        <w:rPr>
          <w:rFonts w:ascii="Arial" w:hAnsi="Arial" w:cs="Arial"/>
          <w:sz w:val="24"/>
        </w:rPr>
        <w:t>- для ожидания приема заявителям отведены места, оборудованные стульями, столами для возможности оформления документов.</w:t>
      </w:r>
    </w:p>
    <w:p w:rsidR="00A4092F" w:rsidRPr="00A4092F" w:rsidRDefault="00A4092F" w:rsidP="00A4092F">
      <w:pPr>
        <w:spacing w:after="0" w:line="240" w:lineRule="auto"/>
        <w:ind w:firstLine="708"/>
        <w:jc w:val="both"/>
        <w:rPr>
          <w:rFonts w:ascii="Arial" w:hAnsi="Arial" w:cs="Arial"/>
          <w:sz w:val="24"/>
        </w:rPr>
      </w:pPr>
      <w:r w:rsidRPr="00A4092F">
        <w:rPr>
          <w:rFonts w:ascii="Arial" w:hAnsi="Arial" w:cs="Arial"/>
          <w:sz w:val="24"/>
        </w:rPr>
        <w:t>18. Показателями доступности и качества муниципальной услуги являются:</w:t>
      </w:r>
    </w:p>
    <w:p w:rsidR="00A4092F" w:rsidRPr="00A4092F" w:rsidRDefault="00A4092F" w:rsidP="00A4092F">
      <w:pPr>
        <w:spacing w:after="0" w:line="240" w:lineRule="auto"/>
        <w:jc w:val="both"/>
        <w:rPr>
          <w:rFonts w:ascii="Arial" w:hAnsi="Arial" w:cs="Arial"/>
          <w:sz w:val="24"/>
        </w:rPr>
      </w:pPr>
      <w:r w:rsidRPr="00A4092F">
        <w:rPr>
          <w:rFonts w:ascii="Arial" w:hAnsi="Arial" w:cs="Arial"/>
          <w:sz w:val="24"/>
        </w:rPr>
        <w:t>- соблюдение сроков предоставления муниципальной услуги;</w:t>
      </w:r>
    </w:p>
    <w:p w:rsidR="00A4092F" w:rsidRPr="00A4092F" w:rsidRDefault="00A4092F" w:rsidP="00A4092F">
      <w:pPr>
        <w:spacing w:after="0" w:line="240" w:lineRule="auto"/>
        <w:jc w:val="both"/>
        <w:rPr>
          <w:rFonts w:ascii="Arial" w:hAnsi="Arial" w:cs="Arial"/>
          <w:sz w:val="24"/>
        </w:rPr>
      </w:pPr>
      <w:r w:rsidRPr="00A4092F">
        <w:rPr>
          <w:rFonts w:ascii="Arial" w:hAnsi="Arial" w:cs="Arial"/>
          <w:sz w:val="24"/>
        </w:rPr>
        <w:t>- соблюдение порядка информирования о муниципальной услуге;</w:t>
      </w:r>
    </w:p>
    <w:p w:rsidR="00A4092F" w:rsidRPr="00A4092F" w:rsidRDefault="00A4092F" w:rsidP="00A4092F">
      <w:pPr>
        <w:spacing w:after="0" w:line="240" w:lineRule="auto"/>
        <w:jc w:val="both"/>
        <w:rPr>
          <w:rFonts w:ascii="Arial" w:hAnsi="Arial" w:cs="Arial"/>
          <w:sz w:val="24"/>
        </w:rPr>
      </w:pPr>
      <w:r w:rsidRPr="00A4092F">
        <w:rPr>
          <w:rFonts w:ascii="Arial" w:hAnsi="Arial" w:cs="Arial"/>
          <w:sz w:val="24"/>
        </w:rPr>
        <w:t>- соблюдение условий ожидания приема для предоставления муниципальной услуги (получения результатов предоставления муниципальной услуги);</w:t>
      </w:r>
    </w:p>
    <w:p w:rsidR="00A4092F" w:rsidRPr="00A4092F" w:rsidRDefault="00A4092F" w:rsidP="00A4092F">
      <w:pPr>
        <w:spacing w:after="0" w:line="240" w:lineRule="auto"/>
        <w:jc w:val="both"/>
        <w:rPr>
          <w:rFonts w:ascii="Arial" w:hAnsi="Arial" w:cs="Arial"/>
          <w:sz w:val="24"/>
        </w:rPr>
      </w:pPr>
      <w:r w:rsidRPr="00A4092F">
        <w:rPr>
          <w:rFonts w:ascii="Arial" w:hAnsi="Arial" w:cs="Arial"/>
          <w:sz w:val="24"/>
        </w:rPr>
        <w:t>- отсутствие избыточных административных процедур при предоставлении муниципальной услуги.</w:t>
      </w:r>
    </w:p>
    <w:p w:rsidR="00504AB1" w:rsidRDefault="00504AB1"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1A45E8">
      <w:pPr>
        <w:pStyle w:val="a3"/>
        <w:shd w:val="clear" w:color="auto" w:fill="FFFFFF"/>
        <w:spacing w:before="0" w:beforeAutospacing="0" w:after="0" w:afterAutospacing="0"/>
        <w:ind w:firstLine="709"/>
        <w:jc w:val="center"/>
        <w:rPr>
          <w:rFonts w:ascii="Arial" w:hAnsi="Arial" w:cs="Arial"/>
          <w:color w:val="000000"/>
        </w:rPr>
      </w:pPr>
      <w:r w:rsidRPr="00503AC0">
        <w:rPr>
          <w:rFonts w:ascii="Arial" w:hAnsi="Arial" w:cs="Arial"/>
          <w:color w:val="000000"/>
        </w:rPr>
        <w:t>Раздел II. Стандарт предоставления муниципальной услуги</w:t>
      </w:r>
    </w:p>
    <w:p w:rsidR="003D160E"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4. Наименование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17. Под муниципальной услугой в настоящем административном регламенте понимается 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5. Наименование органа местного самоуправления, предоставляющего муниципальную услугу</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18. Органом местного самоуправления, предоставляющим муниципальную услугу, является администрация мун</w:t>
      </w:r>
      <w:r w:rsidR="00504AB1">
        <w:rPr>
          <w:rFonts w:ascii="Arial" w:hAnsi="Arial" w:cs="Arial"/>
          <w:color w:val="000000"/>
        </w:rPr>
        <w:t>иципального образования «Ныгда</w:t>
      </w:r>
      <w:r w:rsidRPr="00503AC0">
        <w:rPr>
          <w:rFonts w:ascii="Arial" w:hAnsi="Arial" w:cs="Arial"/>
          <w:color w:val="000000"/>
        </w:rPr>
        <w:t>» (далее - уполномоченный орган).</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19.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6. Описание результата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21. Конечным результатом предоставления муниципальной услуги является: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 выдача </w:t>
      </w:r>
      <w:r w:rsidR="00CA3CF1">
        <w:rPr>
          <w:rFonts w:ascii="Arial" w:hAnsi="Arial" w:cs="Arial"/>
          <w:color w:val="000000"/>
        </w:rPr>
        <w:t xml:space="preserve">документа разрешающего </w:t>
      </w:r>
      <w:r w:rsidRPr="00503AC0">
        <w:rPr>
          <w:rFonts w:ascii="Arial" w:hAnsi="Arial" w:cs="Arial"/>
          <w:color w:val="000000"/>
        </w:rPr>
        <w:t>использование земель или земельных участков;</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 отказ в выдаче </w:t>
      </w:r>
      <w:r w:rsidR="00CA3CF1">
        <w:rPr>
          <w:rFonts w:ascii="Arial" w:hAnsi="Arial" w:cs="Arial"/>
          <w:color w:val="000000"/>
        </w:rPr>
        <w:t xml:space="preserve">документа разрешающего </w:t>
      </w:r>
      <w:r w:rsidRPr="00503AC0">
        <w:rPr>
          <w:rFonts w:ascii="Arial" w:hAnsi="Arial" w:cs="Arial"/>
          <w:color w:val="000000"/>
        </w:rPr>
        <w:t>использование земель или земельных участков.</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22. Срок выдачи разрешения составляет 25 дней со дня поступления заявления.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23. Уполномоченный орган направляет документ, являющийся результатом предоставления муниципальной услуги, заявителю на почтовый адрес или выдает заявителю лично (доверенному лицу) в течение 3 рабочих дней</w:t>
      </w:r>
      <w:r w:rsidR="00C9058C">
        <w:rPr>
          <w:rFonts w:ascii="Arial" w:hAnsi="Arial" w:cs="Arial"/>
          <w:color w:val="000000"/>
        </w:rPr>
        <w:t xml:space="preserve"> со дня предоставления документов пункт 27 настоящего регламента</w:t>
      </w:r>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8. Перечень нормативных правовых актов, регулирующих отношения, возникающие в связи с предоставлением муниципальной услуги</w:t>
      </w:r>
    </w:p>
    <w:p w:rsidR="00EB4BC2" w:rsidRDefault="00503AC0" w:rsidP="00622084">
      <w:pPr>
        <w:pStyle w:val="a3"/>
        <w:shd w:val="clear" w:color="auto" w:fill="FFFFFF"/>
        <w:spacing w:before="0" w:beforeAutospacing="0" w:after="0" w:afterAutospacing="0"/>
        <w:ind w:left="708" w:firstLine="1"/>
        <w:jc w:val="both"/>
        <w:rPr>
          <w:rFonts w:ascii="Arial" w:hAnsi="Arial" w:cs="Arial"/>
          <w:color w:val="000000"/>
        </w:rPr>
      </w:pPr>
      <w:r w:rsidRPr="00503AC0">
        <w:rPr>
          <w:rFonts w:ascii="Arial" w:hAnsi="Arial" w:cs="Arial"/>
          <w:color w:val="000000"/>
        </w:rPr>
        <w:t>24. Предоставление муниципальной услуги осущест</w:t>
      </w:r>
      <w:r w:rsidR="00EB4BC2">
        <w:rPr>
          <w:rFonts w:ascii="Arial" w:hAnsi="Arial" w:cs="Arial"/>
          <w:color w:val="000000"/>
        </w:rPr>
        <w:t xml:space="preserve">вляется в соответствии с </w:t>
      </w:r>
      <w:r w:rsidRPr="00503AC0">
        <w:rPr>
          <w:rFonts w:ascii="Arial" w:hAnsi="Arial" w:cs="Arial"/>
          <w:color w:val="000000"/>
        </w:rPr>
        <w:t>законодательством.</w:t>
      </w:r>
    </w:p>
    <w:p w:rsidR="00504AB1" w:rsidRDefault="00503AC0" w:rsidP="00EB4BC2">
      <w:pPr>
        <w:pStyle w:val="a3"/>
        <w:shd w:val="clear" w:color="auto" w:fill="FFFFFF"/>
        <w:spacing w:before="0" w:beforeAutospacing="0" w:after="0" w:afterAutospacing="0"/>
        <w:ind w:left="708" w:firstLine="1"/>
        <w:jc w:val="both"/>
        <w:rPr>
          <w:rFonts w:ascii="Arial" w:hAnsi="Arial" w:cs="Arial"/>
          <w:color w:val="000000"/>
        </w:rPr>
      </w:pPr>
      <w:r w:rsidRPr="00503AC0">
        <w:rPr>
          <w:rFonts w:ascii="Arial" w:hAnsi="Arial" w:cs="Arial"/>
          <w:color w:val="000000"/>
        </w:rPr>
        <w:lastRenderedPageBreak/>
        <w:t>25. Правовой основой предоставления муниципальной услуги являются следующие нормативные правовые акты:</w:t>
      </w:r>
    </w:p>
    <w:p w:rsidR="00504AB1" w:rsidRDefault="00504AB1"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 </w:t>
      </w:r>
      <w:r w:rsidR="00503AC0" w:rsidRPr="00503AC0">
        <w:rPr>
          <w:rFonts w:ascii="Arial" w:hAnsi="Arial" w:cs="Arial"/>
          <w:color w:val="000000"/>
        </w:rPr>
        <w:t>- Конституция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Гражданский кодекс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Земельный кодекс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Градостроительный кодекс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18.06.2001 № 78-ФЗ «О землеустройстве»;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25.10.2001 № 137-ФЗ «О введении в действие Земельного кодекса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06.10.2003 № 131-ФЗ «Об общих принципах организации местного самоуправления в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24.07.2007 № 221-ФЗ «О государственном кадастре недвижимости»</w:t>
      </w:r>
      <w:r w:rsidR="00CA3CF1">
        <w:rPr>
          <w:rFonts w:ascii="Arial" w:hAnsi="Arial" w:cs="Arial"/>
          <w:color w:val="000000"/>
        </w:rPr>
        <w:t xml:space="preserve"> (в ред. </w:t>
      </w:r>
      <w:r w:rsidR="00CA3CF1">
        <w:rPr>
          <w:rFonts w:ascii="Arial" w:hAnsi="Arial" w:cs="Arial"/>
          <w:color w:val="333333"/>
          <w:shd w:val="clear" w:color="auto" w:fill="FFFFFF"/>
        </w:rPr>
        <w:t xml:space="preserve">от 02.08.2019 </w:t>
      </w:r>
      <w:hyperlink r:id="rId10" w:anchor="dst100024" w:history="1">
        <w:r w:rsidR="00CA3CF1" w:rsidRPr="00CA3CF1">
          <w:rPr>
            <w:rFonts w:ascii="Arial" w:hAnsi="Arial" w:cs="Arial"/>
          </w:rPr>
          <w:t>N 267-ФЗ</w:t>
        </w:r>
      </w:hyperlink>
      <w:r w:rsidR="00CA3CF1" w:rsidRPr="00CA3CF1">
        <w:rPr>
          <w:rFonts w:ascii="Arial" w:hAnsi="Arial" w:cs="Arial"/>
        </w:rPr>
        <w:t>)</w:t>
      </w:r>
      <w:r w:rsidRPr="00CA3CF1">
        <w:rPr>
          <w:rFonts w:ascii="Arial" w:hAnsi="Arial" w:cs="Arial"/>
        </w:rPr>
        <w:t>;</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Федеральный закон от 27 июля 2010 года № 210-ФЗ «Об организации предоставления государственных и муниципальных услуг»</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Устав мун</w:t>
      </w:r>
      <w:r w:rsidR="00504AB1">
        <w:rPr>
          <w:rFonts w:ascii="Arial" w:hAnsi="Arial" w:cs="Arial"/>
          <w:color w:val="000000"/>
        </w:rPr>
        <w:t>иципального образования «Ныгда</w:t>
      </w:r>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26. Для получения муниципальной услуги заявитель представляет исполнителю муниципальной услуги:</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27.</w:t>
      </w:r>
      <w:r w:rsidRPr="00D204A6">
        <w:rPr>
          <w:rFonts w:ascii="Arial" w:hAnsi="Arial" w:cs="Arial"/>
          <w:sz w:val="24"/>
          <w:szCs w:val="24"/>
        </w:rPr>
        <w:t xml:space="preserve"> К заявлению могут быть </w:t>
      </w:r>
      <w:proofErr w:type="gramStart"/>
      <w:r w:rsidRPr="00D204A6">
        <w:rPr>
          <w:rFonts w:ascii="Arial" w:hAnsi="Arial" w:cs="Arial"/>
          <w:sz w:val="24"/>
          <w:szCs w:val="24"/>
        </w:rPr>
        <w:t>приложены</w:t>
      </w:r>
      <w:proofErr w:type="gramEnd"/>
      <w:r w:rsidRPr="00D204A6">
        <w:rPr>
          <w:rFonts w:ascii="Arial" w:hAnsi="Arial" w:cs="Arial"/>
          <w:sz w:val="24"/>
          <w:szCs w:val="24"/>
        </w:rPr>
        <w:t>:</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выписка из Единого государственного реестра недвижимости об объекте недвижимости;</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копия лицензии, удостоверяющей право проведения работ по геологическому изучению недр;</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иные документы, подтверждающие основания для использования земель или земельного участка в целях, предусмотренных </w:t>
      </w:r>
      <w:hyperlink r:id="rId11" w:anchor="block_39341" w:history="1">
        <w:r w:rsidRPr="00D204A6">
          <w:rPr>
            <w:rFonts w:ascii="Arial" w:hAnsi="Arial" w:cs="Arial"/>
            <w:sz w:val="24"/>
            <w:szCs w:val="24"/>
          </w:rPr>
          <w:t>пунктом 1 статьи 39.34</w:t>
        </w:r>
      </w:hyperlink>
      <w:r>
        <w:rPr>
          <w:rFonts w:ascii="Arial" w:hAnsi="Arial" w:cs="Arial"/>
          <w:sz w:val="24"/>
          <w:szCs w:val="24"/>
        </w:rPr>
        <w:t xml:space="preserve"> </w:t>
      </w:r>
      <w:r w:rsidRPr="00D204A6">
        <w:rPr>
          <w:rFonts w:ascii="Arial" w:hAnsi="Arial" w:cs="Arial"/>
          <w:sz w:val="24"/>
          <w:szCs w:val="24"/>
        </w:rPr>
        <w:t>Земельного кодекса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28. В случае если указанные в пункте 27 настоящего пункта документы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29. Представленные документы должны соответствовать следующим требованиям: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текст документа написан разборчиво от руки или при помощи средств электронно-вычислительной техники;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фамилия, имя и отчество (наименование) заявителя, его место жительства (место нахождения) написаны полностью;</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в документах отсутствуют неоговоренные исправления;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документы не исполнены карандашом.</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выписка из Единого государственного реестра недвижимости об объекте недвижимости;</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копия лицензии, удостоверяющей право проведения работ по геологическому изучению недр;</w:t>
      </w:r>
    </w:p>
    <w:p w:rsidR="00D204A6" w:rsidRPr="00D204A6" w:rsidRDefault="00D204A6" w:rsidP="00D204A6">
      <w:pPr>
        <w:spacing w:after="0" w:line="240" w:lineRule="auto"/>
        <w:ind w:firstLine="708"/>
        <w:jc w:val="both"/>
        <w:rPr>
          <w:rFonts w:ascii="Arial" w:hAnsi="Arial" w:cs="Arial"/>
          <w:sz w:val="24"/>
          <w:szCs w:val="24"/>
        </w:rPr>
      </w:pPr>
      <w:r>
        <w:rPr>
          <w:rFonts w:ascii="Arial" w:hAnsi="Arial" w:cs="Arial"/>
          <w:sz w:val="24"/>
          <w:szCs w:val="24"/>
        </w:rPr>
        <w:t>-</w:t>
      </w:r>
      <w:r w:rsidRPr="00D204A6">
        <w:rPr>
          <w:rFonts w:ascii="Arial" w:hAnsi="Arial" w:cs="Arial"/>
          <w:sz w:val="24"/>
          <w:szCs w:val="24"/>
        </w:rPr>
        <w:t xml:space="preserve"> иные документы, подтверждающие основания для использования земель или земельного участка в целях, предусмотренных </w:t>
      </w:r>
      <w:hyperlink r:id="rId12" w:anchor="block_39341" w:history="1">
        <w:r w:rsidRPr="00D204A6">
          <w:rPr>
            <w:rFonts w:ascii="Arial" w:hAnsi="Arial" w:cs="Arial"/>
            <w:sz w:val="24"/>
            <w:szCs w:val="24"/>
          </w:rPr>
          <w:t>пунктом 1 статьи 39.34</w:t>
        </w:r>
      </w:hyperlink>
      <w:r>
        <w:rPr>
          <w:rFonts w:ascii="Arial" w:hAnsi="Arial" w:cs="Arial"/>
          <w:sz w:val="24"/>
          <w:szCs w:val="24"/>
        </w:rPr>
        <w:t xml:space="preserve"> </w:t>
      </w:r>
      <w:r w:rsidRPr="00D204A6">
        <w:rPr>
          <w:rFonts w:ascii="Arial" w:hAnsi="Arial" w:cs="Arial"/>
          <w:sz w:val="24"/>
          <w:szCs w:val="24"/>
        </w:rPr>
        <w:t>Земельного кодекса Российской Федерации.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31. При предоставлении муниципальной услуги запрещается требовать от заявителя: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которые находятся в распоряжении мун</w:t>
      </w:r>
      <w:r w:rsidR="00504AB1">
        <w:rPr>
          <w:rFonts w:ascii="Arial" w:hAnsi="Arial" w:cs="Arial"/>
          <w:color w:val="000000"/>
        </w:rPr>
        <w:t>иципального образования «Ныгда</w:t>
      </w:r>
      <w:r w:rsidRPr="00503AC0">
        <w:rPr>
          <w:rFonts w:ascii="Arial" w:hAnsi="Arial" w:cs="Arial"/>
          <w:color w:val="000000"/>
        </w:rPr>
        <w:t>»,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w:t>
      </w:r>
      <w:proofErr w:type="gramEnd"/>
      <w:r w:rsidRPr="00503AC0">
        <w:rPr>
          <w:rFonts w:ascii="Arial" w:hAnsi="Arial" w:cs="Arial"/>
          <w:color w:val="000000"/>
        </w:rPr>
        <w:t xml:space="preserve"> услуг, за исключением документов, указанных в части 6 статьи 7 Федерального закона № 210-ФЗ.</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11. Исчерпывающий перечень оснований для отказа в приеме заявления и документов, необходимых для предоставления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32. Основанием для отказа в приеме к рассмотрению заявления и документов являются:</w:t>
      </w:r>
    </w:p>
    <w:p w:rsidR="0062208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несоответствие документов требованиям, указанным в пункте 29 настоящего административного регламента;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33. </w:t>
      </w:r>
      <w:proofErr w:type="gramStart"/>
      <w:r w:rsidRPr="00503AC0">
        <w:rPr>
          <w:rFonts w:ascii="Arial" w:hAnsi="Arial" w:cs="Arial"/>
          <w:color w:val="000000"/>
        </w:rPr>
        <w:t>В случае отказа в приеме заявления и документов, поданных через организации почтовой связи</w:t>
      </w:r>
      <w:r w:rsidR="00A27AD3">
        <w:rPr>
          <w:rFonts w:ascii="Arial" w:hAnsi="Arial" w:cs="Arial"/>
          <w:color w:val="000000"/>
        </w:rPr>
        <w:t xml:space="preserve"> или посредством электронной почты</w:t>
      </w:r>
      <w:r w:rsidRPr="00503AC0">
        <w:rPr>
          <w:rFonts w:ascii="Arial" w:hAnsi="Arial" w:cs="Arial"/>
          <w:color w:val="000000"/>
        </w:rPr>
        <w:t>,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w:t>
      </w:r>
      <w:r w:rsidRPr="00503AC0">
        <w:rPr>
          <w:rFonts w:ascii="Arial" w:hAnsi="Arial" w:cs="Arial"/>
          <w:color w:val="000000"/>
        </w:rPr>
        <w:lastRenderedPageBreak/>
        <w:t>уведомление об отказе в приеме заявления и документов на адрес электронной почты, с которого поступили заявление и документы.</w:t>
      </w:r>
      <w:proofErr w:type="gramEnd"/>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34.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Отказ в приеме документов для предоставления муниципальной услуги может быть обжалован гражданином или его представителем в порядке, установленном законодательством.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12. Исчерпывающий перечень оснований для приостановления или отказа в предоставлении муниципальной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36. Основаниями для отказа в предоставлении муниципальной услуги являются:</w:t>
      </w:r>
    </w:p>
    <w:p w:rsidR="00A27AD3" w:rsidRPr="00A27AD3" w:rsidRDefault="00A27AD3" w:rsidP="00A27AD3">
      <w:pPr>
        <w:spacing w:after="0" w:line="240" w:lineRule="auto"/>
        <w:ind w:firstLine="708"/>
        <w:jc w:val="both"/>
        <w:rPr>
          <w:rFonts w:ascii="Arial" w:hAnsi="Arial" w:cs="Arial"/>
          <w:sz w:val="24"/>
          <w:szCs w:val="24"/>
        </w:rPr>
      </w:pPr>
      <w:r w:rsidRPr="00A27AD3">
        <w:rPr>
          <w:rFonts w:ascii="Arial" w:hAnsi="Arial" w:cs="Arial"/>
          <w:sz w:val="24"/>
          <w:szCs w:val="24"/>
        </w:rPr>
        <w:t>а) заявление подано с нарушением требований, установленных</w:t>
      </w:r>
      <w:r>
        <w:rPr>
          <w:rFonts w:ascii="Arial" w:hAnsi="Arial" w:cs="Arial"/>
          <w:sz w:val="24"/>
          <w:szCs w:val="24"/>
        </w:rPr>
        <w:t xml:space="preserve"> </w:t>
      </w:r>
      <w:hyperlink r:id="rId13" w:anchor="block_103" w:history="1">
        <w:r w:rsidRPr="00A27AD3">
          <w:rPr>
            <w:rFonts w:ascii="Arial" w:hAnsi="Arial" w:cs="Arial"/>
            <w:sz w:val="24"/>
            <w:szCs w:val="24"/>
          </w:rPr>
          <w:t xml:space="preserve">пунктами </w:t>
        </w:r>
      </w:hyperlink>
      <w:r>
        <w:rPr>
          <w:rFonts w:ascii="Arial" w:hAnsi="Arial" w:cs="Arial"/>
          <w:sz w:val="24"/>
          <w:szCs w:val="24"/>
        </w:rPr>
        <w:t>26</w:t>
      </w:r>
      <w:r w:rsidRPr="00A27AD3">
        <w:rPr>
          <w:rFonts w:ascii="Arial" w:hAnsi="Arial" w:cs="Arial"/>
          <w:sz w:val="24"/>
          <w:szCs w:val="24"/>
        </w:rPr>
        <w:t xml:space="preserve"> и </w:t>
      </w:r>
      <w:hyperlink r:id="rId14" w:anchor="block_104" w:history="1">
        <w:r>
          <w:rPr>
            <w:rFonts w:ascii="Arial" w:hAnsi="Arial" w:cs="Arial"/>
            <w:sz w:val="24"/>
            <w:szCs w:val="24"/>
          </w:rPr>
          <w:t>27</w:t>
        </w:r>
      </w:hyperlink>
      <w:r w:rsidRPr="00A27AD3">
        <w:rPr>
          <w:rFonts w:ascii="Arial" w:hAnsi="Arial" w:cs="Arial"/>
          <w:sz w:val="24"/>
          <w:szCs w:val="24"/>
        </w:rPr>
        <w:t xml:space="preserve"> настоящих Правил;</w:t>
      </w:r>
    </w:p>
    <w:p w:rsidR="00A27AD3" w:rsidRPr="00A27AD3" w:rsidRDefault="00A27AD3" w:rsidP="00A27AD3">
      <w:pPr>
        <w:spacing w:after="0" w:line="240" w:lineRule="auto"/>
        <w:ind w:firstLine="708"/>
        <w:jc w:val="both"/>
        <w:rPr>
          <w:rFonts w:ascii="Arial" w:hAnsi="Arial" w:cs="Arial"/>
          <w:sz w:val="24"/>
          <w:szCs w:val="24"/>
        </w:rPr>
      </w:pPr>
      <w:r w:rsidRPr="00A27AD3">
        <w:rPr>
          <w:rFonts w:ascii="Arial" w:hAnsi="Arial" w:cs="Arial"/>
          <w:sz w:val="24"/>
          <w:szCs w:val="24"/>
        </w:rPr>
        <w:t>б) в заявлении указаны цели использования земель или земельного участка или объекты, предполагаемые к</w:t>
      </w:r>
      <w:r>
        <w:rPr>
          <w:rFonts w:ascii="Arial" w:hAnsi="Arial" w:cs="Arial"/>
          <w:sz w:val="24"/>
          <w:szCs w:val="24"/>
        </w:rPr>
        <w:t xml:space="preserve"> размещению, не предусмотренные </w:t>
      </w:r>
      <w:hyperlink r:id="rId15" w:anchor="block_39341" w:history="1">
        <w:r w:rsidRPr="00A27AD3">
          <w:rPr>
            <w:rFonts w:ascii="Arial" w:hAnsi="Arial" w:cs="Arial"/>
            <w:sz w:val="24"/>
            <w:szCs w:val="24"/>
          </w:rPr>
          <w:t>пунктом 1 статьи 39.34</w:t>
        </w:r>
      </w:hyperlink>
      <w:r w:rsidRPr="00A27AD3">
        <w:rPr>
          <w:rFonts w:ascii="Arial" w:hAnsi="Arial" w:cs="Arial"/>
          <w:sz w:val="24"/>
          <w:szCs w:val="24"/>
        </w:rPr>
        <w:t xml:space="preserve"> Земельного кодекса Российской Федерации;</w:t>
      </w:r>
    </w:p>
    <w:p w:rsidR="00A27AD3" w:rsidRPr="00A27AD3" w:rsidRDefault="00A27AD3" w:rsidP="00A27AD3">
      <w:pPr>
        <w:spacing w:after="0" w:line="240" w:lineRule="auto"/>
        <w:ind w:firstLine="708"/>
        <w:rPr>
          <w:rFonts w:ascii="Arial" w:hAnsi="Arial" w:cs="Arial"/>
          <w:sz w:val="24"/>
          <w:szCs w:val="24"/>
        </w:rPr>
      </w:pPr>
      <w:r w:rsidRPr="00A27AD3">
        <w:rPr>
          <w:rFonts w:ascii="Arial" w:hAnsi="Arial" w:cs="Arial"/>
          <w:sz w:val="24"/>
          <w:szCs w:val="24"/>
        </w:rPr>
        <w:t>в) земельный участок, на использование которого испрашивается разрешение, предоставлен физическому или юридическому лицу.</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37. В решении об отказе в выдаче разрешения должно быть указаны основания отказа, предусмотренные в пункте 36 настоящего регламента.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38.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Должностными лицами, уполномоченными рассматривать основания для отказа в предоставлении муниципальной услуги являются</w:t>
      </w:r>
      <w:proofErr w:type="gramEnd"/>
      <w:r w:rsidRPr="00503AC0">
        <w:rPr>
          <w:rFonts w:ascii="Arial" w:hAnsi="Arial" w:cs="Arial"/>
          <w:color w:val="000000"/>
        </w:rPr>
        <w:t xml:space="preserve"> ведущий специалист по землепользованию и главный специалист администрации мун</w:t>
      </w:r>
      <w:r w:rsidR="007A6B64">
        <w:rPr>
          <w:rFonts w:ascii="Arial" w:hAnsi="Arial" w:cs="Arial"/>
          <w:color w:val="000000"/>
        </w:rPr>
        <w:t>иципального образования «Ныгда</w:t>
      </w:r>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случае отказа в предоставлении муниципальной услуги, должностные лица уполномоченного органа выдают (направляют) заявителю или его представителю письменное уведомление об отказе в предоставлении муниципальной услуги в течение 2 рабочих дней со дня обращения заявителя или его представителя, с указанием причин отказа.</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39. Необходимые и обязательные услуги для предоставления муниципальной услуги отсутствуют.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40. Муниципальная услуга предоставляется бесплатно.</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41.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42.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504AB1"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43. Максимальное время ожидания в очереди при подаче заявления и документов не должно превышать 15 минут.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44. Максимальное время ожидания в очереди при получении результата муниципальной услуги не должно превышать 15 минут.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17. Срок и порядок регистрации заявления заявителя о предоставлении муниципальной услуги, в том числе в электронной форме</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45. Регистрацию ходатайства и документов о предоставлении муниципальной услуги осуществляет должностное лицо уполномоченного органа, ответственное за регистрацию документов, в том числе в электронной форме.</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46. Максимальное время регистрации заявления о предоставлении муниципальной услуги составляет 10 минут.</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18. Требования к помещениям, в которых предоставляется муниципальная услуга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48. Информационные таблички (вывески) размещаются рядом с входом, либо на двери входа так, чтобы они были хорошо видны заявителям.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49. Вход в здание должен быть оборудован удобной лестницей, при наличии технической возможности – с поручнями и пандусами.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50. Прием заявлений и документов, необходимых для предоставления муниципальной услуги, осуществляется в кабинетах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51.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52.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53.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54. Места для заполнения документов оборудуются информационными стендами, стульями и столами для возможности оформления документов.</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19. Показатели доступности и качества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56. Основными показателями доступности и качества муниципальной услуги являются: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соблюдение требований к местам предоставления муниципальной услуги, их транспортной доступности;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среднее время ожидания в очереди при подаче документов;</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количество взаимодействий заявителя с должностными лицами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57. Основными требованиями к качеству рассмотрения обращений заявителей являются: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 достоверность предоставляемой заявителям информации о ходе рассмотрения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полнота информирования заявителей о ходе рассмотрения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наглядность форм предоставляемой информации об административных процедурах;</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удобство и доступность получения заявителями информации о порядке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оперативность вынесения решения в отношении рассматриваемого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59. Взаимодействие заявителя с должностными лицами уполномоченного органа осуществляется при личном обращении заявителя: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для подачи документов, необходимых для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за получением результата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61. Заявителю обеспечивается возможность получения муниципальной услуги посредством Портала</w:t>
      </w:r>
      <w:r w:rsidR="00A27AD3">
        <w:rPr>
          <w:rFonts w:ascii="Arial" w:hAnsi="Arial" w:cs="Arial"/>
          <w:color w:val="000000"/>
        </w:rPr>
        <w:t xml:space="preserve"> </w:t>
      </w:r>
      <w:proofErr w:type="spellStart"/>
      <w:r w:rsidR="00A27AD3">
        <w:rPr>
          <w:rFonts w:ascii="Arial" w:hAnsi="Arial" w:cs="Arial"/>
          <w:color w:val="000000"/>
        </w:rPr>
        <w:t>Госуслуги</w:t>
      </w:r>
      <w:proofErr w:type="spellEnd"/>
      <w:r w:rsidRPr="00503AC0">
        <w:rPr>
          <w:rFonts w:ascii="Arial" w:hAnsi="Arial" w:cs="Arial"/>
          <w:color w:val="000000"/>
        </w:rPr>
        <w:t>.</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62. Заявители имеют возможность получения муниципальной услуги в электронной форме посредством Портала </w:t>
      </w:r>
      <w:proofErr w:type="spellStart"/>
      <w:r w:rsidR="00A27AD3">
        <w:rPr>
          <w:rFonts w:ascii="Arial" w:hAnsi="Arial" w:cs="Arial"/>
          <w:color w:val="000000"/>
        </w:rPr>
        <w:t>Госуслуги</w:t>
      </w:r>
      <w:proofErr w:type="spellEnd"/>
      <w:r w:rsidR="00A27AD3" w:rsidRPr="00503AC0">
        <w:rPr>
          <w:rFonts w:ascii="Arial" w:hAnsi="Arial" w:cs="Arial"/>
          <w:color w:val="000000"/>
        </w:rPr>
        <w:t xml:space="preserve"> </w:t>
      </w:r>
      <w:r w:rsidRPr="00503AC0">
        <w:rPr>
          <w:rFonts w:ascii="Arial" w:hAnsi="Arial" w:cs="Arial"/>
          <w:color w:val="000000"/>
        </w:rPr>
        <w:t>в части: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получения информации о порядке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направления запроса и документов, необходимых для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63. </w:t>
      </w:r>
      <w:proofErr w:type="gramStart"/>
      <w:r w:rsidRPr="00503AC0">
        <w:rPr>
          <w:rFonts w:ascii="Arial" w:hAnsi="Arial" w:cs="Arial"/>
          <w:color w:val="000000"/>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65. В течение 5 календарных дней </w:t>
      </w:r>
      <w:proofErr w:type="gramStart"/>
      <w:r w:rsidRPr="00503AC0">
        <w:rPr>
          <w:rFonts w:ascii="Arial" w:hAnsi="Arial" w:cs="Arial"/>
          <w:color w:val="000000"/>
        </w:rPr>
        <w:t>с даты направления</w:t>
      </w:r>
      <w:proofErr w:type="gramEnd"/>
      <w:r w:rsidRPr="00503AC0">
        <w:rPr>
          <w:rFonts w:ascii="Arial" w:hAnsi="Arial" w:cs="Arial"/>
          <w:color w:val="000000"/>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27 административного регламента. Заявитель также вправе представить по собственной инициативе документы, указанные в пункте 30 административного регламента.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66. Для обработки персональных данных при регистрации субъекта персональных данных на Портале </w:t>
      </w:r>
      <w:proofErr w:type="spellStart"/>
      <w:r w:rsidR="00A27AD3">
        <w:rPr>
          <w:rFonts w:ascii="Arial" w:hAnsi="Arial" w:cs="Arial"/>
          <w:color w:val="000000"/>
        </w:rPr>
        <w:t>Госуслуги</w:t>
      </w:r>
      <w:proofErr w:type="spellEnd"/>
      <w:r w:rsidR="00A27AD3" w:rsidRPr="00503AC0">
        <w:rPr>
          <w:rFonts w:ascii="Arial" w:hAnsi="Arial" w:cs="Arial"/>
          <w:color w:val="000000"/>
        </w:rPr>
        <w:t xml:space="preserve"> </w:t>
      </w:r>
      <w:r w:rsidRPr="00503AC0">
        <w:rPr>
          <w:rFonts w:ascii="Arial" w:hAnsi="Arial" w:cs="Arial"/>
          <w:color w:val="000000"/>
        </w:rPr>
        <w:t>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3D160E"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503AC0" w:rsidRPr="001A45E8" w:rsidRDefault="00503AC0" w:rsidP="001A45E8">
      <w:pPr>
        <w:pStyle w:val="a3"/>
        <w:shd w:val="clear" w:color="auto" w:fill="FFFFFF"/>
        <w:spacing w:before="0" w:beforeAutospacing="0" w:after="0" w:afterAutospacing="0"/>
        <w:ind w:firstLine="709"/>
        <w:jc w:val="center"/>
        <w:rPr>
          <w:rFonts w:ascii="Arial" w:hAnsi="Arial" w:cs="Arial"/>
          <w:color w:val="000000"/>
        </w:rPr>
      </w:pPr>
      <w:r w:rsidRPr="001A45E8">
        <w:rPr>
          <w:rFonts w:ascii="Arial" w:hAnsi="Arial" w:cs="Arial"/>
          <w:color w:val="000000"/>
        </w:rPr>
        <w:lastRenderedPageBreak/>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D160E" w:rsidRPr="00503AC0" w:rsidRDefault="003D160E"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21. Состав и последовательность административных процедур</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67. Предоставление муниципальной услуги включает в себя следующие административные процедуры:</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прием, регистрация заявления и документов, подлежащих представлению заявителем;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формирование и направление межведомственных запросов в органы, участвующие в предоставлении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принятие решения о выдаче разрешений на использование земель или земельных участков без предоставления земельных участков и установления сервитута и направление решения заявителю;</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предоставление документов заявителю.</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68. Блок-схема предоставления муниципальной услуги приводится в Приложении № 2 к настоящему административному регламенту.</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22. Прием, регистрация заявления и документов, подлежащих представлению заявителем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69. Основанием для начала административной процедуры является поступление заявления (документов) одним из следующих способов:</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 путем личного обращения заявителя в уполномоченный орган;</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2) через организации почтовой связи;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3) посредством Портала</w:t>
      </w:r>
      <w:r w:rsidR="00A27AD3">
        <w:rPr>
          <w:rFonts w:ascii="Arial" w:hAnsi="Arial" w:cs="Arial"/>
          <w:color w:val="000000"/>
        </w:rPr>
        <w:t xml:space="preserve"> </w:t>
      </w:r>
      <w:proofErr w:type="spellStart"/>
      <w:r w:rsidR="00A27AD3">
        <w:rPr>
          <w:rFonts w:ascii="Arial" w:hAnsi="Arial" w:cs="Arial"/>
          <w:color w:val="000000"/>
        </w:rPr>
        <w:t>Госуслуги</w:t>
      </w:r>
      <w:proofErr w:type="spellEnd"/>
      <w:r w:rsidRPr="00503AC0">
        <w:rPr>
          <w:rFonts w:ascii="Arial" w:hAnsi="Arial" w:cs="Arial"/>
          <w:color w:val="000000"/>
        </w:rPr>
        <w:t>.</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70.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71. Днем обращения заявителя считается дата регистрации в уполномоченном органе заявления и документов.</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72. Должностное лицо уполномоченного органа, ответственное за прием и регистрацию документов, устанавливает:</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предмет обращения;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комплектность представленных документов, предусмотренных настоящим административным регламентом;</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соответствие документов требованиям, указанным в пункте 29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73. В случае если заявителем предоставлены исключительно оригиналы документов, отраженных в пункте </w:t>
      </w:r>
      <w:r w:rsidR="001A45E8">
        <w:rPr>
          <w:rFonts w:ascii="Arial" w:hAnsi="Arial" w:cs="Arial"/>
          <w:color w:val="000000"/>
        </w:rPr>
        <w:t xml:space="preserve">27 </w:t>
      </w:r>
      <w:r w:rsidRPr="00503AC0">
        <w:rPr>
          <w:rFonts w:ascii="Arial" w:hAnsi="Arial" w:cs="Arial"/>
          <w:color w:val="000000"/>
        </w:rPr>
        <w:t>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74.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 xml:space="preserve">75. Результатом исполнения административной процедуры является регистрация заявления и документов или отказ в приеме заявления и документов по основаниям, предусмотренным пунктом </w:t>
      </w:r>
      <w:r w:rsidR="001A45E8">
        <w:rPr>
          <w:rFonts w:ascii="Arial" w:hAnsi="Arial" w:cs="Arial"/>
          <w:color w:val="000000"/>
        </w:rPr>
        <w:t>27 и</w:t>
      </w:r>
      <w:r w:rsidRPr="00503AC0">
        <w:rPr>
          <w:rFonts w:ascii="Arial" w:hAnsi="Arial" w:cs="Arial"/>
          <w:color w:val="000000"/>
        </w:rPr>
        <w:t xml:space="preserve"> </w:t>
      </w:r>
      <w:r w:rsidR="001A45E8">
        <w:rPr>
          <w:rFonts w:ascii="Arial" w:hAnsi="Arial" w:cs="Arial"/>
          <w:color w:val="000000"/>
        </w:rPr>
        <w:t xml:space="preserve">33 </w:t>
      </w:r>
      <w:r w:rsidRPr="00503AC0">
        <w:rPr>
          <w:rFonts w:ascii="Arial" w:hAnsi="Arial" w:cs="Arial"/>
          <w:color w:val="000000"/>
        </w:rPr>
        <w:t>настоящего административного регламента.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23. Формирование и направление межведомственных запросов в органы, участвующие в предоставлении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76.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30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77. </w:t>
      </w:r>
      <w:proofErr w:type="gramStart"/>
      <w:r w:rsidRPr="00503AC0">
        <w:rPr>
          <w:rFonts w:ascii="Arial" w:hAnsi="Arial" w:cs="Arial"/>
          <w:color w:val="000000"/>
        </w:rPr>
        <w:t>В случае непредставления документов, указанных в пункте 30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В течение одного рабочего дня, следующего за днем регистрации поступившего ходатайства,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503AC0">
        <w:rPr>
          <w:rFonts w:ascii="Arial" w:hAnsi="Arial" w:cs="Arial"/>
          <w:color w:val="000000"/>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78.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79. Направление межведомственного запроса и представление документов и информации, перечисленных в пункте 30 настоящего административного регламента, допускаются только в целях, связанных с предоставлением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80. Межведомственный запрос о представлении документов, указанных в пункте 30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82. </w:t>
      </w:r>
      <w:proofErr w:type="gramStart"/>
      <w:r w:rsidRPr="00503AC0">
        <w:rPr>
          <w:rFonts w:ascii="Arial" w:hAnsi="Arial" w:cs="Arial"/>
          <w:color w:val="000000"/>
        </w:rPr>
        <w:t>В случае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roofErr w:type="gramEnd"/>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83. Результатом административной процедуры является получение документов, указанных в пункте 30 настоящего административного регламента.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Глава 24. Принятие решения о выдаче разрешений на использование земель или земельных участков без предоставления земельных участков и установления сервитута и выдача (направление) соответствующего решения</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84. Основанием для начала административной процедуры является получение полного пакеты документов, предусмотренных пунктами 26, 30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85. В случае если имеются определенные пунктом 36 настоящего административного регламента основания для отказа в предоставлении муниципальной услуги уполномоченное лицо, уполномоченный на рассмотрение обращения заявителя, выполняет действие предусмотренное пунктом 86 настоящего административного регламента.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86. </w:t>
      </w:r>
      <w:proofErr w:type="gramStart"/>
      <w:r w:rsidRPr="00503AC0">
        <w:rPr>
          <w:rFonts w:ascii="Arial" w:hAnsi="Arial" w:cs="Arial"/>
          <w:color w:val="000000"/>
        </w:rPr>
        <w:t>В случае если имеются определенные пунктом 36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 в двадцати пятидневный срок со дня регистрации заявления письменно сообщает заявителю о результатах рассмотрения заявления посредством направления мотивированного отказа в выдаче разрешения на использование земель или земельного участка по почте заказным письмом с приложением представленных документов.</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87. В случае если имеются основания для принятия решения о приостановлении рассмотрения заявления, должностное лицо, уполномоченный на рассмотрение обращения заявителя готовит проект такого решения, направляет его на подписание и регистрацию в соответствии с правилами делопроизводства и направляет такое решение заявителю.</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88. </w:t>
      </w:r>
      <w:proofErr w:type="gramStart"/>
      <w:r w:rsidRPr="00503AC0">
        <w:rPr>
          <w:rFonts w:ascii="Arial" w:hAnsi="Arial" w:cs="Arial"/>
          <w:color w:val="000000"/>
        </w:rPr>
        <w:t>В случае если предоставление муниципальной услуги входит в полномочия исполнителя муниципальной услуги и отсутствуют определенные пунктом 36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 в двадцати пятидневный срок со дня регистрации заявления подготавливает и выдает разрешение на использование земель или земельного участка без предоставления земельных участков и установления сервитута.</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89. Решение о предоставлении либо об отказе в предоставлении муниципальной услуги регистрирует уполномоченное лицо, </w:t>
      </w:r>
      <w:proofErr w:type="gramStart"/>
      <w:r w:rsidRPr="00503AC0">
        <w:rPr>
          <w:rFonts w:ascii="Arial" w:hAnsi="Arial" w:cs="Arial"/>
          <w:color w:val="000000"/>
        </w:rPr>
        <w:t>ответственный</w:t>
      </w:r>
      <w:proofErr w:type="gramEnd"/>
      <w:r w:rsidRPr="00503AC0">
        <w:rPr>
          <w:rFonts w:ascii="Arial" w:hAnsi="Arial" w:cs="Arial"/>
          <w:color w:val="000000"/>
        </w:rPr>
        <w:t xml:space="preserve"> за делопроизводство, в соответствии с установленными правилами ведения делопроизводства.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90. Решение о предоставлении либо об отказе в предоставлении муниципальной услуги с присвоенным регистрационным номером специалист, ответственный за выдачу документов, в течение 3 дней с момента подписания направляет заявителю почтовым направлением либо вручает лично заявителю под подпись, если иной порядок выдачи документа не определен заявителем при подаче запроса.</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91. Копия решения вместе с оригиналами документов, представленных заявителем, остается на хранении у должностного лица муниципальной услуги, если иное не предусмотрено нормативными правовыми актами.</w:t>
      </w:r>
    </w:p>
    <w:p w:rsid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92. Результатом административной процедуры является направление заявителю решения о предоставлении либо об отказе в предоставлении муниципальной услуги. Продолжительность административной процедуры не более </w:t>
      </w:r>
      <w:r w:rsidR="009B3BA2">
        <w:rPr>
          <w:rFonts w:ascii="Arial" w:hAnsi="Arial" w:cs="Arial"/>
          <w:color w:val="000000"/>
        </w:rPr>
        <w:t>7</w:t>
      </w:r>
      <w:r w:rsidRPr="00503AC0">
        <w:rPr>
          <w:rFonts w:ascii="Arial" w:hAnsi="Arial" w:cs="Arial"/>
          <w:color w:val="000000"/>
        </w:rPr>
        <w:t xml:space="preserve"> рабочих дней</w:t>
      </w:r>
      <w:r w:rsidR="00C9058C">
        <w:rPr>
          <w:rFonts w:ascii="Arial" w:hAnsi="Arial" w:cs="Arial"/>
          <w:color w:val="000000"/>
        </w:rPr>
        <w:t xml:space="preserve"> со дня подачи документов пункт 27 настоящего регламента</w:t>
      </w:r>
      <w:r w:rsidRPr="00503AC0">
        <w:rPr>
          <w:rFonts w:ascii="Arial" w:hAnsi="Arial" w:cs="Arial"/>
          <w:color w:val="000000"/>
        </w:rPr>
        <w:t>.</w:t>
      </w:r>
    </w:p>
    <w:p w:rsidR="001A45E8" w:rsidRPr="00503AC0" w:rsidRDefault="001A45E8" w:rsidP="00503AC0">
      <w:pPr>
        <w:pStyle w:val="a3"/>
        <w:shd w:val="clear" w:color="auto" w:fill="FFFFFF"/>
        <w:spacing w:before="0" w:beforeAutospacing="0" w:after="0" w:afterAutospacing="0"/>
        <w:ind w:firstLine="709"/>
        <w:jc w:val="both"/>
        <w:rPr>
          <w:rFonts w:ascii="Arial" w:hAnsi="Arial" w:cs="Arial"/>
          <w:color w:val="000000"/>
        </w:rPr>
      </w:pPr>
    </w:p>
    <w:p w:rsidR="00503AC0" w:rsidRDefault="00503AC0" w:rsidP="001A45E8">
      <w:pPr>
        <w:pStyle w:val="a3"/>
        <w:shd w:val="clear" w:color="auto" w:fill="FFFFFF"/>
        <w:spacing w:before="0" w:beforeAutospacing="0" w:after="0" w:afterAutospacing="0"/>
        <w:ind w:firstLine="709"/>
        <w:jc w:val="center"/>
        <w:rPr>
          <w:rFonts w:ascii="Arial" w:hAnsi="Arial" w:cs="Arial"/>
          <w:color w:val="000000"/>
        </w:rPr>
      </w:pPr>
      <w:r w:rsidRPr="00503AC0">
        <w:rPr>
          <w:rFonts w:ascii="Arial" w:hAnsi="Arial" w:cs="Arial"/>
          <w:color w:val="000000"/>
        </w:rPr>
        <w:t xml:space="preserve">Раздел IV. Формы </w:t>
      </w:r>
      <w:proofErr w:type="gramStart"/>
      <w:r w:rsidRPr="00503AC0">
        <w:rPr>
          <w:rFonts w:ascii="Arial" w:hAnsi="Arial" w:cs="Arial"/>
          <w:color w:val="000000"/>
        </w:rPr>
        <w:t>контроля за</w:t>
      </w:r>
      <w:proofErr w:type="gramEnd"/>
      <w:r w:rsidRPr="00503AC0">
        <w:rPr>
          <w:rFonts w:ascii="Arial" w:hAnsi="Arial" w:cs="Arial"/>
          <w:color w:val="000000"/>
        </w:rPr>
        <w:t xml:space="preserve"> предоставлением муниципальной услуги</w:t>
      </w:r>
    </w:p>
    <w:p w:rsidR="001A45E8" w:rsidRPr="00503AC0" w:rsidRDefault="001A45E8" w:rsidP="001A45E8">
      <w:pPr>
        <w:pStyle w:val="a3"/>
        <w:shd w:val="clear" w:color="auto" w:fill="FFFFFF"/>
        <w:spacing w:before="0" w:beforeAutospacing="0" w:after="0" w:afterAutospacing="0"/>
        <w:ind w:firstLine="709"/>
        <w:jc w:val="center"/>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Глава 25. Порядок осуществления текущего </w:t>
      </w:r>
      <w:proofErr w:type="gramStart"/>
      <w:r w:rsidRPr="00503AC0">
        <w:rPr>
          <w:rFonts w:ascii="Arial" w:hAnsi="Arial" w:cs="Arial"/>
          <w:color w:val="000000"/>
        </w:rPr>
        <w:t>контроля за</w:t>
      </w:r>
      <w:proofErr w:type="gramEnd"/>
      <w:r w:rsidRPr="00503AC0">
        <w:rPr>
          <w:rFonts w:ascii="Arial" w:hAnsi="Arial" w:cs="Arial"/>
          <w:color w:val="00000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 xml:space="preserve">93. </w:t>
      </w:r>
      <w:proofErr w:type="gramStart"/>
      <w:r w:rsidRPr="00503AC0">
        <w:rPr>
          <w:rFonts w:ascii="Arial" w:hAnsi="Arial" w:cs="Arial"/>
          <w:color w:val="000000"/>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roofErr w:type="gramEnd"/>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94. Основными задачами текущего контроля являются: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обеспечение своевременного и качественного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выявление нарушений в сроках и качестве предоставления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7A6B6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принятие мер по надлежащему предоставлению муниципальной услуги.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95. Текущий контроль осуществляется на постоянной основе.</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Глава 26. </w:t>
      </w:r>
      <w:proofErr w:type="gramStart"/>
      <w:r w:rsidRPr="00503AC0">
        <w:rPr>
          <w:rFonts w:ascii="Arial" w:hAnsi="Arial" w:cs="Arial"/>
          <w:color w:val="000000"/>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96. </w:t>
      </w:r>
      <w:proofErr w:type="gramStart"/>
      <w:r w:rsidRPr="00503AC0">
        <w:rPr>
          <w:rFonts w:ascii="Arial" w:hAnsi="Arial" w:cs="Arial"/>
          <w:color w:val="000000"/>
        </w:rPr>
        <w:t>Контроль за</w:t>
      </w:r>
      <w:proofErr w:type="gramEnd"/>
      <w:r w:rsidRPr="00503AC0">
        <w:rPr>
          <w:rFonts w:ascii="Arial" w:hAnsi="Arial" w:cs="Arial"/>
          <w:color w:val="000000"/>
        </w:rPr>
        <w:t xml:space="preserve"> полнотой и качеством предоставления должностными лицами уполномоченного органа муниципальной услуги осуществляется комиссией, созданной администрацией.</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97. Состав Комиссии утверждается актом уполномоченного органа, в </w:t>
      </w:r>
      <w:proofErr w:type="gramStart"/>
      <w:r w:rsidRPr="00503AC0">
        <w:rPr>
          <w:rFonts w:ascii="Arial" w:hAnsi="Arial" w:cs="Arial"/>
          <w:color w:val="000000"/>
        </w:rPr>
        <w:t>которую</w:t>
      </w:r>
      <w:proofErr w:type="gramEnd"/>
      <w:r w:rsidRPr="00503AC0">
        <w:rPr>
          <w:rFonts w:ascii="Arial" w:hAnsi="Arial" w:cs="Arial"/>
          <w:color w:val="000000"/>
        </w:rPr>
        <w:t xml:space="preserve"> включаются муниципальные служащие уполномоченного органа, не участвующие в предоставлении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99.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101. Заявитель уведомляется о результатах проверки в течение 10 дней со дня принятия соответствующего решения.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102.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103. Плановые проверки осуществляются на основании полугодовых или годовых планов работы уполномоченного органа.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104.1.Результат проведения проверок может быть обжалован гражданином или его представителем в порядке, установленном законодательством.</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 xml:space="preserve">105. Обязанность соблюдения положений настоящего административного регламента закрепляется в должностных </w:t>
      </w:r>
      <w:r w:rsidR="009B3BA2">
        <w:rPr>
          <w:rFonts w:ascii="Arial" w:hAnsi="Arial" w:cs="Arial"/>
          <w:color w:val="000000"/>
        </w:rPr>
        <w:t>инструкциях</w:t>
      </w:r>
      <w:r w:rsidRPr="00503AC0">
        <w:rPr>
          <w:rFonts w:ascii="Arial" w:hAnsi="Arial" w:cs="Arial"/>
          <w:color w:val="000000"/>
        </w:rPr>
        <w:t xml:space="preserve"> муниципальных служащих уполномоченного органа.</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Глава 28. </w:t>
      </w:r>
      <w:proofErr w:type="gramStart"/>
      <w:r w:rsidRPr="00503AC0">
        <w:rPr>
          <w:rFonts w:ascii="Arial" w:hAnsi="Arial" w:cs="Arial"/>
          <w:color w:val="000000"/>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организацией</w:t>
      </w:r>
      <w:proofErr w:type="gramEnd"/>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107. </w:t>
      </w:r>
      <w:proofErr w:type="gramStart"/>
      <w:r w:rsidRPr="00503AC0">
        <w:rPr>
          <w:rFonts w:ascii="Arial" w:hAnsi="Arial" w:cs="Arial"/>
          <w:color w:val="000000"/>
        </w:rPr>
        <w:t>Контроль за</w:t>
      </w:r>
      <w:proofErr w:type="gramEnd"/>
      <w:r w:rsidRPr="00503AC0">
        <w:rPr>
          <w:rFonts w:ascii="Arial" w:hAnsi="Arial" w:cs="Arial"/>
          <w:color w:val="000000"/>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108. Информацию, указанную в пункте 107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109. Срок рассмотрения обращений со стороны граждан, их объединений и организаций составляет 30 рабочих дней с момента их регистрации.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110. </w:t>
      </w:r>
      <w:proofErr w:type="gramStart"/>
      <w:r w:rsidRPr="00503AC0">
        <w:rPr>
          <w:rFonts w:ascii="Arial" w:hAnsi="Arial" w:cs="Arial"/>
          <w:color w:val="000000"/>
        </w:rPr>
        <w:t>Контроль за</w:t>
      </w:r>
      <w:proofErr w:type="gramEnd"/>
      <w:r w:rsidRPr="00503AC0">
        <w:rPr>
          <w:rFonts w:ascii="Arial" w:hAnsi="Arial" w:cs="Arial"/>
          <w:color w:val="000000"/>
        </w:rPr>
        <w:t xml:space="preserve"> предоставлением муниципальной услуги осуществляется в соответствии с действующим законодательством.</w:t>
      </w:r>
    </w:p>
    <w:p w:rsidR="001A45E8" w:rsidRPr="00503AC0" w:rsidRDefault="001A45E8" w:rsidP="00503AC0">
      <w:pPr>
        <w:pStyle w:val="a3"/>
        <w:shd w:val="clear" w:color="auto" w:fill="FFFFFF"/>
        <w:spacing w:before="0" w:beforeAutospacing="0" w:after="0" w:afterAutospacing="0"/>
        <w:ind w:firstLine="709"/>
        <w:jc w:val="both"/>
        <w:rPr>
          <w:rFonts w:ascii="Arial" w:hAnsi="Arial" w:cs="Arial"/>
          <w:color w:val="000000"/>
        </w:rPr>
      </w:pPr>
    </w:p>
    <w:p w:rsidR="00503AC0" w:rsidRDefault="00503AC0" w:rsidP="001A45E8">
      <w:pPr>
        <w:pStyle w:val="a3"/>
        <w:shd w:val="clear" w:color="auto" w:fill="FFFFFF"/>
        <w:spacing w:before="0" w:beforeAutospacing="0" w:after="0" w:afterAutospacing="0"/>
        <w:ind w:firstLine="709"/>
        <w:jc w:val="center"/>
        <w:rPr>
          <w:rFonts w:ascii="Arial" w:hAnsi="Arial" w:cs="Arial"/>
          <w:color w:val="000000"/>
        </w:rPr>
      </w:pPr>
      <w:r w:rsidRPr="00503AC0">
        <w:rPr>
          <w:rFonts w:ascii="Arial" w:hAnsi="Arial" w:cs="Arial"/>
          <w:color w:val="000000"/>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A45E8" w:rsidRPr="00503AC0" w:rsidRDefault="001A45E8" w:rsidP="00503AC0">
      <w:pPr>
        <w:pStyle w:val="a3"/>
        <w:shd w:val="clear" w:color="auto" w:fill="FFFFFF"/>
        <w:spacing w:before="0" w:beforeAutospacing="0" w:after="0" w:afterAutospacing="0"/>
        <w:ind w:firstLine="709"/>
        <w:jc w:val="both"/>
        <w:rPr>
          <w:rFonts w:ascii="Arial" w:hAnsi="Arial" w:cs="Arial"/>
          <w:color w:val="000000"/>
        </w:rPr>
      </w:pPr>
    </w:p>
    <w:p w:rsidR="00503AC0" w:rsidRPr="00503AC0"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Глава 29. Обжалование решений и действий (бездействия) уполномоченного органа, а также должностных лиц уполномоченного органа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112.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w:t>
      </w:r>
      <w:r w:rsidR="00C9058C">
        <w:rPr>
          <w:rFonts w:ascii="Arial" w:hAnsi="Arial" w:cs="Arial"/>
          <w:color w:val="000000"/>
        </w:rPr>
        <w:t>жалобой</w:t>
      </w:r>
      <w:r w:rsidRPr="00503AC0">
        <w:rPr>
          <w:rFonts w:ascii="Arial" w:hAnsi="Arial" w:cs="Arial"/>
          <w:color w:val="000000"/>
        </w:rPr>
        <w:t xml:space="preserve"> об обжаловании решений и действий (бездействия) уполномоченного органа, а также должностных лиц уполномоченного органа (далее – жалоба).</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113. Информацию о порядке подачи и рассмотрения жалобы заинтересованные лица могут получить:</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 стендах, расположенных в помещениях, занимаемых уполномоченным органом;</w:t>
      </w:r>
    </w:p>
    <w:p w:rsidR="003108EF" w:rsidRPr="003108EF" w:rsidRDefault="00503AC0" w:rsidP="00503AC0">
      <w:pPr>
        <w:pStyle w:val="a3"/>
        <w:shd w:val="clear" w:color="auto" w:fill="FFFFFF"/>
        <w:spacing w:before="0" w:beforeAutospacing="0" w:after="0" w:afterAutospacing="0"/>
        <w:ind w:firstLine="709"/>
        <w:jc w:val="both"/>
        <w:rPr>
          <w:rFonts w:ascii="Arial" w:hAnsi="Arial" w:cs="Arial"/>
        </w:rPr>
      </w:pPr>
      <w:r w:rsidRPr="00503AC0">
        <w:rPr>
          <w:rFonts w:ascii="Arial" w:hAnsi="Arial" w:cs="Arial"/>
          <w:color w:val="000000"/>
        </w:rPr>
        <w:t xml:space="preserve">б) на официальном сайте уполномоченного органа в информационно-телекоммуникационной сети «Интернет» </w:t>
      </w:r>
      <w:r w:rsidRPr="003108EF">
        <w:rPr>
          <w:rFonts w:ascii="Arial" w:hAnsi="Arial" w:cs="Arial"/>
        </w:rPr>
        <w:t xml:space="preserve">– </w:t>
      </w:r>
      <w:hyperlink r:id="rId16" w:history="1">
        <w:r w:rsidR="003108EF" w:rsidRPr="003D160E">
          <w:rPr>
            <w:rStyle w:val="a8"/>
            <w:rFonts w:ascii="Arial" w:hAnsi="Arial" w:cs="Arial"/>
            <w:color w:val="auto"/>
            <w:u w:val="none"/>
          </w:rPr>
          <w:t>www.ныгда.рф</w:t>
        </w:r>
      </w:hyperlink>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посредством Портала</w:t>
      </w:r>
      <w:r w:rsidR="00A27AD3">
        <w:rPr>
          <w:rFonts w:ascii="Arial" w:hAnsi="Arial" w:cs="Arial"/>
          <w:color w:val="000000"/>
        </w:rPr>
        <w:t xml:space="preserve"> </w:t>
      </w:r>
      <w:proofErr w:type="spellStart"/>
      <w:r w:rsidR="00A27AD3">
        <w:rPr>
          <w:rFonts w:ascii="Arial" w:hAnsi="Arial" w:cs="Arial"/>
          <w:color w:val="000000"/>
        </w:rPr>
        <w:t>Госуслуги</w:t>
      </w:r>
      <w:proofErr w:type="spellEnd"/>
      <w:r w:rsidRPr="00503AC0">
        <w:rPr>
          <w:rFonts w:ascii="Arial" w:hAnsi="Arial" w:cs="Arial"/>
          <w:color w:val="000000"/>
        </w:rPr>
        <w:t>.</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114. Заинтересованное лицо может обратиться с жалобой, в том числе в следующих случаях:</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нарушение срока регистрации заявления заявителя о предоставлении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нарушение срока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115. Жалоба может быть подана в письменной форме на бумажном носителе, в электронной форме одним из следующих способов:</w:t>
      </w:r>
    </w:p>
    <w:p w:rsidR="003108EF"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лично по адресу: 669213, Иркутская</w:t>
      </w:r>
      <w:r w:rsidR="00712944">
        <w:rPr>
          <w:rFonts w:ascii="Arial" w:hAnsi="Arial" w:cs="Arial"/>
          <w:color w:val="000000"/>
        </w:rPr>
        <w:t xml:space="preserve"> область, Аларский район, д. Ныгда, ул. Советская</w:t>
      </w:r>
      <w:r w:rsidRPr="00503AC0">
        <w:rPr>
          <w:rFonts w:ascii="Arial" w:hAnsi="Arial" w:cs="Arial"/>
          <w:color w:val="000000"/>
        </w:rPr>
        <w:t xml:space="preserve">, </w:t>
      </w:r>
      <w:r w:rsidR="00712944">
        <w:rPr>
          <w:rFonts w:ascii="Arial" w:hAnsi="Arial" w:cs="Arial"/>
          <w:color w:val="000000"/>
        </w:rPr>
        <w:t>12</w:t>
      </w:r>
      <w:r w:rsidRPr="00503AC0">
        <w:rPr>
          <w:rFonts w:ascii="Arial" w:hAnsi="Arial" w:cs="Arial"/>
          <w:color w:val="000000"/>
        </w:rPr>
        <w:t>;</w:t>
      </w:r>
    </w:p>
    <w:p w:rsidR="003108EF" w:rsidRDefault="00712944"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телефон: 89526104597</w:t>
      </w:r>
      <w:r w:rsidR="00503AC0" w:rsidRPr="00503AC0">
        <w:rPr>
          <w:rFonts w:ascii="Arial" w:hAnsi="Arial" w:cs="Arial"/>
          <w:color w:val="000000"/>
        </w:rPr>
        <w:t>;</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через организации почтовой связи;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 использованием информационно-телекоммуникационной сети «Интернет»:</w:t>
      </w: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 xml:space="preserve">электронная почта: </w:t>
      </w:r>
      <w:proofErr w:type="spellStart"/>
      <w:r>
        <w:rPr>
          <w:rFonts w:ascii="Arial" w:hAnsi="Arial" w:cs="Arial"/>
          <w:color w:val="000000"/>
          <w:lang w:val="en-US"/>
        </w:rPr>
        <w:t>adm</w:t>
      </w:r>
      <w:proofErr w:type="spellEnd"/>
      <w:r w:rsidRPr="00712944">
        <w:rPr>
          <w:rFonts w:ascii="Arial" w:hAnsi="Arial" w:cs="Arial"/>
          <w:color w:val="000000"/>
        </w:rPr>
        <w:t>_</w:t>
      </w:r>
      <w:proofErr w:type="spellStart"/>
      <w:r>
        <w:rPr>
          <w:rFonts w:ascii="Arial" w:hAnsi="Arial" w:cs="Arial"/>
          <w:color w:val="000000"/>
          <w:lang w:val="en-US"/>
        </w:rPr>
        <w:t>nygda</w:t>
      </w:r>
      <w:proofErr w:type="spellEnd"/>
      <w:r w:rsidRPr="00712944">
        <w:rPr>
          <w:rFonts w:ascii="Arial" w:hAnsi="Arial" w:cs="Arial"/>
          <w:color w:val="000000"/>
        </w:rPr>
        <w:t>@mail.ru</w:t>
      </w:r>
      <w:r w:rsidR="00503AC0" w:rsidRPr="00503AC0">
        <w:rPr>
          <w:rFonts w:ascii="Arial" w:hAnsi="Arial" w:cs="Arial"/>
          <w:color w:val="000000"/>
        </w:rPr>
        <w:t>;</w:t>
      </w:r>
    </w:p>
    <w:p w:rsidR="00712944" w:rsidRP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официальный сайт уполномоченного органа: </w:t>
      </w:r>
      <w:r w:rsidR="00712944">
        <w:rPr>
          <w:rFonts w:ascii="Arial" w:hAnsi="Arial" w:cs="Arial"/>
          <w:color w:val="000000"/>
        </w:rPr>
        <w:t>www.ныгда</w:t>
      </w:r>
      <w:proofErr w:type="gramStart"/>
      <w:r w:rsidR="00712944" w:rsidRPr="00712944">
        <w:rPr>
          <w:rFonts w:ascii="Arial" w:hAnsi="Arial" w:cs="Arial"/>
          <w:color w:val="000000"/>
        </w:rPr>
        <w:t>.р</w:t>
      </w:r>
      <w:proofErr w:type="gramEnd"/>
      <w:r w:rsidR="00712944" w:rsidRPr="00712944">
        <w:rPr>
          <w:rFonts w:ascii="Arial" w:hAnsi="Arial" w:cs="Arial"/>
          <w:color w:val="000000"/>
        </w:rPr>
        <w:t>ф</w:t>
      </w:r>
      <w:r w:rsidR="00712944">
        <w:rPr>
          <w:rFonts w:ascii="Arial" w:hAnsi="Arial" w:cs="Arial"/>
          <w:color w:val="000000"/>
        </w:rPr>
        <w:t>;</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через МФЦ;</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посредством Портала</w:t>
      </w:r>
      <w:r w:rsidR="00A27AD3">
        <w:rPr>
          <w:rFonts w:ascii="Arial" w:hAnsi="Arial" w:cs="Arial"/>
          <w:color w:val="000000"/>
        </w:rPr>
        <w:t xml:space="preserve"> </w:t>
      </w:r>
      <w:proofErr w:type="spellStart"/>
      <w:r w:rsidR="00A27AD3">
        <w:rPr>
          <w:rFonts w:ascii="Arial" w:hAnsi="Arial" w:cs="Arial"/>
          <w:color w:val="000000"/>
        </w:rPr>
        <w:t>Госуслуги</w:t>
      </w:r>
      <w:proofErr w:type="spellEnd"/>
      <w:r w:rsidRPr="00503AC0">
        <w:rPr>
          <w:rFonts w:ascii="Arial" w:hAnsi="Arial" w:cs="Arial"/>
          <w:color w:val="000000"/>
        </w:rPr>
        <w:t>.</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Прием жалоб осуществляется в соответствии с графиком приема заявителей.</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117.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(заместитель главы).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118. Прием заинтересованных лиц главой муниципального образования проводится по предварительной записи, которая осуществля</w:t>
      </w:r>
      <w:r w:rsidR="00712944">
        <w:rPr>
          <w:rFonts w:ascii="Arial" w:hAnsi="Arial" w:cs="Arial"/>
          <w:color w:val="000000"/>
        </w:rPr>
        <w:t>ется по телефону 89526104597</w:t>
      </w:r>
      <w:r w:rsidRPr="00503AC0">
        <w:rPr>
          <w:rFonts w:ascii="Arial" w:hAnsi="Arial" w:cs="Arial"/>
          <w:color w:val="000000"/>
        </w:rPr>
        <w:t>.</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119. При личном приеме обратившееся заинтересованное лицо предъявляет документ, удостоверяющий его личность.</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120. Жалоба должна содержать:</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9058C" w:rsidRPr="00C9058C"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lastRenderedPageBreak/>
        <w:t xml:space="preserve">б) </w:t>
      </w:r>
      <w:r w:rsidR="00C9058C" w:rsidRPr="00C9058C">
        <w:rPr>
          <w:rFonts w:ascii="Arial" w:hAnsi="Arial" w:cs="Arial"/>
          <w:color w:val="000000"/>
          <w:shd w:val="clear" w:color="auto" w:fill="FFFFFF"/>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сведения об обжалуемых решениях и действиях (бездействии) уполномоченного органа, должностного лица уполномоченного органа;</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 xml:space="preserve">г) доводы, на основании которых заинтересованное лицо </w:t>
      </w:r>
      <w:proofErr w:type="gramStart"/>
      <w:r w:rsidRPr="00503AC0">
        <w:rPr>
          <w:rFonts w:ascii="Arial" w:hAnsi="Arial" w:cs="Arial"/>
          <w:color w:val="000000"/>
        </w:rPr>
        <w:t>не согласно</w:t>
      </w:r>
      <w:proofErr w:type="gramEnd"/>
      <w:r w:rsidRPr="00503AC0">
        <w:rPr>
          <w:rFonts w:ascii="Arial" w:hAnsi="Arial" w:cs="Arial"/>
          <w:color w:val="000000"/>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121. При рассмотрении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122.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123. Основания приостановления рассмотрения жалобы, направленной в уполномоченный орган, не предусмотрены.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124. Случаи, в которых ответ на жалобу не дается: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125. По результатам рассмотрения жалобы уполномоченный орган принимает одно из следующих решений:</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proofErr w:type="gramStart"/>
      <w:r w:rsidRPr="00503AC0">
        <w:rPr>
          <w:rFonts w:ascii="Arial" w:hAnsi="Arial" w:cs="Arial"/>
          <w:color w:val="000000"/>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отказывает в удовлетворении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126. 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127. В ответе по результатам рассмотрения жалобы указываются: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lastRenderedPageBreak/>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номер, дата, место принятия решения, включая сведения о должностном лице, решение или действие (бездействие) которого обжалуется;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фамилия, имя и (если имеется) отчество заинтересованного лица, подавшего жалобу;</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основания для принятия решения по жалобе;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д) принятое по жалобе решение;</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ж) сведения о порядке обжалования принятого по жалобе решения.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128. Основаниями отказа в удовлетворении жалобы являются: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наличие вступившего в законную силу решения суда, арбитражного суда по жалобе о том же предмете и по тем же основаниям;</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подача жалобы лицом, полномочия которого не подтверждены в порядке, установленном законодательством Российской Федерации;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наличие решения по жалобе, принятого ранее в отношении того же заинтересованного лица и по тому же предмету жалобы.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129. Решение, принятое по результатам рассмотрения жалобы, может быть обжаловано в порядке, установленном законодательством.</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130.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131. Способами информирования заинтересованных лиц о порядке подачи и рассмотрения жалобы являются:</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а) личное обращение заинтересованных лиц в уполномоченный орган;</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б) через организации федеральной почтовой связи;</w:t>
      </w:r>
    </w:p>
    <w:p w:rsidR="00712944"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в) с помощью средств электронной связи (направление письма на адрес электронной почты уполномоченный орган);</w:t>
      </w:r>
    </w:p>
    <w:p w:rsidR="009C2333" w:rsidRDefault="00503AC0" w:rsidP="00503AC0">
      <w:pPr>
        <w:pStyle w:val="a3"/>
        <w:shd w:val="clear" w:color="auto" w:fill="FFFFFF"/>
        <w:spacing w:before="0" w:beforeAutospacing="0" w:after="0" w:afterAutospacing="0"/>
        <w:ind w:firstLine="709"/>
        <w:jc w:val="both"/>
        <w:rPr>
          <w:rFonts w:ascii="Arial" w:hAnsi="Arial" w:cs="Arial"/>
          <w:color w:val="000000"/>
        </w:rPr>
      </w:pPr>
      <w:r w:rsidRPr="00503AC0">
        <w:rPr>
          <w:rFonts w:ascii="Arial" w:hAnsi="Arial" w:cs="Arial"/>
          <w:color w:val="000000"/>
        </w:rPr>
        <w:t>г) с помощью телефонной и факсимильной связи.</w:t>
      </w: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712944" w:rsidRDefault="00712944" w:rsidP="00503AC0">
      <w:pPr>
        <w:pStyle w:val="a3"/>
        <w:shd w:val="clear" w:color="auto" w:fill="FFFFFF"/>
        <w:spacing w:before="0" w:beforeAutospacing="0" w:after="0" w:afterAutospacing="0"/>
        <w:ind w:firstLine="709"/>
        <w:jc w:val="both"/>
        <w:rPr>
          <w:rFonts w:ascii="Arial" w:hAnsi="Arial" w:cs="Arial"/>
          <w:color w:val="000000"/>
        </w:rPr>
      </w:pPr>
    </w:p>
    <w:p w:rsidR="00EB67CA" w:rsidRDefault="00EB67CA" w:rsidP="00503AC0">
      <w:pPr>
        <w:pStyle w:val="a3"/>
        <w:shd w:val="clear" w:color="auto" w:fill="FFFFFF"/>
        <w:spacing w:before="0" w:beforeAutospacing="0" w:after="0" w:afterAutospacing="0"/>
        <w:ind w:firstLine="709"/>
        <w:jc w:val="both"/>
        <w:rPr>
          <w:rFonts w:ascii="Arial" w:hAnsi="Arial" w:cs="Arial"/>
          <w:color w:val="000000"/>
        </w:rPr>
      </w:pPr>
    </w:p>
    <w:p w:rsidR="00EB67CA" w:rsidRDefault="00EB67CA" w:rsidP="00503AC0">
      <w:pPr>
        <w:pStyle w:val="a3"/>
        <w:shd w:val="clear" w:color="auto" w:fill="FFFFFF"/>
        <w:spacing w:before="0" w:beforeAutospacing="0" w:after="0" w:afterAutospacing="0"/>
        <w:ind w:firstLine="709"/>
        <w:jc w:val="both"/>
        <w:rPr>
          <w:rFonts w:ascii="Arial" w:hAnsi="Arial" w:cs="Arial"/>
          <w:color w:val="000000"/>
        </w:rPr>
      </w:pPr>
    </w:p>
    <w:p w:rsidR="00EB67CA" w:rsidRDefault="00EB67CA" w:rsidP="00503AC0">
      <w:pPr>
        <w:pStyle w:val="a3"/>
        <w:shd w:val="clear" w:color="auto" w:fill="FFFFFF"/>
        <w:spacing w:before="0" w:beforeAutospacing="0" w:after="0" w:afterAutospacing="0"/>
        <w:ind w:firstLine="709"/>
        <w:jc w:val="both"/>
        <w:rPr>
          <w:rFonts w:ascii="Arial" w:hAnsi="Arial" w:cs="Arial"/>
          <w:color w:val="000000"/>
        </w:rPr>
      </w:pPr>
    </w:p>
    <w:p w:rsidR="00C9058C" w:rsidRDefault="00C9058C" w:rsidP="003D160E">
      <w:pPr>
        <w:pStyle w:val="a3"/>
        <w:shd w:val="clear" w:color="auto" w:fill="FFFFFF"/>
        <w:spacing w:before="0" w:beforeAutospacing="0" w:after="0" w:afterAutospacing="0"/>
        <w:jc w:val="both"/>
        <w:rPr>
          <w:rFonts w:ascii="Arial" w:hAnsi="Arial" w:cs="Arial"/>
          <w:color w:val="000000"/>
        </w:rPr>
      </w:pPr>
    </w:p>
    <w:p w:rsidR="003D160E" w:rsidRDefault="003D160E" w:rsidP="003D160E">
      <w:pPr>
        <w:pStyle w:val="a3"/>
        <w:shd w:val="clear" w:color="auto" w:fill="FFFFFF"/>
        <w:spacing w:before="0" w:beforeAutospacing="0" w:after="0" w:afterAutospacing="0"/>
        <w:jc w:val="both"/>
        <w:rPr>
          <w:rFonts w:ascii="Arial" w:hAnsi="Arial" w:cs="Arial"/>
          <w:color w:val="000000"/>
        </w:rPr>
      </w:pPr>
    </w:p>
    <w:p w:rsidR="00361160" w:rsidRPr="00361160" w:rsidRDefault="00361160" w:rsidP="00361160">
      <w:pPr>
        <w:pStyle w:val="ConsPlusNormal"/>
        <w:ind w:left="5650"/>
        <w:jc w:val="right"/>
        <w:rPr>
          <w:rFonts w:ascii="Courier New" w:hAnsi="Courier New" w:cs="Courier New"/>
          <w:lang w:eastAsia="ko-KR"/>
        </w:rPr>
      </w:pPr>
      <w:r w:rsidRPr="00361160">
        <w:rPr>
          <w:rFonts w:ascii="Courier New" w:hAnsi="Courier New" w:cs="Courier New"/>
          <w:lang w:eastAsia="ko-KR"/>
        </w:rPr>
        <w:lastRenderedPageBreak/>
        <w:t>Приложение № 1</w:t>
      </w:r>
    </w:p>
    <w:p w:rsidR="00361160" w:rsidRDefault="00361160" w:rsidP="00361160">
      <w:pPr>
        <w:pStyle w:val="ConsPlusNormal"/>
        <w:ind w:left="6370" w:firstLine="2"/>
        <w:jc w:val="right"/>
        <w:rPr>
          <w:rFonts w:ascii="Courier New" w:hAnsi="Courier New" w:cs="Courier New"/>
          <w:lang w:eastAsia="ko-KR"/>
        </w:rPr>
      </w:pPr>
      <w:r w:rsidRPr="00361160">
        <w:rPr>
          <w:rFonts w:ascii="Courier New" w:hAnsi="Courier New" w:cs="Courier New"/>
          <w:lang w:eastAsia="ko-KR"/>
        </w:rPr>
        <w:t>административному регламенту</w:t>
      </w:r>
    </w:p>
    <w:p w:rsidR="00F16FC6" w:rsidRPr="00361160" w:rsidRDefault="00F16FC6" w:rsidP="00361160">
      <w:pPr>
        <w:pStyle w:val="ConsPlusNormal"/>
        <w:ind w:left="6370" w:firstLine="2"/>
        <w:jc w:val="right"/>
        <w:rPr>
          <w:rFonts w:ascii="Courier New" w:hAnsi="Courier New" w:cs="Courier New"/>
          <w:lang w:eastAsia="ko-KR"/>
        </w:rPr>
      </w:pPr>
    </w:p>
    <w:p w:rsidR="00361160" w:rsidRPr="00F16FC6" w:rsidRDefault="00361160" w:rsidP="00361160">
      <w:pPr>
        <w:autoSpaceDE w:val="0"/>
        <w:autoSpaceDN w:val="0"/>
        <w:adjustRightInd w:val="0"/>
        <w:spacing w:line="240" w:lineRule="auto"/>
        <w:ind w:left="4820"/>
        <w:jc w:val="right"/>
        <w:rPr>
          <w:rFonts w:ascii="Arial" w:hAnsi="Arial" w:cs="Arial"/>
          <w:sz w:val="24"/>
          <w:szCs w:val="24"/>
        </w:rPr>
      </w:pPr>
      <w:r w:rsidRPr="00F16FC6">
        <w:rPr>
          <w:rFonts w:ascii="Arial" w:hAnsi="Arial" w:cs="Arial"/>
          <w:sz w:val="24"/>
          <w:szCs w:val="24"/>
        </w:rPr>
        <w:t>Главе администрации МО «Ныгда»</w:t>
      </w:r>
    </w:p>
    <w:p w:rsidR="00361160" w:rsidRPr="007F619C" w:rsidRDefault="00361160" w:rsidP="00361160">
      <w:pPr>
        <w:autoSpaceDE w:val="0"/>
        <w:autoSpaceDN w:val="0"/>
        <w:adjustRightInd w:val="0"/>
        <w:spacing w:after="0" w:line="240" w:lineRule="auto"/>
        <w:ind w:left="4820"/>
        <w:rPr>
          <w:rFonts w:ascii="Times New Roman" w:hAnsi="Times New Roman"/>
          <w:sz w:val="24"/>
          <w:szCs w:val="24"/>
        </w:rPr>
      </w:pPr>
      <w:r w:rsidRPr="007F619C">
        <w:rPr>
          <w:rFonts w:ascii="Times New Roman" w:hAnsi="Times New Roman"/>
          <w:sz w:val="24"/>
          <w:szCs w:val="24"/>
        </w:rPr>
        <w:t>_____________________________________</w:t>
      </w:r>
      <w:r>
        <w:rPr>
          <w:rFonts w:ascii="Times New Roman" w:hAnsi="Times New Roman"/>
          <w:sz w:val="24"/>
          <w:szCs w:val="24"/>
        </w:rPr>
        <w:t>_____</w:t>
      </w:r>
      <w:r w:rsidRPr="007F619C">
        <w:rPr>
          <w:rFonts w:ascii="Times New Roman" w:hAnsi="Times New Roman"/>
          <w:sz w:val="24"/>
          <w:szCs w:val="24"/>
        </w:rPr>
        <w:t>__</w:t>
      </w:r>
    </w:p>
    <w:p w:rsidR="00361160" w:rsidRPr="00361160" w:rsidRDefault="00361160" w:rsidP="00361160">
      <w:pPr>
        <w:autoSpaceDE w:val="0"/>
        <w:autoSpaceDN w:val="0"/>
        <w:adjustRightInd w:val="0"/>
        <w:spacing w:after="0" w:line="240" w:lineRule="auto"/>
        <w:ind w:left="4820"/>
        <w:jc w:val="center"/>
        <w:rPr>
          <w:rFonts w:ascii="Arial" w:hAnsi="Arial" w:cs="Arial"/>
          <w:sz w:val="24"/>
          <w:szCs w:val="24"/>
        </w:rPr>
      </w:pPr>
      <w:r w:rsidRPr="00361160">
        <w:rPr>
          <w:rFonts w:ascii="Arial" w:hAnsi="Arial" w:cs="Arial"/>
          <w:sz w:val="24"/>
          <w:szCs w:val="24"/>
        </w:rPr>
        <w:t>(Ф.И.О.)</w:t>
      </w:r>
    </w:p>
    <w:p w:rsidR="00361160" w:rsidRPr="00361160" w:rsidRDefault="00361160" w:rsidP="00361160">
      <w:pPr>
        <w:autoSpaceDE w:val="0"/>
        <w:autoSpaceDN w:val="0"/>
        <w:adjustRightInd w:val="0"/>
        <w:spacing w:after="0" w:line="240" w:lineRule="auto"/>
        <w:ind w:left="4820"/>
        <w:rPr>
          <w:rFonts w:ascii="Arial" w:hAnsi="Arial" w:cs="Arial"/>
          <w:sz w:val="24"/>
          <w:szCs w:val="24"/>
        </w:rPr>
      </w:pPr>
      <w:r w:rsidRPr="00361160">
        <w:rPr>
          <w:rFonts w:ascii="Arial" w:hAnsi="Arial" w:cs="Arial"/>
          <w:sz w:val="24"/>
          <w:szCs w:val="24"/>
        </w:rPr>
        <w:t>от _____________________________________</w:t>
      </w:r>
    </w:p>
    <w:p w:rsidR="00361160" w:rsidRPr="00361160" w:rsidRDefault="00361160" w:rsidP="00361160">
      <w:pPr>
        <w:autoSpaceDE w:val="0"/>
        <w:autoSpaceDN w:val="0"/>
        <w:adjustRightInd w:val="0"/>
        <w:spacing w:after="0" w:line="240" w:lineRule="auto"/>
        <w:ind w:left="4820"/>
        <w:jc w:val="both"/>
        <w:rPr>
          <w:rFonts w:ascii="Arial" w:hAnsi="Arial" w:cs="Arial"/>
          <w:sz w:val="24"/>
          <w:szCs w:val="24"/>
        </w:rPr>
      </w:pPr>
      <w:r w:rsidRPr="00361160">
        <w:rPr>
          <w:rFonts w:ascii="Arial" w:hAnsi="Arial" w:cs="Arial"/>
          <w:sz w:val="24"/>
          <w:szCs w:val="24"/>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361160" w:rsidRPr="00361160" w:rsidRDefault="00361160" w:rsidP="00361160">
      <w:pPr>
        <w:autoSpaceDE w:val="0"/>
        <w:autoSpaceDN w:val="0"/>
        <w:adjustRightInd w:val="0"/>
        <w:spacing w:after="0" w:line="240" w:lineRule="auto"/>
        <w:ind w:left="4820"/>
        <w:jc w:val="both"/>
        <w:rPr>
          <w:rFonts w:ascii="Arial" w:hAnsi="Arial" w:cs="Arial"/>
          <w:sz w:val="24"/>
          <w:szCs w:val="24"/>
        </w:rPr>
      </w:pPr>
      <w:r w:rsidRPr="00361160">
        <w:rPr>
          <w:rFonts w:ascii="Arial" w:hAnsi="Arial" w:cs="Arial"/>
          <w:sz w:val="24"/>
          <w:szCs w:val="24"/>
        </w:rPr>
        <w:t>________________________________________</w:t>
      </w:r>
    </w:p>
    <w:p w:rsidR="00361160" w:rsidRPr="00361160" w:rsidRDefault="00361160" w:rsidP="00361160">
      <w:pPr>
        <w:autoSpaceDE w:val="0"/>
        <w:autoSpaceDN w:val="0"/>
        <w:adjustRightInd w:val="0"/>
        <w:spacing w:after="0" w:line="240" w:lineRule="auto"/>
        <w:ind w:left="4962" w:hanging="142"/>
        <w:jc w:val="center"/>
        <w:rPr>
          <w:rFonts w:ascii="Arial" w:hAnsi="Arial" w:cs="Arial"/>
          <w:sz w:val="24"/>
          <w:szCs w:val="24"/>
        </w:rPr>
      </w:pPr>
      <w:r w:rsidRPr="00361160">
        <w:rPr>
          <w:rFonts w:ascii="Arial" w:hAnsi="Arial" w:cs="Arial"/>
          <w:sz w:val="24"/>
          <w:szCs w:val="24"/>
        </w:rPr>
        <w:t>(телефон, электронный адрес)</w:t>
      </w:r>
    </w:p>
    <w:p w:rsidR="00361160" w:rsidRPr="00361160" w:rsidRDefault="00361160" w:rsidP="00361160">
      <w:pPr>
        <w:pStyle w:val="ConsPlusNormal"/>
        <w:ind w:firstLine="709"/>
        <w:jc w:val="both"/>
        <w:rPr>
          <w:sz w:val="24"/>
          <w:szCs w:val="24"/>
          <w:lang w:eastAsia="ko-KR"/>
        </w:rPr>
      </w:pPr>
    </w:p>
    <w:p w:rsidR="00361160" w:rsidRPr="00361160" w:rsidRDefault="00361160" w:rsidP="00361160">
      <w:pPr>
        <w:pStyle w:val="ConsPlusNormal"/>
        <w:ind w:firstLine="709"/>
        <w:jc w:val="center"/>
        <w:rPr>
          <w:sz w:val="24"/>
          <w:szCs w:val="24"/>
          <w:lang w:eastAsia="ko-KR"/>
        </w:rPr>
      </w:pPr>
      <w:r w:rsidRPr="00361160">
        <w:rPr>
          <w:sz w:val="24"/>
          <w:szCs w:val="24"/>
          <w:lang w:eastAsia="ko-KR"/>
        </w:rPr>
        <w:t>Заявление</w:t>
      </w:r>
    </w:p>
    <w:p w:rsidR="00361160" w:rsidRPr="00361160" w:rsidRDefault="00361160" w:rsidP="00361160">
      <w:pPr>
        <w:pStyle w:val="ConsPlusNormal"/>
        <w:ind w:firstLine="709"/>
        <w:jc w:val="center"/>
        <w:rPr>
          <w:sz w:val="24"/>
          <w:szCs w:val="24"/>
          <w:lang w:eastAsia="ko-KR"/>
        </w:rPr>
      </w:pPr>
    </w:p>
    <w:p w:rsidR="00361160" w:rsidRPr="007F619C" w:rsidRDefault="00361160" w:rsidP="00361160">
      <w:pPr>
        <w:pStyle w:val="ConsPlusNonformat"/>
        <w:ind w:firstLine="567"/>
        <w:rPr>
          <w:rFonts w:ascii="Times New Roman" w:hAnsi="Times New Roman"/>
          <w:sz w:val="28"/>
          <w:szCs w:val="28"/>
          <w:lang w:eastAsia="en-US"/>
        </w:rPr>
      </w:pPr>
      <w:r w:rsidRPr="00361160">
        <w:rPr>
          <w:rFonts w:ascii="Arial" w:hAnsi="Arial" w:cs="Arial"/>
          <w:sz w:val="24"/>
          <w:szCs w:val="24"/>
        </w:rPr>
        <w:t xml:space="preserve">Прошу выдать разрешение на использование земель (земельных участков) </w:t>
      </w:r>
      <w:r w:rsidRPr="00361160">
        <w:rPr>
          <w:rFonts w:ascii="Arial" w:hAnsi="Arial" w:cs="Arial"/>
          <w:sz w:val="24"/>
          <w:szCs w:val="24"/>
          <w:lang w:eastAsia="en-US"/>
        </w:rPr>
        <w:t>расположенного по адресу</w:t>
      </w:r>
      <w:r w:rsidR="00C9058C">
        <w:rPr>
          <w:rFonts w:ascii="Arial" w:hAnsi="Arial" w:cs="Arial"/>
          <w:sz w:val="24"/>
          <w:szCs w:val="24"/>
          <w:lang w:eastAsia="en-US"/>
        </w:rPr>
        <w:t xml:space="preserve"> </w:t>
      </w:r>
      <w:proofErr w:type="gramStart"/>
      <w:r w:rsidR="00C9058C">
        <w:rPr>
          <w:rFonts w:ascii="Arial" w:hAnsi="Arial" w:cs="Arial"/>
          <w:sz w:val="24"/>
          <w:szCs w:val="24"/>
          <w:lang w:eastAsia="en-US"/>
        </w:rPr>
        <w:t>согласно пункта</w:t>
      </w:r>
      <w:proofErr w:type="gramEnd"/>
      <w:r w:rsidR="00C9058C">
        <w:rPr>
          <w:rFonts w:ascii="Arial" w:hAnsi="Arial" w:cs="Arial"/>
          <w:sz w:val="24"/>
          <w:szCs w:val="24"/>
          <w:lang w:eastAsia="en-US"/>
        </w:rPr>
        <w:t xml:space="preserve"> 3 постановления Правительства Российской Федерации №1244</w:t>
      </w:r>
      <w:r w:rsidRPr="00361160">
        <w:rPr>
          <w:rFonts w:ascii="Arial" w:hAnsi="Arial" w:cs="Arial"/>
          <w:sz w:val="24"/>
          <w:szCs w:val="24"/>
          <w:lang w:eastAsia="en-US"/>
        </w:rPr>
        <w:t>:</w:t>
      </w:r>
      <w:r w:rsidRPr="007F619C">
        <w:rPr>
          <w:rFonts w:ascii="Times New Roman" w:hAnsi="Times New Roman"/>
          <w:sz w:val="28"/>
          <w:szCs w:val="28"/>
          <w:lang w:eastAsia="en-US"/>
        </w:rPr>
        <w:t xml:space="preserve"> ________________________________________________________________________</w:t>
      </w:r>
    </w:p>
    <w:p w:rsidR="00361160" w:rsidRPr="007F619C" w:rsidRDefault="00361160" w:rsidP="00361160">
      <w:pPr>
        <w:pStyle w:val="ConsPlusNonformat"/>
        <w:jc w:val="both"/>
        <w:rPr>
          <w:rFonts w:ascii="Times New Roman" w:hAnsi="Times New Roman" w:cs="Times New Roman"/>
          <w:sz w:val="28"/>
          <w:szCs w:val="28"/>
          <w:lang w:eastAsia="en-US"/>
        </w:rPr>
      </w:pPr>
      <w:r w:rsidRPr="007F619C">
        <w:rPr>
          <w:rFonts w:ascii="Times New Roman" w:hAnsi="Times New Roman"/>
          <w:sz w:val="28"/>
          <w:szCs w:val="28"/>
          <w:lang w:eastAsia="en-US"/>
        </w:rPr>
        <w:t>_____________________________________________________________________</w:t>
      </w:r>
    </w:p>
    <w:p w:rsidR="00361160" w:rsidRPr="007F619C" w:rsidRDefault="00361160" w:rsidP="00361160">
      <w:pPr>
        <w:autoSpaceDE w:val="0"/>
        <w:autoSpaceDN w:val="0"/>
        <w:adjustRightInd w:val="0"/>
        <w:ind w:firstLine="284"/>
        <w:rPr>
          <w:rFonts w:ascii="Times New Roman" w:hAnsi="Times New Roman"/>
          <w:sz w:val="28"/>
          <w:szCs w:val="28"/>
        </w:rPr>
      </w:pPr>
    </w:p>
    <w:p w:rsidR="00361160" w:rsidRPr="00361160" w:rsidRDefault="00361160" w:rsidP="00361160">
      <w:pPr>
        <w:autoSpaceDE w:val="0"/>
        <w:autoSpaceDN w:val="0"/>
        <w:adjustRightInd w:val="0"/>
        <w:ind w:firstLine="284"/>
        <w:rPr>
          <w:rFonts w:ascii="Arial" w:hAnsi="Arial" w:cs="Arial"/>
          <w:sz w:val="24"/>
          <w:szCs w:val="24"/>
        </w:rPr>
      </w:pPr>
      <w:r w:rsidRPr="00361160">
        <w:rPr>
          <w:rFonts w:ascii="Arial" w:hAnsi="Arial" w:cs="Arial"/>
          <w:sz w:val="24"/>
          <w:szCs w:val="24"/>
        </w:rPr>
        <w:t>Приложенные документы:</w:t>
      </w:r>
    </w:p>
    <w:p w:rsidR="00361160" w:rsidRPr="007F619C" w:rsidRDefault="00361160" w:rsidP="00361160">
      <w:pPr>
        <w:pStyle w:val="a9"/>
        <w:suppressLineNumbers/>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1.</w:t>
      </w:r>
      <w:r w:rsidRPr="007F619C">
        <w:rPr>
          <w:rFonts w:ascii="Times New Roman" w:hAnsi="Times New Roman"/>
          <w:sz w:val="28"/>
          <w:szCs w:val="28"/>
          <w:lang w:eastAsia="en-US"/>
        </w:rPr>
        <w:t>______________________</w:t>
      </w:r>
      <w:r>
        <w:rPr>
          <w:rFonts w:ascii="Times New Roman" w:hAnsi="Times New Roman"/>
          <w:sz w:val="28"/>
          <w:szCs w:val="28"/>
          <w:lang w:eastAsia="en-US"/>
        </w:rPr>
        <w:t>___</w:t>
      </w:r>
      <w:r w:rsidRPr="007F619C">
        <w:rPr>
          <w:rFonts w:ascii="Times New Roman" w:hAnsi="Times New Roman"/>
          <w:sz w:val="28"/>
          <w:szCs w:val="28"/>
          <w:lang w:eastAsia="en-US"/>
        </w:rPr>
        <w:t>_____________________________________________;</w:t>
      </w:r>
    </w:p>
    <w:p w:rsidR="00361160" w:rsidRPr="007F619C" w:rsidRDefault="00361160" w:rsidP="00361160">
      <w:pPr>
        <w:pStyle w:val="a9"/>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2.</w:t>
      </w:r>
      <w:r w:rsidRPr="007F619C">
        <w:rPr>
          <w:rFonts w:ascii="Times New Roman" w:hAnsi="Times New Roman"/>
          <w:sz w:val="28"/>
          <w:szCs w:val="28"/>
          <w:lang w:eastAsia="en-US"/>
        </w:rPr>
        <w:t>_________________________</w:t>
      </w:r>
      <w:r>
        <w:rPr>
          <w:rFonts w:ascii="Times New Roman" w:hAnsi="Times New Roman"/>
          <w:sz w:val="28"/>
          <w:szCs w:val="28"/>
          <w:lang w:eastAsia="en-US"/>
        </w:rPr>
        <w:t>___</w:t>
      </w:r>
      <w:r w:rsidRPr="007F619C">
        <w:rPr>
          <w:rFonts w:ascii="Times New Roman" w:hAnsi="Times New Roman"/>
          <w:sz w:val="28"/>
          <w:szCs w:val="28"/>
          <w:lang w:eastAsia="en-US"/>
        </w:rPr>
        <w:t>__________________________________________;</w:t>
      </w:r>
    </w:p>
    <w:p w:rsidR="00361160" w:rsidRPr="007F619C" w:rsidRDefault="00361160" w:rsidP="00361160">
      <w:pPr>
        <w:pStyle w:val="a9"/>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3.</w:t>
      </w:r>
      <w:r w:rsidRPr="007F619C">
        <w:rPr>
          <w:rFonts w:ascii="Times New Roman" w:hAnsi="Times New Roman"/>
          <w:sz w:val="28"/>
          <w:szCs w:val="28"/>
          <w:lang w:eastAsia="en-US"/>
        </w:rPr>
        <w:t>_____________</w:t>
      </w:r>
      <w:r>
        <w:rPr>
          <w:rFonts w:ascii="Times New Roman" w:hAnsi="Times New Roman"/>
          <w:sz w:val="28"/>
          <w:szCs w:val="28"/>
          <w:lang w:eastAsia="en-US"/>
        </w:rPr>
        <w:t>__________________</w:t>
      </w:r>
      <w:r w:rsidRPr="007F619C">
        <w:rPr>
          <w:rFonts w:ascii="Times New Roman" w:hAnsi="Times New Roman"/>
          <w:sz w:val="28"/>
          <w:szCs w:val="28"/>
          <w:lang w:eastAsia="en-US"/>
        </w:rPr>
        <w:t>_______________________________________;</w:t>
      </w:r>
    </w:p>
    <w:p w:rsidR="00361160" w:rsidRPr="007F619C" w:rsidRDefault="00361160" w:rsidP="00361160">
      <w:pPr>
        <w:pStyle w:val="a9"/>
        <w:autoSpaceDE w:val="0"/>
        <w:autoSpaceDN w:val="0"/>
        <w:adjustRightInd w:val="0"/>
        <w:ind w:left="0"/>
        <w:rPr>
          <w:rFonts w:ascii="Times New Roman" w:hAnsi="Times New Roman"/>
          <w:sz w:val="28"/>
          <w:szCs w:val="28"/>
          <w:lang w:eastAsia="en-US"/>
        </w:rPr>
      </w:pPr>
      <w:r>
        <w:rPr>
          <w:rFonts w:ascii="Times New Roman" w:hAnsi="Times New Roman"/>
          <w:sz w:val="28"/>
          <w:szCs w:val="28"/>
          <w:lang w:eastAsia="en-US"/>
        </w:rPr>
        <w:t>4.</w:t>
      </w:r>
      <w:r w:rsidRPr="007F619C">
        <w:rPr>
          <w:rFonts w:ascii="Times New Roman" w:hAnsi="Times New Roman"/>
          <w:sz w:val="28"/>
          <w:szCs w:val="28"/>
          <w:lang w:eastAsia="en-US"/>
        </w:rPr>
        <w:t>_______________________________</w:t>
      </w:r>
      <w:r>
        <w:rPr>
          <w:rFonts w:ascii="Times New Roman" w:hAnsi="Times New Roman"/>
          <w:sz w:val="28"/>
          <w:szCs w:val="28"/>
          <w:lang w:eastAsia="en-US"/>
        </w:rPr>
        <w:t>___</w:t>
      </w:r>
      <w:r w:rsidRPr="007F619C">
        <w:rPr>
          <w:rFonts w:ascii="Times New Roman" w:hAnsi="Times New Roman"/>
          <w:sz w:val="28"/>
          <w:szCs w:val="28"/>
          <w:lang w:eastAsia="en-US"/>
        </w:rPr>
        <w:t>____________________________________.</w:t>
      </w:r>
    </w:p>
    <w:p w:rsidR="00361160" w:rsidRPr="007F619C" w:rsidRDefault="00361160" w:rsidP="00361160">
      <w:pPr>
        <w:autoSpaceDE w:val="0"/>
        <w:autoSpaceDN w:val="0"/>
        <w:adjustRightInd w:val="0"/>
        <w:ind w:firstLine="284"/>
        <w:rPr>
          <w:rFonts w:ascii="Times New Roman" w:hAnsi="Times New Roman"/>
          <w:sz w:val="28"/>
          <w:szCs w:val="28"/>
        </w:rPr>
      </w:pPr>
    </w:p>
    <w:p w:rsidR="00361160" w:rsidRPr="00361160" w:rsidRDefault="00361160" w:rsidP="00361160">
      <w:pPr>
        <w:autoSpaceDE w:val="0"/>
        <w:autoSpaceDN w:val="0"/>
        <w:adjustRightInd w:val="0"/>
        <w:spacing w:after="0" w:line="240" w:lineRule="auto"/>
        <w:ind w:firstLine="284"/>
        <w:rPr>
          <w:rFonts w:ascii="Arial" w:hAnsi="Arial" w:cs="Arial"/>
          <w:sz w:val="24"/>
          <w:szCs w:val="24"/>
        </w:rPr>
      </w:pPr>
      <w:r w:rsidRPr="00361160">
        <w:rPr>
          <w:rFonts w:ascii="Arial" w:hAnsi="Arial" w:cs="Arial"/>
          <w:sz w:val="24"/>
          <w:szCs w:val="24"/>
        </w:rPr>
        <w:t xml:space="preserve">«____» _____________ 20___ г.                </w:t>
      </w:r>
      <w:r w:rsidRPr="00361160">
        <w:rPr>
          <w:rFonts w:ascii="Arial" w:hAnsi="Arial" w:cs="Arial"/>
          <w:sz w:val="24"/>
          <w:szCs w:val="24"/>
        </w:rPr>
        <w:tab/>
      </w:r>
      <w:r w:rsidRPr="00361160">
        <w:rPr>
          <w:rFonts w:ascii="Arial" w:hAnsi="Arial" w:cs="Arial"/>
          <w:sz w:val="24"/>
          <w:szCs w:val="24"/>
        </w:rPr>
        <w:tab/>
      </w:r>
      <w:r w:rsidRPr="00361160">
        <w:rPr>
          <w:rFonts w:ascii="Arial" w:hAnsi="Arial" w:cs="Arial"/>
          <w:sz w:val="24"/>
          <w:szCs w:val="24"/>
        </w:rPr>
        <w:tab/>
        <w:t xml:space="preserve"> _________________________</w:t>
      </w:r>
    </w:p>
    <w:p w:rsidR="00361160" w:rsidRPr="00361160" w:rsidRDefault="00361160" w:rsidP="00361160">
      <w:pPr>
        <w:autoSpaceDE w:val="0"/>
        <w:autoSpaceDN w:val="0"/>
        <w:adjustRightInd w:val="0"/>
        <w:spacing w:after="0" w:line="240" w:lineRule="auto"/>
        <w:ind w:firstLine="284"/>
        <w:jc w:val="both"/>
        <w:rPr>
          <w:rFonts w:ascii="Arial" w:hAnsi="Arial" w:cs="Arial"/>
          <w:sz w:val="20"/>
          <w:szCs w:val="20"/>
        </w:rPr>
      </w:pPr>
      <w:r w:rsidRPr="00361160">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361160">
        <w:rPr>
          <w:rFonts w:ascii="Arial" w:hAnsi="Arial" w:cs="Arial"/>
          <w:sz w:val="20"/>
          <w:szCs w:val="20"/>
        </w:rPr>
        <w:t>(подпись)</w:t>
      </w:r>
    </w:p>
    <w:p w:rsidR="00361160" w:rsidRPr="007F619C" w:rsidRDefault="00361160" w:rsidP="00361160">
      <w:pPr>
        <w:autoSpaceDE w:val="0"/>
        <w:autoSpaceDN w:val="0"/>
        <w:adjustRightInd w:val="0"/>
        <w:ind w:firstLine="284"/>
        <w:rPr>
          <w:rFonts w:ascii="Times New Roman" w:hAnsi="Times New Roman"/>
          <w:sz w:val="28"/>
          <w:szCs w:val="28"/>
        </w:rPr>
      </w:pPr>
    </w:p>
    <w:p w:rsidR="00361160" w:rsidRDefault="00361160" w:rsidP="00361160">
      <w:pPr>
        <w:pStyle w:val="ConsPlusNormal"/>
        <w:ind w:firstLine="0"/>
        <w:rPr>
          <w:rFonts w:ascii="Times New Roman" w:hAnsi="Times New Roman" w:cs="Times New Roman"/>
          <w:sz w:val="24"/>
          <w:szCs w:val="24"/>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EB67CA" w:rsidRDefault="00EB67CA" w:rsidP="00361160">
      <w:pPr>
        <w:pStyle w:val="ConsPlusNormal"/>
        <w:ind w:firstLine="0"/>
        <w:jc w:val="right"/>
        <w:rPr>
          <w:rFonts w:ascii="Times New Roman" w:hAnsi="Times New Roman" w:cs="Times New Roman"/>
          <w:sz w:val="24"/>
          <w:szCs w:val="24"/>
          <w:lang w:eastAsia="ko-KR"/>
        </w:rPr>
      </w:pPr>
      <w:bookmarkStart w:id="0" w:name="_GoBack"/>
      <w:bookmarkEnd w:id="0"/>
    </w:p>
    <w:p w:rsidR="00361160" w:rsidRDefault="00361160" w:rsidP="00361160">
      <w:pPr>
        <w:pStyle w:val="ConsPlusNormal"/>
        <w:ind w:firstLine="0"/>
        <w:jc w:val="right"/>
        <w:rPr>
          <w:rFonts w:ascii="Times New Roman" w:hAnsi="Times New Roman" w:cs="Times New Roman"/>
          <w:sz w:val="24"/>
          <w:szCs w:val="24"/>
          <w:lang w:eastAsia="ko-KR"/>
        </w:rPr>
      </w:pPr>
    </w:p>
    <w:p w:rsidR="00361160" w:rsidRDefault="00361160" w:rsidP="0089682B">
      <w:pPr>
        <w:pStyle w:val="ConsPlusNormal"/>
        <w:ind w:firstLine="0"/>
        <w:rPr>
          <w:rFonts w:ascii="Times New Roman" w:hAnsi="Times New Roman" w:cs="Times New Roman"/>
          <w:sz w:val="24"/>
          <w:szCs w:val="24"/>
          <w:lang w:eastAsia="ko-KR"/>
        </w:rPr>
      </w:pPr>
    </w:p>
    <w:p w:rsidR="0089682B" w:rsidRDefault="0089682B" w:rsidP="0089682B">
      <w:pPr>
        <w:pStyle w:val="ConsPlusNormal"/>
        <w:ind w:firstLine="0"/>
        <w:rPr>
          <w:rFonts w:ascii="Times New Roman" w:hAnsi="Times New Roman" w:cs="Times New Roman"/>
          <w:sz w:val="24"/>
          <w:szCs w:val="24"/>
          <w:lang w:eastAsia="ko-KR"/>
        </w:rPr>
      </w:pPr>
    </w:p>
    <w:p w:rsidR="00361160" w:rsidRDefault="00361160" w:rsidP="00361160">
      <w:pPr>
        <w:pStyle w:val="ConsPlusNormal"/>
        <w:ind w:firstLine="0"/>
        <w:jc w:val="right"/>
        <w:rPr>
          <w:rFonts w:ascii="Times New Roman" w:hAnsi="Times New Roman" w:cs="Times New Roman"/>
          <w:sz w:val="24"/>
          <w:szCs w:val="24"/>
          <w:lang w:eastAsia="ko-KR"/>
        </w:rPr>
      </w:pPr>
    </w:p>
    <w:p w:rsidR="00361160" w:rsidRPr="007B4C2D" w:rsidRDefault="00361160" w:rsidP="00361160">
      <w:pPr>
        <w:pStyle w:val="ConsPlusNormal"/>
        <w:ind w:firstLine="0"/>
        <w:jc w:val="right"/>
        <w:rPr>
          <w:rFonts w:ascii="Courier New" w:hAnsi="Courier New" w:cs="Courier New"/>
          <w:lang w:eastAsia="ko-KR"/>
        </w:rPr>
      </w:pPr>
      <w:r w:rsidRPr="007B4C2D">
        <w:rPr>
          <w:rFonts w:ascii="Courier New" w:hAnsi="Courier New" w:cs="Courier New"/>
          <w:lang w:eastAsia="ko-KR"/>
        </w:rPr>
        <w:lastRenderedPageBreak/>
        <w:t>Приложение № 2</w:t>
      </w:r>
    </w:p>
    <w:p w:rsidR="00361160" w:rsidRPr="007B4C2D" w:rsidRDefault="00361160" w:rsidP="00361160">
      <w:pPr>
        <w:pStyle w:val="ConsPlusNormal"/>
        <w:ind w:left="5663" w:firstLine="709"/>
        <w:jc w:val="right"/>
        <w:rPr>
          <w:rFonts w:ascii="Courier New" w:hAnsi="Courier New" w:cs="Courier New"/>
          <w:lang w:eastAsia="ko-KR"/>
        </w:rPr>
      </w:pPr>
      <w:r w:rsidRPr="007B4C2D">
        <w:rPr>
          <w:rFonts w:ascii="Courier New" w:hAnsi="Courier New" w:cs="Courier New"/>
          <w:lang w:eastAsia="ko-KR"/>
        </w:rPr>
        <w:t>к административному регламенту</w:t>
      </w:r>
    </w:p>
    <w:p w:rsidR="00361160" w:rsidRDefault="00361160" w:rsidP="00361160">
      <w:pPr>
        <w:pStyle w:val="ConsPlusNormal"/>
        <w:ind w:firstLine="709"/>
        <w:jc w:val="both"/>
        <w:rPr>
          <w:rFonts w:ascii="Times New Roman" w:hAnsi="Times New Roman" w:cs="Times New Roman"/>
          <w:sz w:val="24"/>
          <w:szCs w:val="24"/>
          <w:lang w:eastAsia="ko-KR"/>
        </w:rPr>
      </w:pPr>
    </w:p>
    <w:p w:rsidR="00361160" w:rsidRPr="00361160" w:rsidRDefault="00361160" w:rsidP="00361160">
      <w:pPr>
        <w:pStyle w:val="ConsPlusNormal"/>
        <w:ind w:firstLine="709"/>
        <w:jc w:val="center"/>
        <w:rPr>
          <w:sz w:val="24"/>
          <w:szCs w:val="24"/>
          <w:lang w:eastAsia="ko-KR"/>
        </w:rPr>
      </w:pPr>
      <w:r w:rsidRPr="00361160">
        <w:rPr>
          <w:sz w:val="24"/>
          <w:szCs w:val="24"/>
          <w:lang w:eastAsia="ko-KR"/>
        </w:rPr>
        <w:t>Блок-схема предоставления муниципальной услуги</w:t>
      </w:r>
    </w:p>
    <w:p w:rsidR="00361160" w:rsidRPr="00CA4C7D" w:rsidRDefault="00361160" w:rsidP="00361160">
      <w:pPr>
        <w:pStyle w:val="ConsPlusNormal"/>
        <w:ind w:firstLine="709"/>
        <w:jc w:val="both"/>
        <w:rPr>
          <w:rFonts w:ascii="Times New Roman" w:hAnsi="Times New Roman" w:cs="Times New Roman"/>
          <w:sz w:val="24"/>
          <w:szCs w:val="24"/>
          <w:lang w:eastAsia="ko-KR"/>
        </w:rPr>
      </w:pPr>
    </w:p>
    <w:p w:rsidR="00712944" w:rsidRPr="00503AC0" w:rsidRDefault="006B102E" w:rsidP="00361160">
      <w:pPr>
        <w:pStyle w:val="a3"/>
        <w:shd w:val="clear" w:color="auto" w:fill="FFFFFF"/>
        <w:spacing w:before="0" w:beforeAutospacing="0" w:after="0" w:afterAutospacing="0"/>
        <w:ind w:firstLine="709"/>
        <w:jc w:val="both"/>
        <w:rPr>
          <w:rFonts w:ascii="Arial" w:hAnsi="Arial" w:cs="Arial"/>
          <w:color w:val="000000"/>
        </w:rPr>
      </w:pPr>
      <w:r>
        <w:rPr>
          <w:noProof/>
        </w:rPr>
        <mc:AlternateContent>
          <mc:Choice Requires="wpc">
            <w:drawing>
              <wp:inline distT="0" distB="0" distL="0" distR="0">
                <wp:extent cx="6006465" cy="7571740"/>
                <wp:effectExtent l="0" t="1270" r="0" b="0"/>
                <wp:docPr id="30"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1956817" y="606920"/>
                            <a:ext cx="2221558" cy="367433"/>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Прием и регистрация заявления</w:t>
                              </w:r>
                            </w:p>
                            <w:p w:rsidR="001A45E8" w:rsidRPr="006E3E47" w:rsidRDefault="001A45E8" w:rsidP="00361160">
                              <w:pPr>
                                <w:spacing w:after="0"/>
                                <w:rPr>
                                  <w:rFonts w:ascii="Times New Roman" w:hAnsi="Times New Roman"/>
                                  <w:sz w:val="20"/>
                                  <w:szCs w:val="20"/>
                                </w:rPr>
                              </w:pPr>
                            </w:p>
                          </w:txbxContent>
                        </wps:txbx>
                        <wps:bodyPr rot="0" vert="horz" wrap="square" lIns="91440" tIns="45720" rIns="91440" bIns="45720" anchor="t" anchorCtr="0" upright="1">
                          <a:noAutofit/>
                        </wps:bodyPr>
                      </wps:wsp>
                      <wps:wsp>
                        <wps:cNvPr id="2" name="Line 5"/>
                        <wps:cNvCnPr/>
                        <wps:spPr bwMode="auto">
                          <a:xfrm flipH="1">
                            <a:off x="3038450" y="351030"/>
                            <a:ext cx="1619" cy="25589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Line 6"/>
                        <wps:cNvCnPr/>
                        <wps:spPr bwMode="auto">
                          <a:xfrm flipH="1">
                            <a:off x="3033593" y="974353"/>
                            <a:ext cx="810" cy="1927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Rectangle 7"/>
                        <wps:cNvSpPr>
                          <a:spLocks noChangeArrowheads="1"/>
                        </wps:cNvSpPr>
                        <wps:spPr bwMode="auto">
                          <a:xfrm>
                            <a:off x="813654" y="1167091"/>
                            <a:ext cx="4410732" cy="236207"/>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Рассмотрение заявления и документов</w:t>
                              </w:r>
                            </w:p>
                            <w:p w:rsidR="001A45E8" w:rsidRPr="006E3E47" w:rsidRDefault="001A45E8" w:rsidP="00361160">
                              <w:pPr>
                                <w:spacing w:after="0"/>
                                <w:rPr>
                                  <w:rFonts w:ascii="Times New Roman" w:hAnsi="Times New Roman"/>
                                  <w:sz w:val="20"/>
                                  <w:szCs w:val="20"/>
                                </w:rPr>
                              </w:pPr>
                            </w:p>
                          </w:txbxContent>
                        </wps:txbx>
                        <wps:bodyPr rot="0" vert="horz" wrap="square" lIns="91440" tIns="45720" rIns="91440" bIns="45720" anchor="t" anchorCtr="0" upright="1">
                          <a:noAutofit/>
                        </wps:bodyPr>
                      </wps:wsp>
                      <wps:wsp>
                        <wps:cNvPr id="5" name="Line 8"/>
                        <wps:cNvCnPr/>
                        <wps:spPr bwMode="auto">
                          <a:xfrm flipH="1">
                            <a:off x="990148" y="1298317"/>
                            <a:ext cx="2429" cy="200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Rectangle 9"/>
                        <wps:cNvSpPr>
                          <a:spLocks noChangeArrowheads="1"/>
                        </wps:cNvSpPr>
                        <wps:spPr bwMode="auto">
                          <a:xfrm>
                            <a:off x="3197943" y="3908074"/>
                            <a:ext cx="1535012" cy="1190876"/>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jc w:val="center"/>
                                <w:rPr>
                                  <w:rFonts w:ascii="Courier New" w:hAnsi="Courier New" w:cs="Courier New"/>
                                  <w:b/>
                                </w:rPr>
                              </w:pPr>
                              <w:r w:rsidRPr="00361160">
                                <w:rPr>
                                  <w:rFonts w:ascii="Courier New" w:hAnsi="Courier New" w:cs="Courier New"/>
                                </w:rPr>
                                <w:t>Наличие оснований для отказа в предоставлении муниципальной услуги</w:t>
                              </w:r>
                            </w:p>
                            <w:p w:rsidR="001A45E8" w:rsidRPr="006E3E47" w:rsidRDefault="001A45E8" w:rsidP="00361160">
                              <w:pPr>
                                <w:rPr>
                                  <w:rFonts w:ascii="Times New Roman" w:hAnsi="Times New Roman"/>
                                  <w:sz w:val="20"/>
                                  <w:szCs w:val="20"/>
                                </w:rPr>
                              </w:pPr>
                            </w:p>
                          </w:txbxContent>
                        </wps:txbx>
                        <wps:bodyPr rot="0" vert="horz" wrap="square" lIns="91440" tIns="45720" rIns="91440" bIns="45720" anchor="t" anchorCtr="0" upright="1">
                          <a:noAutofit/>
                        </wps:bodyPr>
                      </wps:wsp>
                      <wps:wsp>
                        <wps:cNvPr id="7" name="Line 10"/>
                        <wps:cNvCnPr/>
                        <wps:spPr bwMode="auto">
                          <a:xfrm flipH="1">
                            <a:off x="913235" y="2243965"/>
                            <a:ext cx="1619" cy="2616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1"/>
                        <wps:cNvCnPr/>
                        <wps:spPr bwMode="auto">
                          <a:xfrm flipH="1">
                            <a:off x="4727288" y="2246425"/>
                            <a:ext cx="810" cy="1681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Rectangle 12"/>
                        <wps:cNvSpPr>
                          <a:spLocks noChangeArrowheads="1"/>
                        </wps:cNvSpPr>
                        <wps:spPr bwMode="auto">
                          <a:xfrm>
                            <a:off x="3616509" y="5317113"/>
                            <a:ext cx="1607877" cy="582315"/>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Подготовка мотивированного отказа в выдаче разрешения</w:t>
                              </w:r>
                            </w:p>
                          </w:txbxContent>
                        </wps:txbx>
                        <wps:bodyPr rot="0" vert="horz" wrap="square" lIns="91440" tIns="45720" rIns="91440" bIns="45720" anchor="t" anchorCtr="0" upright="1">
                          <a:noAutofit/>
                        </wps:bodyPr>
                      </wps:wsp>
                      <wps:wsp>
                        <wps:cNvPr id="10" name="Line 13"/>
                        <wps:cNvCnPr/>
                        <wps:spPr bwMode="auto">
                          <a:xfrm flipH="1">
                            <a:off x="4727288" y="1403298"/>
                            <a:ext cx="5667" cy="1738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4"/>
                        <wps:cNvCnPr/>
                        <wps:spPr bwMode="auto">
                          <a:xfrm flipH="1">
                            <a:off x="3744427" y="1320462"/>
                            <a:ext cx="810" cy="258761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Rectangle 15"/>
                        <wps:cNvSpPr>
                          <a:spLocks noChangeArrowheads="1"/>
                        </wps:cNvSpPr>
                        <wps:spPr bwMode="auto">
                          <a:xfrm>
                            <a:off x="263931" y="1498437"/>
                            <a:ext cx="1645119" cy="745528"/>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 xml:space="preserve">Наличие оснований </w:t>
                              </w:r>
                            </w:p>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для приостановки рассмотрения заявления</w:t>
                              </w:r>
                            </w:p>
                            <w:p w:rsidR="001A45E8" w:rsidRPr="006E3E47" w:rsidRDefault="001A45E8" w:rsidP="00361160">
                              <w:pPr>
                                <w:rPr>
                                  <w:rFonts w:ascii="Times New Roman" w:hAnsi="Times New Roman"/>
                                  <w:sz w:val="20"/>
                                  <w:szCs w:val="20"/>
                                </w:rPr>
                              </w:pPr>
                            </w:p>
                          </w:txbxContent>
                        </wps:txbx>
                        <wps:bodyPr rot="0" vert="horz" wrap="square" lIns="91440" tIns="45720" rIns="91440" bIns="45720" anchor="t" anchorCtr="0" upright="1">
                          <a:noAutofit/>
                        </wps:bodyPr>
                      </wps:wsp>
                      <wps:wsp>
                        <wps:cNvPr id="13" name="Rectangle 16"/>
                        <wps:cNvSpPr>
                          <a:spLocks noChangeArrowheads="1"/>
                        </wps:cNvSpPr>
                        <wps:spPr bwMode="auto">
                          <a:xfrm>
                            <a:off x="3897442" y="1577172"/>
                            <a:ext cx="1817565" cy="771773"/>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 xml:space="preserve">Наличие оснований </w:t>
                              </w:r>
                            </w:p>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для возврата заявления</w:t>
                              </w:r>
                            </w:p>
                            <w:p w:rsidR="001A45E8" w:rsidRPr="00361160" w:rsidRDefault="001A45E8" w:rsidP="00361160">
                              <w:pPr>
                                <w:spacing w:after="0"/>
                                <w:jc w:val="center"/>
                                <w:rPr>
                                  <w:rFonts w:ascii="Courier New" w:hAnsi="Courier New" w:cs="Courier New"/>
                                </w:rPr>
                              </w:pPr>
                              <w:r w:rsidRPr="00361160">
                                <w:rPr>
                                  <w:rFonts w:ascii="Courier New" w:hAnsi="Courier New" w:cs="Courier New"/>
                                </w:rPr>
                                <w:t>заявителю</w:t>
                              </w:r>
                            </w:p>
                          </w:txbxContent>
                        </wps:txbx>
                        <wps:bodyPr rot="0" vert="horz" wrap="square" lIns="91440" tIns="45720" rIns="91440" bIns="45720" anchor="t" anchorCtr="0" upright="1">
                          <a:noAutofit/>
                        </wps:bodyPr>
                      </wps:wsp>
                      <wps:wsp>
                        <wps:cNvPr id="14" name="Rectangle 17"/>
                        <wps:cNvSpPr>
                          <a:spLocks noChangeArrowheads="1"/>
                        </wps:cNvSpPr>
                        <wps:spPr bwMode="auto">
                          <a:xfrm>
                            <a:off x="3897442" y="2414558"/>
                            <a:ext cx="1781133" cy="545408"/>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Подготовка уведомления о возврате заявления заявителю</w:t>
                              </w:r>
                            </w:p>
                          </w:txbxContent>
                        </wps:txbx>
                        <wps:bodyPr rot="0" vert="horz" wrap="square" lIns="91440" tIns="45720" rIns="91440" bIns="45720" anchor="t" anchorCtr="0" upright="1">
                          <a:noAutofit/>
                        </wps:bodyPr>
                      </wps:wsp>
                      <wps:wsp>
                        <wps:cNvPr id="15" name="Rectangle 18"/>
                        <wps:cNvSpPr>
                          <a:spLocks noChangeArrowheads="1"/>
                        </wps:cNvSpPr>
                        <wps:spPr bwMode="auto">
                          <a:xfrm>
                            <a:off x="263931" y="2505596"/>
                            <a:ext cx="1292131" cy="1239266"/>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Подготовка уведомления уполномоченного органа о приостановки рассмотрения заявления</w:t>
                              </w:r>
                            </w:p>
                            <w:p w:rsidR="001A45E8" w:rsidRPr="002C4AA7" w:rsidRDefault="001A45E8" w:rsidP="00361160">
                              <w:pPr>
                                <w:spacing w:after="0"/>
                                <w:jc w:val="center"/>
                                <w:rPr>
                                  <w:rFonts w:ascii="Times New Roman" w:hAnsi="Times New Roman"/>
                                  <w:sz w:val="20"/>
                                  <w:szCs w:val="20"/>
                                </w:rPr>
                              </w:pPr>
                            </w:p>
                          </w:txbxContent>
                        </wps:txbx>
                        <wps:bodyPr rot="0" vert="horz" wrap="square" lIns="91440" tIns="45720" rIns="91440" bIns="45720" anchor="t" anchorCtr="0" upright="1">
                          <a:noAutofit/>
                        </wps:bodyPr>
                      </wps:wsp>
                      <wps:wsp>
                        <wps:cNvPr id="16" name="Line 19"/>
                        <wps:cNvCnPr/>
                        <wps:spPr bwMode="auto">
                          <a:xfrm>
                            <a:off x="4728098" y="2959966"/>
                            <a:ext cx="4858" cy="32396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Rectangle 20"/>
                        <wps:cNvSpPr>
                          <a:spLocks noChangeArrowheads="1"/>
                        </wps:cNvSpPr>
                        <wps:spPr bwMode="auto">
                          <a:xfrm>
                            <a:off x="3897442" y="3283931"/>
                            <a:ext cx="1529345" cy="550329"/>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Возврат заявления заявителю</w:t>
                              </w:r>
                            </w:p>
                          </w:txbxContent>
                        </wps:txbx>
                        <wps:bodyPr rot="0" vert="horz" wrap="square" lIns="91440" tIns="45720" rIns="91440" bIns="45720" anchor="t" anchorCtr="0" upright="1">
                          <a:noAutofit/>
                        </wps:bodyPr>
                      </wps:wsp>
                      <wps:wsp>
                        <wps:cNvPr id="18" name="Line 21"/>
                        <wps:cNvCnPr/>
                        <wps:spPr bwMode="auto">
                          <a:xfrm flipH="1">
                            <a:off x="1947911" y="1320462"/>
                            <a:ext cx="8906" cy="25023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Rectangle 22"/>
                        <wps:cNvSpPr>
                          <a:spLocks noChangeArrowheads="1"/>
                        </wps:cNvSpPr>
                        <wps:spPr bwMode="auto">
                          <a:xfrm>
                            <a:off x="1621640" y="3834260"/>
                            <a:ext cx="1492103" cy="1024383"/>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Отсутствие оснований для отказа в предоставлении муниципальной услуги</w:t>
                              </w:r>
                            </w:p>
                            <w:p w:rsidR="001A45E8" w:rsidRPr="00361160" w:rsidRDefault="001A45E8" w:rsidP="00361160">
                              <w:pPr>
                                <w:spacing w:after="0"/>
                                <w:rPr>
                                  <w:rFonts w:ascii="Courier New" w:hAnsi="Courier New" w:cs="Courier New"/>
                                </w:rPr>
                              </w:pPr>
                            </w:p>
                          </w:txbxContent>
                        </wps:txbx>
                        <wps:bodyPr rot="0" vert="horz" wrap="square" lIns="91440" tIns="45720" rIns="91440" bIns="45720" anchor="t" anchorCtr="0" upright="1">
                          <a:noAutofit/>
                        </wps:bodyPr>
                      </wps:wsp>
                      <wps:wsp>
                        <wps:cNvPr id="20" name="Line 23"/>
                        <wps:cNvCnPr/>
                        <wps:spPr bwMode="auto">
                          <a:xfrm flipH="1">
                            <a:off x="2257181" y="4858643"/>
                            <a:ext cx="810" cy="4584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4"/>
                        <wps:cNvCnPr/>
                        <wps:spPr bwMode="auto">
                          <a:xfrm>
                            <a:off x="4000262" y="5098950"/>
                            <a:ext cx="810" cy="21816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Rectangle 25"/>
                        <wps:cNvSpPr>
                          <a:spLocks noChangeArrowheads="1"/>
                        </wps:cNvSpPr>
                        <wps:spPr bwMode="auto">
                          <a:xfrm>
                            <a:off x="263931" y="3984349"/>
                            <a:ext cx="1209551" cy="1183494"/>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Отсутствие оснований для отказа в предоставлении муниципальной услуги</w:t>
                              </w:r>
                            </w:p>
                            <w:p w:rsidR="001A45E8" w:rsidRPr="006E3E47" w:rsidRDefault="001A45E8" w:rsidP="00361160">
                              <w:pPr>
                                <w:spacing w:after="0"/>
                                <w:rPr>
                                  <w:rFonts w:ascii="Times New Roman" w:hAnsi="Times New Roman"/>
                                  <w:sz w:val="20"/>
                                  <w:szCs w:val="20"/>
                                </w:rPr>
                              </w:pPr>
                            </w:p>
                          </w:txbxContent>
                        </wps:txbx>
                        <wps:bodyPr rot="0" vert="horz" wrap="square" lIns="91440" tIns="45720" rIns="91440" bIns="45720" anchor="t" anchorCtr="0" upright="1">
                          <a:noAutofit/>
                        </wps:bodyPr>
                      </wps:wsp>
                      <wps:wsp>
                        <wps:cNvPr id="23" name="Line 26"/>
                        <wps:cNvCnPr/>
                        <wps:spPr bwMode="auto">
                          <a:xfrm flipH="1">
                            <a:off x="908378" y="3763726"/>
                            <a:ext cx="2429" cy="220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Rectangle 27"/>
                        <wps:cNvSpPr>
                          <a:spLocks noChangeArrowheads="1"/>
                        </wps:cNvSpPr>
                        <wps:spPr bwMode="auto">
                          <a:xfrm>
                            <a:off x="2169743" y="2243965"/>
                            <a:ext cx="1368234" cy="624144"/>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jc w:val="center"/>
                                <w:rPr>
                                  <w:rFonts w:ascii="Courier New" w:hAnsi="Courier New" w:cs="Courier New"/>
                                  <w:b/>
                                </w:rPr>
                              </w:pPr>
                              <w:r w:rsidRPr="00361160">
                                <w:rPr>
                                  <w:rFonts w:ascii="Courier New" w:hAnsi="Courier New" w:cs="Courier New"/>
                                </w:rPr>
                                <w:t>Направление межведомственных запросов</w:t>
                              </w:r>
                            </w:p>
                            <w:p w:rsidR="001A45E8" w:rsidRPr="002C4AA7" w:rsidRDefault="001A45E8" w:rsidP="00361160">
                              <w:pPr>
                                <w:jc w:val="center"/>
                                <w:rPr>
                                  <w:rFonts w:ascii="Times New Roman" w:hAnsi="Times New Roman"/>
                                  <w:sz w:val="20"/>
                                  <w:szCs w:val="20"/>
                                </w:rPr>
                              </w:pPr>
                            </w:p>
                          </w:txbxContent>
                        </wps:txbx>
                        <wps:bodyPr rot="0" vert="horz" wrap="square" lIns="91440" tIns="45720" rIns="91440" bIns="45720" anchor="t" anchorCtr="0" upright="1">
                          <a:noAutofit/>
                        </wps:bodyPr>
                      </wps:wsp>
                      <wps:wsp>
                        <wps:cNvPr id="25" name="Line 28"/>
                        <wps:cNvCnPr/>
                        <wps:spPr bwMode="auto">
                          <a:xfrm>
                            <a:off x="2916200" y="1436104"/>
                            <a:ext cx="3238" cy="81032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29"/>
                        <wps:cNvCnPr/>
                        <wps:spPr bwMode="auto">
                          <a:xfrm>
                            <a:off x="2448248" y="2868108"/>
                            <a:ext cx="810" cy="9546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30"/>
                        <wps:cNvCnPr/>
                        <wps:spPr bwMode="auto">
                          <a:xfrm>
                            <a:off x="3410869" y="2868108"/>
                            <a:ext cx="810" cy="9546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Rectangle 31"/>
                        <wps:cNvSpPr>
                          <a:spLocks noChangeArrowheads="1"/>
                        </wps:cNvSpPr>
                        <wps:spPr bwMode="auto">
                          <a:xfrm>
                            <a:off x="986100" y="5317113"/>
                            <a:ext cx="2211843" cy="461751"/>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Подготовка и выдача разрешения</w:t>
                              </w:r>
                            </w:p>
                          </w:txbxContent>
                        </wps:txbx>
                        <wps:bodyPr rot="0" vert="horz" wrap="square" lIns="91440" tIns="45720" rIns="91440" bIns="45720" anchor="t" anchorCtr="0" upright="1">
                          <a:noAutofit/>
                        </wps:bodyPr>
                      </wps:wsp>
                      <wps:wsp>
                        <wps:cNvPr id="29" name="Rectangle 32"/>
                        <wps:cNvSpPr>
                          <a:spLocks noChangeArrowheads="1"/>
                        </wps:cNvSpPr>
                        <wps:spPr bwMode="auto">
                          <a:xfrm>
                            <a:off x="1473482" y="67253"/>
                            <a:ext cx="3070025" cy="283776"/>
                          </a:xfrm>
                          <a:prstGeom prst="rect">
                            <a:avLst/>
                          </a:prstGeom>
                          <a:solidFill>
                            <a:srgbClr val="FFFFFF"/>
                          </a:solidFill>
                          <a:ln w="9525">
                            <a:solidFill>
                              <a:srgbClr val="000000"/>
                            </a:solidFill>
                            <a:miter lim="800000"/>
                            <a:headEnd/>
                            <a:tailEnd/>
                          </a:ln>
                        </wps:spPr>
                        <wps:txb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Подача заявления о выдаче</w:t>
                              </w:r>
                              <w:r w:rsidRPr="00361160">
                                <w:rPr>
                                  <w:rFonts w:ascii="Courier New" w:hAnsi="Courier New" w:cs="Courier New"/>
                                  <w:b/>
                                </w:rPr>
                                <w:t xml:space="preserve"> разрешения </w:t>
                              </w:r>
                            </w:p>
                            <w:p w:rsidR="001A45E8" w:rsidRPr="00361160" w:rsidRDefault="001A45E8" w:rsidP="00361160">
                              <w:pPr>
                                <w:spacing w:after="0"/>
                                <w:jc w:val="center"/>
                                <w:rPr>
                                  <w:rFonts w:ascii="Courier New" w:hAnsi="Courier New" w:cs="Courier New"/>
                                  <w:b/>
                                </w:rPr>
                              </w:pPr>
                            </w:p>
                          </w:txbxContent>
                        </wps:txbx>
                        <wps:bodyPr rot="0" vert="horz" wrap="square" lIns="91440" tIns="45720" rIns="91440" bIns="45720" anchor="t" anchorCtr="0" upright="1">
                          <a:noAutofit/>
                        </wps:bodyPr>
                      </wps:wsp>
                    </wpc:wpc>
                  </a:graphicData>
                </a:graphic>
              </wp:inline>
            </w:drawing>
          </mc:Choice>
          <mc:Fallback>
            <w:pict>
              <v:group id="Полотно 2" o:spid="_x0000_s1026" editas="canvas" style="width:472.95pt;height:596.2pt;mso-position-horizontal-relative:char;mso-position-vertical-relative:line" coordsize="60064,75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064;height:75717;visibility:visible;mso-wrap-style:square">
                  <v:fill o:detectmouseclick="t"/>
                  <v:path o:connecttype="none"/>
                </v:shape>
                <v:rect id="Rectangle 4" o:spid="_x0000_s1028" style="position:absolute;left:19568;top:6069;width:22215;height:3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textbo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Прием и регистрация заявления</w:t>
                        </w:r>
                      </w:p>
                      <w:p w:rsidR="001A45E8" w:rsidRPr="006E3E47" w:rsidRDefault="001A45E8" w:rsidP="00361160">
                        <w:pPr>
                          <w:spacing w:after="0"/>
                          <w:rPr>
                            <w:rFonts w:ascii="Times New Roman" w:hAnsi="Times New Roman"/>
                            <w:sz w:val="20"/>
                            <w:szCs w:val="20"/>
                          </w:rPr>
                        </w:pPr>
                      </w:p>
                    </w:txbxContent>
                  </v:textbox>
                </v:rect>
                <v:line id="Line 5" o:spid="_x0000_s1029" style="position:absolute;flip:x;visibility:visible;mso-wrap-style:square" from="30384,3510" to="30400,6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qKy8AAAADaAAAADwAAAGRycy9kb3ducmV2LnhtbERPTWvCQBC9C/0PyxS8BN00gtToGlqt&#10;UJAeaj14HLJjEpqdDdlR03/fLRQ8Pt73qhhcq67Uh8azgadpCoq49LbhysDxazd5BhUE2WLrmQz8&#10;UIBi/TBaYW79jT/pepBKxRAOORqoRbpc61DW5DBMfUccubPvHUqEfaVtj7cY7lqdpelcO2w4NtTY&#10;0aam8vtwcXHG7oO3s1ny6nSSLOjtJPtUizHjx+FlCUpokLv43/1uDWTwdyX6Qa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aisvAAAAA2gAAAA8AAAAAAAAAAAAAAAAA&#10;oQIAAGRycy9kb3ducmV2LnhtbFBLBQYAAAAABAAEAPkAAACOAwAAAAA=&#10;">
                  <v:stroke endarrow="block"/>
                </v:line>
                <v:line id="Line 6" o:spid="_x0000_s1030" style="position:absolute;flip:x;visibility:visible;mso-wrap-style:square" from="30335,9743" to="30344,11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YvUMAAAADaAAAADwAAAGRycy9kb3ducmV2LnhtbERPS2vCQBC+C/0PyxS8hLrRQLGpq7Q+&#10;oFA8mPbQ45CdJqHZ2ZAdNf77riB4/Pjei9XgWnWiPjSeDUwnKSji0tuGKwPfX7unOaggyBZbz2Tg&#10;QgFWy4fRAnPrz3ygUyGViiEccjRQi3S51qGsyWGY+I44cr++dygR9pW2PZ5juGv1LE2ftcOGY0ON&#10;Ha1rKv+Ko4szdnveZFny7nSSvND2Rz5TLcaMH4e3V1BCg9zFN/eHNZDB9Ur0g1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WL1DAAAAA2gAAAA8AAAAAAAAAAAAAAAAA&#10;oQIAAGRycy9kb3ducmV2LnhtbFBLBQYAAAAABAAEAPkAAACOAwAAAAA=&#10;">
                  <v:stroke endarrow="block"/>
                </v:line>
                <v:rect id="Rectangle 7" o:spid="_x0000_s1031" style="position:absolute;left:8136;top:11670;width:44107;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Рассмотрение заявления и документов</w:t>
                        </w:r>
                      </w:p>
                      <w:p w:rsidR="001A45E8" w:rsidRPr="006E3E47" w:rsidRDefault="001A45E8" w:rsidP="00361160">
                        <w:pPr>
                          <w:spacing w:after="0"/>
                          <w:rPr>
                            <w:rFonts w:ascii="Times New Roman" w:hAnsi="Times New Roman"/>
                            <w:sz w:val="20"/>
                            <w:szCs w:val="20"/>
                          </w:rPr>
                        </w:pPr>
                      </w:p>
                    </w:txbxContent>
                  </v:textbox>
                </v:rect>
                <v:line id="Line 8" o:spid="_x0000_s1032" style="position:absolute;flip:x;visibility:visible;mso-wrap-style:square" from="9901,12983" to="9925,14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MSv8AAAADaAAAADwAAAGRycy9kb3ducmV2LnhtbERPTWvCQBC9F/wPyxR6CXXTitJGV7FV&#10;QSg9GD30OGTHJDQ7G7JTjf/eFYQeH+97tuhdo07UhdqzgZdhCoq48Lbm0sBhv3l+AxUE2WLjmQxc&#10;KMBiPniYYWb9mXd0yqVUMYRDhgYqkTbTOhQVOQxD3xJH7ug7hxJhV2rb4TmGu0a/pulEO6w5NlTY&#10;0mdFxW/+5+KMzTevRqPkw+kkeaf1j3ylWox5euyXU1BCvfyL7+6tNTCG25XoBz2/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9zEr/AAAAA2gAAAA8AAAAAAAAAAAAAAAAA&#10;oQIAAGRycy9kb3ducmV2LnhtbFBLBQYAAAAABAAEAPkAAACOAwAAAAA=&#10;">
                  <v:stroke endarrow="block"/>
                </v:line>
                <v:rect id="Rectangle 9" o:spid="_x0000_s1033" style="position:absolute;left:31979;top:39080;width:15350;height:119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1A45E8" w:rsidRPr="00361160" w:rsidRDefault="001A45E8" w:rsidP="00361160">
                        <w:pPr>
                          <w:jc w:val="center"/>
                          <w:rPr>
                            <w:rFonts w:ascii="Courier New" w:hAnsi="Courier New" w:cs="Courier New"/>
                            <w:b/>
                          </w:rPr>
                        </w:pPr>
                        <w:r w:rsidRPr="00361160">
                          <w:rPr>
                            <w:rFonts w:ascii="Courier New" w:hAnsi="Courier New" w:cs="Courier New"/>
                          </w:rPr>
                          <w:t>Наличие оснований для отказа в предоставлении муниципальной услуги</w:t>
                        </w:r>
                      </w:p>
                      <w:p w:rsidR="001A45E8" w:rsidRPr="006E3E47" w:rsidRDefault="001A45E8" w:rsidP="00361160">
                        <w:pPr>
                          <w:rPr>
                            <w:rFonts w:ascii="Times New Roman" w:hAnsi="Times New Roman"/>
                            <w:sz w:val="20"/>
                            <w:szCs w:val="20"/>
                          </w:rPr>
                        </w:pPr>
                      </w:p>
                    </w:txbxContent>
                  </v:textbox>
                </v:rect>
                <v:line id="Line 10" o:spid="_x0000_s1034" style="position:absolute;flip:x;visibility:visible;mso-wrap-style:square" from="9132,22439" to="9148,2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0pU8AAAADaAAAADwAAAGRycy9kb3ducmV2LnhtbERPTWvCQBC9F/wPyxR6CXXTCtpGV7FV&#10;QSg9GD30OGTHJDQ7G7JTjf/eFYQeH+97tuhdo07UhdqzgZdhCoq48Lbm0sBhv3l+AxUE2WLjmQxc&#10;KMBiPniYYWb9mXd0yqVUMYRDhgYqkTbTOhQVOQxD3xJH7ug7hxJhV2rb4TmGu0a/pulYO6w5NlTY&#10;0mdFxW/+5+KMzTevRqPkw+kkeaf1j3ylWox5euyXU1BCvfyL7+6tNTCB25XoBz2/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DtKVPAAAAA2gAAAA8AAAAAAAAAAAAAAAAA&#10;oQIAAGRycy9kb3ducmV2LnhtbFBLBQYAAAAABAAEAPkAAACOAwAAAAA=&#10;">
                  <v:stroke endarrow="block"/>
                </v:line>
                <v:line id="Line 11" o:spid="_x0000_s1035" style="position:absolute;flip:x;visibility:visible;mso-wrap-style:square" from="47272,22464" to="47280,24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rect id="Rectangle 12" o:spid="_x0000_s1036" style="position:absolute;left:36165;top:53171;width:16078;height:5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Подготовка мотивированного отказа в выдаче разрешения</w:t>
                        </w:r>
                      </w:p>
                    </w:txbxContent>
                  </v:textbox>
                </v:rect>
                <v:line id="Line 13" o:spid="_x0000_s1037" style="position:absolute;flip:x;visibility:visible;mso-wrap-style:square" from="47272,14032" to="47329,15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IcsQAAADbAAAADwAAAGRycy9kb3ducmV2LnhtbESPQWvCQBCF7wX/wzIFL6FurFBs6ira&#10;Kgilh2oPPQ7ZaRKanQ3ZqcZ/7xyE3uYx73vzZrEaQmtO1KcmsoPpJAdDXEbfcOXg67h7mINJguyx&#10;jUwOLpRgtRzdLbDw8cyfdDpIZTSEU4EOapGusDaVNQVMk9gR6+4n9gFFZV9Z3+NZw0NrH/P8yQZs&#10;WC/U2NFrTeXv4S9ojd0Hv81m2SbYLHum7be851acG98P6xcwQoP8m2/03iun7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hyxAAAANsAAAAPAAAAAAAAAAAA&#10;AAAAAKECAABkcnMvZG93bnJldi54bWxQSwUGAAAAAAQABAD5AAAAkgMAAAAA&#10;">
                  <v:stroke endarrow="block"/>
                </v:line>
                <v:line id="Line 14" o:spid="_x0000_s1038" style="position:absolute;flip:x;visibility:visible;mso-wrap-style:square" from="37444,13204" to="37452,3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Mt6cMAAADbAAAADwAAAGRycy9kb3ducmV2LnhtbESPQWvCQBCF74X+h2UKXoJuVCg1ukpb&#10;FYTiQevB45Adk9DsbMiOGv+9Kwi9zfDe9+bNbNG5Wl2oDZVnA8NBCoo497biwsDhd93/ABUE2WLt&#10;mQzcKMBi/voyw8z6K+/ospdCxRAOGRooRZpM65CX5DAMfEMctZNvHUpc20LbFq8x3NV6lKbv2mHF&#10;8UKJDX2XlP/tzy7WWG95OR4nX04nyYRWR/lJtRjTe+s+p6CEOvk3P+mNjdwQHr/EAf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TLenDAAAA2wAAAA8AAAAAAAAAAAAA&#10;AAAAoQIAAGRycy9kb3ducmV2LnhtbFBLBQYAAAAABAAEAPkAAACRAwAAAAA=&#10;">
                  <v:stroke endarrow="block"/>
                </v:line>
                <v:rect id="Rectangle 15" o:spid="_x0000_s1039" style="position:absolute;left:2639;top:14984;width:16451;height:7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 xml:space="preserve">Наличие оснований </w:t>
                        </w:r>
                      </w:p>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для приостановки рассмотрения заявления</w:t>
                        </w:r>
                      </w:p>
                      <w:p w:rsidR="001A45E8" w:rsidRPr="006E3E47" w:rsidRDefault="001A45E8" w:rsidP="00361160">
                        <w:pPr>
                          <w:rPr>
                            <w:rFonts w:ascii="Times New Roman" w:hAnsi="Times New Roman"/>
                            <w:sz w:val="20"/>
                            <w:szCs w:val="20"/>
                          </w:rPr>
                        </w:pPr>
                      </w:p>
                    </w:txbxContent>
                  </v:textbox>
                </v:rect>
                <v:rect id="Rectangle 16" o:spid="_x0000_s1040" style="position:absolute;left:38974;top:15771;width:18176;height:7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 xml:space="preserve">Наличие оснований </w:t>
                        </w:r>
                      </w:p>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для возврата заявления</w:t>
                        </w:r>
                      </w:p>
                      <w:p w:rsidR="001A45E8" w:rsidRPr="00361160" w:rsidRDefault="001A45E8" w:rsidP="00361160">
                        <w:pPr>
                          <w:spacing w:after="0"/>
                          <w:jc w:val="center"/>
                          <w:rPr>
                            <w:rFonts w:ascii="Courier New" w:hAnsi="Courier New" w:cs="Courier New"/>
                          </w:rPr>
                        </w:pPr>
                        <w:r w:rsidRPr="00361160">
                          <w:rPr>
                            <w:rFonts w:ascii="Courier New" w:hAnsi="Courier New" w:cs="Courier New"/>
                          </w:rPr>
                          <w:t>заявителю</w:t>
                        </w:r>
                      </w:p>
                    </w:txbxContent>
                  </v:textbox>
                </v:rect>
                <v:rect id="Rectangle 17" o:spid="_x0000_s1041" style="position:absolute;left:38974;top:24145;width:17811;height:5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Подготовка уведомления о возврате заявления заявителю</w:t>
                        </w:r>
                      </w:p>
                    </w:txbxContent>
                  </v:textbox>
                </v:rect>
                <v:rect id="Rectangle 18" o:spid="_x0000_s1042" style="position:absolute;left:2639;top:25055;width:12921;height:12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Подготовка уведомления уполномоченного органа о приостановки рассмотрения заявления</w:t>
                        </w:r>
                      </w:p>
                      <w:p w:rsidR="001A45E8" w:rsidRPr="002C4AA7" w:rsidRDefault="001A45E8" w:rsidP="00361160">
                        <w:pPr>
                          <w:spacing w:after="0"/>
                          <w:jc w:val="center"/>
                          <w:rPr>
                            <w:rFonts w:ascii="Times New Roman" w:hAnsi="Times New Roman"/>
                            <w:sz w:val="20"/>
                            <w:szCs w:val="20"/>
                          </w:rPr>
                        </w:pPr>
                      </w:p>
                    </w:txbxContent>
                  </v:textbox>
                </v:rect>
                <v:line id="Line 19" o:spid="_x0000_s1043" style="position:absolute;visibility:visible;mso-wrap-style:square" from="47280,29599" to="47329,32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rect id="Rectangle 20" o:spid="_x0000_s1044" style="position:absolute;left:38974;top:32839;width:15293;height:5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Возврат заявления заявителю</w:t>
                        </w:r>
                      </w:p>
                    </w:txbxContent>
                  </v:textbox>
                </v:rect>
                <v:line id="Line 21" o:spid="_x0000_s1045" style="position:absolute;flip:x;visibility:visible;mso-wrap-style:square" from="19479,13204" to="19568,38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rect id="Rectangle 22" o:spid="_x0000_s1046" style="position:absolute;left:16216;top:38342;width:14921;height:10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Отсутствие оснований для отказа в предоставлении муниципальной услуги</w:t>
                        </w:r>
                      </w:p>
                      <w:p w:rsidR="001A45E8" w:rsidRPr="00361160" w:rsidRDefault="001A45E8" w:rsidP="00361160">
                        <w:pPr>
                          <w:spacing w:after="0"/>
                          <w:rPr>
                            <w:rFonts w:ascii="Courier New" w:hAnsi="Courier New" w:cs="Courier New"/>
                          </w:rPr>
                        </w:pPr>
                      </w:p>
                    </w:txbxContent>
                  </v:textbox>
                </v:rect>
                <v:line id="Line 23" o:spid="_x0000_s1047" style="position:absolute;flip:x;visibility:visible;mso-wrap-style:square" from="22571,48586" to="22579,5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4" o:spid="_x0000_s1048" style="position:absolute;visibility:visible;mso-wrap-style:square" from="40002,50989" to="40010,5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rect id="Rectangle 25" o:spid="_x0000_s1049" style="position:absolute;left:2639;top:39843;width:12095;height:11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Отсутствие оснований для отказа в предоставлении муниципальной услуги</w:t>
                        </w:r>
                      </w:p>
                      <w:p w:rsidR="001A45E8" w:rsidRPr="006E3E47" w:rsidRDefault="001A45E8" w:rsidP="00361160">
                        <w:pPr>
                          <w:spacing w:after="0"/>
                          <w:rPr>
                            <w:rFonts w:ascii="Times New Roman" w:hAnsi="Times New Roman"/>
                            <w:sz w:val="20"/>
                            <w:szCs w:val="20"/>
                          </w:rPr>
                        </w:pPr>
                      </w:p>
                    </w:txbxContent>
                  </v:textbox>
                </v:rect>
                <v:line id="Line 26" o:spid="_x0000_s1050" style="position:absolute;flip:x;visibility:visible;mso-wrap-style:square" from="9083,37637" to="9108,39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cuMQAAADbAAAADwAAAGRycy9kb3ducmV2LnhtbESPT2vCQBDF70K/wzIFL6FuNFDa1FXq&#10;PxBKD0176HHITpPQ7GzIjhq/vSsIHh9v3u/Nmy8H16oj9aHxbGA6SUERl942XBn4+d49vYAKgmyx&#10;9UwGzhRguXgYzTG3/sRfdCykUhHCIUcDtUiXax3KmhyGie+Io/fne4cSZV9p2+Mpwl2rZ2n6rB02&#10;HBtq7GhdU/lfHFx8Y/fJmyxLVk4nySttf+Uj1WLM+HF4fwMlNMj9+JbeWwOzDK5bIgD0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ody4xAAAANsAAAAPAAAAAAAAAAAA&#10;AAAAAKECAABkcnMvZG93bnJldi54bWxQSwUGAAAAAAQABAD5AAAAkgMAAAAA&#10;">
                  <v:stroke endarrow="block"/>
                </v:line>
                <v:rect id="Rectangle 27" o:spid="_x0000_s1051" style="position:absolute;left:21697;top:22439;width:13682;height:6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1A45E8" w:rsidRPr="00361160" w:rsidRDefault="001A45E8" w:rsidP="00361160">
                        <w:pPr>
                          <w:jc w:val="center"/>
                          <w:rPr>
                            <w:rFonts w:ascii="Courier New" w:hAnsi="Courier New" w:cs="Courier New"/>
                            <w:b/>
                          </w:rPr>
                        </w:pPr>
                        <w:r w:rsidRPr="00361160">
                          <w:rPr>
                            <w:rFonts w:ascii="Courier New" w:hAnsi="Courier New" w:cs="Courier New"/>
                          </w:rPr>
                          <w:t>Направление межведомственных запросов</w:t>
                        </w:r>
                      </w:p>
                      <w:p w:rsidR="001A45E8" w:rsidRPr="002C4AA7" w:rsidRDefault="001A45E8" w:rsidP="00361160">
                        <w:pPr>
                          <w:jc w:val="center"/>
                          <w:rPr>
                            <w:rFonts w:ascii="Times New Roman" w:hAnsi="Times New Roman"/>
                            <w:sz w:val="20"/>
                            <w:szCs w:val="20"/>
                          </w:rPr>
                        </w:pPr>
                      </w:p>
                    </w:txbxContent>
                  </v:textbox>
                </v:rect>
                <v:line id="Line 28" o:spid="_x0000_s1052" style="position:absolute;visibility:visible;mso-wrap-style:square" from="29162,14361" to="29194,22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line id="Line 29" o:spid="_x0000_s1053" style="position:absolute;visibility:visible;mso-wrap-style:square" from="24482,28681" to="24490,38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4" style="position:absolute;visibility:visible;mso-wrap-style:square" from="34108,28681" to="34116,38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rect id="Rectangle 31" o:spid="_x0000_s1055" style="position:absolute;left:9861;top:53171;width:22118;height:4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1A45E8" w:rsidRPr="00361160" w:rsidRDefault="001A45E8" w:rsidP="00361160">
                        <w:pPr>
                          <w:spacing w:after="0" w:line="240" w:lineRule="auto"/>
                          <w:jc w:val="center"/>
                          <w:rPr>
                            <w:rFonts w:ascii="Courier New" w:hAnsi="Courier New" w:cs="Courier New"/>
                          </w:rPr>
                        </w:pPr>
                        <w:r w:rsidRPr="00361160">
                          <w:rPr>
                            <w:rFonts w:ascii="Courier New" w:hAnsi="Courier New" w:cs="Courier New"/>
                          </w:rPr>
                          <w:t>Подготовка и выдача разрешения</w:t>
                        </w:r>
                      </w:p>
                    </w:txbxContent>
                  </v:textbox>
                </v:rect>
                <v:rect id="Rectangle 32" o:spid="_x0000_s1056" style="position:absolute;left:14734;top:672;width:30701;height:2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w:txbxContent>
                      <w:p w:rsidR="001A45E8" w:rsidRPr="00361160" w:rsidRDefault="001A45E8" w:rsidP="00361160">
                        <w:pPr>
                          <w:spacing w:after="0" w:line="240" w:lineRule="auto"/>
                          <w:jc w:val="center"/>
                          <w:rPr>
                            <w:rFonts w:ascii="Courier New" w:hAnsi="Courier New" w:cs="Courier New"/>
                            <w:b/>
                          </w:rPr>
                        </w:pPr>
                        <w:r w:rsidRPr="00361160">
                          <w:rPr>
                            <w:rFonts w:ascii="Courier New" w:hAnsi="Courier New" w:cs="Courier New"/>
                          </w:rPr>
                          <w:t>Подача заявления о выдаче</w:t>
                        </w:r>
                        <w:r w:rsidRPr="00361160">
                          <w:rPr>
                            <w:rFonts w:ascii="Courier New" w:hAnsi="Courier New" w:cs="Courier New"/>
                            <w:b/>
                          </w:rPr>
                          <w:t xml:space="preserve"> разрешения </w:t>
                        </w:r>
                      </w:p>
                      <w:p w:rsidR="001A45E8" w:rsidRPr="00361160" w:rsidRDefault="001A45E8" w:rsidP="00361160">
                        <w:pPr>
                          <w:spacing w:after="0"/>
                          <w:jc w:val="center"/>
                          <w:rPr>
                            <w:rFonts w:ascii="Courier New" w:hAnsi="Courier New" w:cs="Courier New"/>
                            <w:b/>
                          </w:rPr>
                        </w:pPr>
                      </w:p>
                    </w:txbxContent>
                  </v:textbox>
                </v:rect>
                <w10:anchorlock/>
              </v:group>
            </w:pict>
          </mc:Fallback>
        </mc:AlternateContent>
      </w:r>
    </w:p>
    <w:sectPr w:rsidR="00712944" w:rsidRPr="00503AC0" w:rsidSect="00EB4BC2">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87D91"/>
    <w:multiLevelType w:val="hybridMultilevel"/>
    <w:tmpl w:val="84AAF510"/>
    <w:lvl w:ilvl="0" w:tplc="14509A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AC0"/>
    <w:rsid w:val="000C6FEA"/>
    <w:rsid w:val="00102648"/>
    <w:rsid w:val="0012096A"/>
    <w:rsid w:val="00122997"/>
    <w:rsid w:val="001A45E8"/>
    <w:rsid w:val="003108EF"/>
    <w:rsid w:val="00361160"/>
    <w:rsid w:val="00365DAD"/>
    <w:rsid w:val="003D160E"/>
    <w:rsid w:val="00503AC0"/>
    <w:rsid w:val="00504AB1"/>
    <w:rsid w:val="00622084"/>
    <w:rsid w:val="006B102E"/>
    <w:rsid w:val="00712944"/>
    <w:rsid w:val="00772FB2"/>
    <w:rsid w:val="007A6B64"/>
    <w:rsid w:val="007B4C2D"/>
    <w:rsid w:val="008156D9"/>
    <w:rsid w:val="0089682B"/>
    <w:rsid w:val="00913611"/>
    <w:rsid w:val="009B3BA2"/>
    <w:rsid w:val="009C2333"/>
    <w:rsid w:val="00A27AD3"/>
    <w:rsid w:val="00A4092F"/>
    <w:rsid w:val="00B23436"/>
    <w:rsid w:val="00BF16E4"/>
    <w:rsid w:val="00C9058C"/>
    <w:rsid w:val="00CA3CF1"/>
    <w:rsid w:val="00D204A6"/>
    <w:rsid w:val="00D5005A"/>
    <w:rsid w:val="00DB3709"/>
    <w:rsid w:val="00E43A65"/>
    <w:rsid w:val="00EA2A0F"/>
    <w:rsid w:val="00EB4BC2"/>
    <w:rsid w:val="00EB67CA"/>
    <w:rsid w:val="00F16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3AC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03AC0"/>
    <w:rPr>
      <w:b/>
      <w:bCs/>
    </w:rPr>
  </w:style>
  <w:style w:type="paragraph" w:styleId="a5">
    <w:name w:val="header"/>
    <w:basedOn w:val="a"/>
    <w:link w:val="a6"/>
    <w:uiPriority w:val="99"/>
    <w:rsid w:val="00503AC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503AC0"/>
    <w:rPr>
      <w:rFonts w:ascii="Times New Roman" w:eastAsia="Times New Roman" w:hAnsi="Times New Roman" w:cs="Times New Roman"/>
      <w:sz w:val="24"/>
      <w:szCs w:val="24"/>
      <w:lang w:eastAsia="ru-RU"/>
    </w:rPr>
  </w:style>
  <w:style w:type="paragraph" w:styleId="a7">
    <w:name w:val="No Spacing"/>
    <w:uiPriority w:val="1"/>
    <w:qFormat/>
    <w:rsid w:val="00503AC0"/>
    <w:pPr>
      <w:spacing w:after="0" w:line="240" w:lineRule="auto"/>
    </w:pPr>
    <w:rPr>
      <w:rFonts w:ascii="Calibri" w:eastAsia="Calibri" w:hAnsi="Calibri" w:cs="Times New Roman"/>
    </w:rPr>
  </w:style>
  <w:style w:type="character" w:styleId="a8">
    <w:name w:val="Hyperlink"/>
    <w:basedOn w:val="a0"/>
    <w:uiPriority w:val="99"/>
    <w:unhideWhenUsed/>
    <w:rsid w:val="00772FB2"/>
    <w:rPr>
      <w:color w:val="0000FF" w:themeColor="hyperlink"/>
      <w:u w:val="single"/>
    </w:rPr>
  </w:style>
  <w:style w:type="paragraph" w:customStyle="1" w:styleId="ConsPlusNormal">
    <w:name w:val="ConsPlusNormal"/>
    <w:link w:val="ConsPlusNormal0"/>
    <w:uiPriority w:val="99"/>
    <w:rsid w:val="00361160"/>
    <w:pPr>
      <w:widowControl w:val="0"/>
      <w:autoSpaceDE w:val="0"/>
      <w:autoSpaceDN w:val="0"/>
      <w:adjustRightInd w:val="0"/>
      <w:spacing w:after="0" w:line="240" w:lineRule="auto"/>
      <w:ind w:firstLine="720"/>
    </w:pPr>
    <w:rPr>
      <w:rFonts w:ascii="Arial" w:eastAsia="Times New Roman" w:hAnsi="Arial" w:cs="Arial"/>
    </w:rPr>
  </w:style>
  <w:style w:type="character" w:customStyle="1" w:styleId="ConsPlusNormal0">
    <w:name w:val="ConsPlusNormal Знак"/>
    <w:link w:val="ConsPlusNormal"/>
    <w:uiPriority w:val="99"/>
    <w:locked/>
    <w:rsid w:val="00361160"/>
    <w:rPr>
      <w:rFonts w:ascii="Arial" w:eastAsia="Times New Roman" w:hAnsi="Arial" w:cs="Arial"/>
      <w:lang w:eastAsia="ru-RU"/>
    </w:rPr>
  </w:style>
  <w:style w:type="paragraph" w:styleId="a9">
    <w:name w:val="List Paragraph"/>
    <w:basedOn w:val="a"/>
    <w:uiPriority w:val="34"/>
    <w:qFormat/>
    <w:rsid w:val="00361160"/>
    <w:pPr>
      <w:ind w:left="720"/>
      <w:contextualSpacing/>
    </w:pPr>
    <w:rPr>
      <w:rFonts w:ascii="Calibri" w:eastAsia="Times New Roman" w:hAnsi="Calibri" w:cs="Times New Roman"/>
    </w:rPr>
  </w:style>
  <w:style w:type="paragraph" w:customStyle="1" w:styleId="ConsPlusNonformat">
    <w:name w:val="ConsPlusNonformat"/>
    <w:uiPriority w:val="99"/>
    <w:rsid w:val="0036116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a">
    <w:name w:val="Balloon Text"/>
    <w:basedOn w:val="a"/>
    <w:link w:val="ab"/>
    <w:uiPriority w:val="99"/>
    <w:semiHidden/>
    <w:unhideWhenUsed/>
    <w:rsid w:val="00DB370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B3709"/>
    <w:rPr>
      <w:rFonts w:ascii="Tahoma" w:hAnsi="Tahoma" w:cs="Tahoma"/>
      <w:sz w:val="16"/>
      <w:szCs w:val="16"/>
    </w:rPr>
  </w:style>
  <w:style w:type="paragraph" w:customStyle="1" w:styleId="s1">
    <w:name w:val="s_1"/>
    <w:basedOn w:val="a"/>
    <w:rsid w:val="00D204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2">
    <w:name w:val="s_22"/>
    <w:basedOn w:val="a"/>
    <w:rsid w:val="00D204A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3AC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03AC0"/>
    <w:rPr>
      <w:b/>
      <w:bCs/>
    </w:rPr>
  </w:style>
  <w:style w:type="paragraph" w:styleId="a5">
    <w:name w:val="header"/>
    <w:basedOn w:val="a"/>
    <w:link w:val="a6"/>
    <w:uiPriority w:val="99"/>
    <w:rsid w:val="00503AC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503AC0"/>
    <w:rPr>
      <w:rFonts w:ascii="Times New Roman" w:eastAsia="Times New Roman" w:hAnsi="Times New Roman" w:cs="Times New Roman"/>
      <w:sz w:val="24"/>
      <w:szCs w:val="24"/>
      <w:lang w:eastAsia="ru-RU"/>
    </w:rPr>
  </w:style>
  <w:style w:type="paragraph" w:styleId="a7">
    <w:name w:val="No Spacing"/>
    <w:uiPriority w:val="1"/>
    <w:qFormat/>
    <w:rsid w:val="00503AC0"/>
    <w:pPr>
      <w:spacing w:after="0" w:line="240" w:lineRule="auto"/>
    </w:pPr>
    <w:rPr>
      <w:rFonts w:ascii="Calibri" w:eastAsia="Calibri" w:hAnsi="Calibri" w:cs="Times New Roman"/>
    </w:rPr>
  </w:style>
  <w:style w:type="character" w:styleId="a8">
    <w:name w:val="Hyperlink"/>
    <w:basedOn w:val="a0"/>
    <w:uiPriority w:val="99"/>
    <w:unhideWhenUsed/>
    <w:rsid w:val="00772FB2"/>
    <w:rPr>
      <w:color w:val="0000FF" w:themeColor="hyperlink"/>
      <w:u w:val="single"/>
    </w:rPr>
  </w:style>
  <w:style w:type="paragraph" w:customStyle="1" w:styleId="ConsPlusNormal">
    <w:name w:val="ConsPlusNormal"/>
    <w:link w:val="ConsPlusNormal0"/>
    <w:uiPriority w:val="99"/>
    <w:rsid w:val="00361160"/>
    <w:pPr>
      <w:widowControl w:val="0"/>
      <w:autoSpaceDE w:val="0"/>
      <w:autoSpaceDN w:val="0"/>
      <w:adjustRightInd w:val="0"/>
      <w:spacing w:after="0" w:line="240" w:lineRule="auto"/>
      <w:ind w:firstLine="720"/>
    </w:pPr>
    <w:rPr>
      <w:rFonts w:ascii="Arial" w:eastAsia="Times New Roman" w:hAnsi="Arial" w:cs="Arial"/>
    </w:rPr>
  </w:style>
  <w:style w:type="character" w:customStyle="1" w:styleId="ConsPlusNormal0">
    <w:name w:val="ConsPlusNormal Знак"/>
    <w:link w:val="ConsPlusNormal"/>
    <w:uiPriority w:val="99"/>
    <w:locked/>
    <w:rsid w:val="00361160"/>
    <w:rPr>
      <w:rFonts w:ascii="Arial" w:eastAsia="Times New Roman" w:hAnsi="Arial" w:cs="Arial"/>
      <w:lang w:eastAsia="ru-RU"/>
    </w:rPr>
  </w:style>
  <w:style w:type="paragraph" w:styleId="a9">
    <w:name w:val="List Paragraph"/>
    <w:basedOn w:val="a"/>
    <w:uiPriority w:val="34"/>
    <w:qFormat/>
    <w:rsid w:val="00361160"/>
    <w:pPr>
      <w:ind w:left="720"/>
      <w:contextualSpacing/>
    </w:pPr>
    <w:rPr>
      <w:rFonts w:ascii="Calibri" w:eastAsia="Times New Roman" w:hAnsi="Calibri" w:cs="Times New Roman"/>
    </w:rPr>
  </w:style>
  <w:style w:type="paragraph" w:customStyle="1" w:styleId="ConsPlusNonformat">
    <w:name w:val="ConsPlusNonformat"/>
    <w:uiPriority w:val="99"/>
    <w:rsid w:val="0036116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a">
    <w:name w:val="Balloon Text"/>
    <w:basedOn w:val="a"/>
    <w:link w:val="ab"/>
    <w:uiPriority w:val="99"/>
    <w:semiHidden/>
    <w:unhideWhenUsed/>
    <w:rsid w:val="00DB370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B3709"/>
    <w:rPr>
      <w:rFonts w:ascii="Tahoma" w:hAnsi="Tahoma" w:cs="Tahoma"/>
      <w:sz w:val="16"/>
      <w:szCs w:val="16"/>
    </w:rPr>
  </w:style>
  <w:style w:type="paragraph" w:customStyle="1" w:styleId="s1">
    <w:name w:val="s_1"/>
    <w:basedOn w:val="a"/>
    <w:rsid w:val="00D204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2">
    <w:name w:val="s_22"/>
    <w:basedOn w:val="a"/>
    <w:rsid w:val="00D204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106232">
      <w:bodyDiv w:val="1"/>
      <w:marLeft w:val="0"/>
      <w:marRight w:val="0"/>
      <w:marTop w:val="0"/>
      <w:marBottom w:val="0"/>
      <w:divBdr>
        <w:top w:val="none" w:sz="0" w:space="0" w:color="auto"/>
        <w:left w:val="none" w:sz="0" w:space="0" w:color="auto"/>
        <w:bottom w:val="none" w:sz="0" w:space="0" w:color="auto"/>
        <w:right w:val="none" w:sz="0" w:space="0" w:color="auto"/>
      </w:divBdr>
    </w:div>
    <w:div w:id="1595169956">
      <w:bodyDiv w:val="1"/>
      <w:marLeft w:val="0"/>
      <w:marRight w:val="0"/>
      <w:marTop w:val="0"/>
      <w:marBottom w:val="0"/>
      <w:divBdr>
        <w:top w:val="none" w:sz="0" w:space="0" w:color="auto"/>
        <w:left w:val="none" w:sz="0" w:space="0" w:color="auto"/>
        <w:bottom w:val="none" w:sz="0" w:space="0" w:color="auto"/>
        <w:right w:val="none" w:sz="0" w:space="0" w:color="auto"/>
      </w:divBdr>
    </w:div>
    <w:div w:id="1831822905">
      <w:bodyDiv w:val="1"/>
      <w:marLeft w:val="0"/>
      <w:marRight w:val="0"/>
      <w:marTop w:val="0"/>
      <w:marBottom w:val="0"/>
      <w:divBdr>
        <w:top w:val="none" w:sz="0" w:space="0" w:color="auto"/>
        <w:left w:val="none" w:sz="0" w:space="0" w:color="auto"/>
        <w:bottom w:val="none" w:sz="0" w:space="0" w:color="auto"/>
        <w:right w:val="none" w:sz="0" w:space="0" w:color="auto"/>
      </w:divBdr>
      <w:divsChild>
        <w:div w:id="786194272">
          <w:marLeft w:val="0"/>
          <w:marRight w:val="0"/>
          <w:marTop w:val="0"/>
          <w:marBottom w:val="0"/>
          <w:divBdr>
            <w:top w:val="none" w:sz="0" w:space="0" w:color="auto"/>
            <w:left w:val="none" w:sz="0" w:space="0" w:color="auto"/>
            <w:bottom w:val="none" w:sz="0" w:space="0" w:color="auto"/>
            <w:right w:val="none" w:sz="0" w:space="0" w:color="auto"/>
          </w:divBdr>
        </w:div>
        <w:div w:id="80418516">
          <w:marLeft w:val="0"/>
          <w:marRight w:val="0"/>
          <w:marTop w:val="0"/>
          <w:marBottom w:val="0"/>
          <w:divBdr>
            <w:top w:val="none" w:sz="0" w:space="0" w:color="auto"/>
            <w:left w:val="none" w:sz="0" w:space="0" w:color="auto"/>
            <w:bottom w:val="none" w:sz="0" w:space="0" w:color="auto"/>
            <w:right w:val="none" w:sz="0" w:space="0" w:color="auto"/>
          </w:divBdr>
        </w:div>
        <w:div w:id="1331253450">
          <w:marLeft w:val="0"/>
          <w:marRight w:val="0"/>
          <w:marTop w:val="0"/>
          <w:marBottom w:val="0"/>
          <w:divBdr>
            <w:top w:val="none" w:sz="0" w:space="0" w:color="auto"/>
            <w:left w:val="none" w:sz="0" w:space="0" w:color="auto"/>
            <w:bottom w:val="none" w:sz="0" w:space="0" w:color="auto"/>
            <w:right w:val="none" w:sz="0" w:space="0" w:color="auto"/>
          </w:divBdr>
        </w:div>
      </w:divsChild>
    </w:div>
    <w:div w:id="1977106428">
      <w:bodyDiv w:val="1"/>
      <w:marLeft w:val="0"/>
      <w:marRight w:val="0"/>
      <w:marTop w:val="0"/>
      <w:marBottom w:val="0"/>
      <w:divBdr>
        <w:top w:val="none" w:sz="0" w:space="0" w:color="auto"/>
        <w:left w:val="none" w:sz="0" w:space="0" w:color="auto"/>
        <w:bottom w:val="none" w:sz="0" w:space="0" w:color="auto"/>
        <w:right w:val="none" w:sz="0" w:space="0" w:color="auto"/>
      </w:divBdr>
      <w:divsChild>
        <w:div w:id="1504663309">
          <w:marLeft w:val="0"/>
          <w:marRight w:val="0"/>
          <w:marTop w:val="0"/>
          <w:marBottom w:val="0"/>
          <w:divBdr>
            <w:top w:val="none" w:sz="0" w:space="0" w:color="auto"/>
            <w:left w:val="none" w:sz="0" w:space="0" w:color="auto"/>
            <w:bottom w:val="none" w:sz="0" w:space="0" w:color="auto"/>
            <w:right w:val="none" w:sz="0" w:space="0" w:color="auto"/>
          </w:divBdr>
          <w:divsChild>
            <w:div w:id="313071679">
              <w:marLeft w:val="0"/>
              <w:marRight w:val="0"/>
              <w:marTop w:val="0"/>
              <w:marBottom w:val="0"/>
              <w:divBdr>
                <w:top w:val="none" w:sz="0" w:space="0" w:color="auto"/>
                <w:left w:val="none" w:sz="0" w:space="0" w:color="auto"/>
                <w:bottom w:val="none" w:sz="0" w:space="0" w:color="auto"/>
                <w:right w:val="none" w:sz="0" w:space="0" w:color="auto"/>
              </w:divBdr>
            </w:div>
            <w:div w:id="1297222576">
              <w:marLeft w:val="0"/>
              <w:marRight w:val="0"/>
              <w:marTop w:val="0"/>
              <w:marBottom w:val="0"/>
              <w:divBdr>
                <w:top w:val="none" w:sz="0" w:space="0" w:color="auto"/>
                <w:left w:val="none" w:sz="0" w:space="0" w:color="auto"/>
                <w:bottom w:val="none" w:sz="0" w:space="0" w:color="auto"/>
                <w:right w:val="none" w:sz="0" w:space="0" w:color="auto"/>
              </w:divBdr>
              <w:divsChild>
                <w:div w:id="952522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11134367">
          <w:marLeft w:val="0"/>
          <w:marRight w:val="0"/>
          <w:marTop w:val="0"/>
          <w:marBottom w:val="0"/>
          <w:divBdr>
            <w:top w:val="none" w:sz="0" w:space="0" w:color="auto"/>
            <w:left w:val="none" w:sz="0" w:space="0" w:color="auto"/>
            <w:bottom w:val="none" w:sz="0" w:space="0" w:color="auto"/>
            <w:right w:val="none" w:sz="0" w:space="0" w:color="auto"/>
          </w:divBdr>
          <w:divsChild>
            <w:div w:id="469783508">
              <w:marLeft w:val="0"/>
              <w:marRight w:val="0"/>
              <w:marTop w:val="0"/>
              <w:marBottom w:val="0"/>
              <w:divBdr>
                <w:top w:val="none" w:sz="0" w:space="0" w:color="auto"/>
                <w:left w:val="none" w:sz="0" w:space="0" w:color="auto"/>
                <w:bottom w:val="none" w:sz="0" w:space="0" w:color="auto"/>
                <w:right w:val="none" w:sz="0" w:space="0" w:color="auto"/>
              </w:divBdr>
              <w:divsChild>
                <w:div w:id="555556833">
                  <w:marLeft w:val="0"/>
                  <w:marRight w:val="0"/>
                  <w:marTop w:val="0"/>
                  <w:marBottom w:val="300"/>
                  <w:divBdr>
                    <w:top w:val="none" w:sz="0" w:space="0" w:color="auto"/>
                    <w:left w:val="none" w:sz="0" w:space="0" w:color="auto"/>
                    <w:bottom w:val="none" w:sz="0" w:space="0" w:color="auto"/>
                    <w:right w:val="none" w:sz="0" w:space="0" w:color="auto"/>
                  </w:divBdr>
                </w:div>
              </w:divsChild>
            </w:div>
            <w:div w:id="1092513311">
              <w:marLeft w:val="0"/>
              <w:marRight w:val="0"/>
              <w:marTop w:val="0"/>
              <w:marBottom w:val="0"/>
              <w:divBdr>
                <w:top w:val="none" w:sz="0" w:space="0" w:color="auto"/>
                <w:left w:val="none" w:sz="0" w:space="0" w:color="auto"/>
                <w:bottom w:val="none" w:sz="0" w:space="0" w:color="auto"/>
                <w:right w:val="none" w:sz="0" w:space="0" w:color="auto"/>
              </w:divBdr>
              <w:divsChild>
                <w:div w:id="411659493">
                  <w:marLeft w:val="0"/>
                  <w:marRight w:val="0"/>
                  <w:marTop w:val="0"/>
                  <w:marBottom w:val="300"/>
                  <w:divBdr>
                    <w:top w:val="none" w:sz="0" w:space="0" w:color="auto"/>
                    <w:left w:val="none" w:sz="0" w:space="0" w:color="auto"/>
                    <w:bottom w:val="none" w:sz="0" w:space="0" w:color="auto"/>
                    <w:right w:val="none" w:sz="0" w:space="0" w:color="auto"/>
                  </w:divBdr>
                </w:div>
              </w:divsChild>
            </w:div>
            <w:div w:id="1067415460">
              <w:marLeft w:val="0"/>
              <w:marRight w:val="0"/>
              <w:marTop w:val="0"/>
              <w:marBottom w:val="0"/>
              <w:divBdr>
                <w:top w:val="none" w:sz="0" w:space="0" w:color="auto"/>
                <w:left w:val="none" w:sz="0" w:space="0" w:color="auto"/>
                <w:bottom w:val="none" w:sz="0" w:space="0" w:color="auto"/>
                <w:right w:val="none" w:sz="0" w:space="0" w:color="auto"/>
              </w:divBdr>
            </w:div>
            <w:div w:id="192598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1085;&#1099;&#1075;&#1076;&#1072;.&#1088;&#1092;" TargetMode="External"/><Relationship Id="rId13" Type="http://schemas.openxmlformats.org/officeDocument/2006/relationships/hyperlink" Target="https://base.garant.ru/70807806/d659d0d6e178dd052022345ba9b58b20/"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38.gosuslugi.ru" TargetMode="External"/><Relationship Id="rId12" Type="http://schemas.openxmlformats.org/officeDocument/2006/relationships/hyperlink" Target="https://base.garant.ru/12124624/7f228e5fbec85aa4b328b8851c22201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1085;&#1099;&#1075;&#1076;&#1072;.&#1088;&#1092;" TargetMode="Externa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hyperlink" Target="https://base.garant.ru/12124624/7f228e5fbec85aa4b328b8851c222011/" TargetMode="External"/><Relationship Id="rId5" Type="http://schemas.openxmlformats.org/officeDocument/2006/relationships/webSettings" Target="webSettings.xml"/><Relationship Id="rId15" Type="http://schemas.openxmlformats.org/officeDocument/2006/relationships/hyperlink" Target="https://base.garant.ru/12124624/7f228e5fbec85aa4b328b8851c222011/" TargetMode="External"/><Relationship Id="rId10" Type="http://schemas.openxmlformats.org/officeDocument/2006/relationships/hyperlink" Target="http://www.consultant.ru/document/cons_doc_LAW_330657/ad890e68b83c920baeae9bb9fdc9b94feb1af0ad/" TargetMode="External"/><Relationship Id="rId4" Type="http://schemas.openxmlformats.org/officeDocument/2006/relationships/settings" Target="settings.xml"/><Relationship Id="rId9" Type="http://schemas.openxmlformats.org/officeDocument/2006/relationships/hyperlink" Target="mailto:adm_nygda@mail.ru" TargetMode="External"/><Relationship Id="rId14" Type="http://schemas.openxmlformats.org/officeDocument/2006/relationships/hyperlink" Target="https://base.garant.ru/70807806/d659d0d6e178dd052022345ba9b58b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20</Pages>
  <Words>8563</Words>
  <Characters>48812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cp:lastPrinted>2019-11-14T08:49:00Z</cp:lastPrinted>
  <dcterms:created xsi:type="dcterms:W3CDTF">2020-01-14T03:00:00Z</dcterms:created>
  <dcterms:modified xsi:type="dcterms:W3CDTF">2020-01-14T03:39:00Z</dcterms:modified>
</cp:coreProperties>
</file>