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F21E69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12</w:t>
      </w:r>
      <w:r w:rsidR="00946A77" w:rsidRPr="00946A77">
        <w:rPr>
          <w:color w:val="auto"/>
        </w:rPr>
        <w:t>.</w:t>
      </w:r>
      <w:r>
        <w:rPr>
          <w:color w:val="auto"/>
        </w:rPr>
        <w:t>12</w:t>
      </w:r>
      <w:r w:rsidR="008E434E" w:rsidRPr="00946A77">
        <w:rPr>
          <w:color w:val="auto"/>
        </w:rPr>
        <w:t xml:space="preserve">.2023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</w:rPr>
        <w:t>№48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  <w:sz w:val="30"/>
          <w:szCs w:val="30"/>
        </w:rPr>
        <w:t xml:space="preserve">О </w:t>
      </w:r>
      <w:r w:rsidRPr="00946A77">
        <w:rPr>
          <w:color w:val="auto"/>
        </w:rPr>
        <w:t>ПРИСВОЕНИИ АДРЕСА ЗЕМЕЛЬНОМУ УЧАСТКУ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8E434E" w:rsidRPr="00946A77">
        <w:rPr>
          <w:color w:val="auto"/>
        </w:rPr>
        <w:t>Присвоить земельному участку из земель населенных пунктов 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>
        <w:rPr>
          <w:color w:val="auto"/>
        </w:rPr>
        <w:t>1 356</w:t>
      </w:r>
      <w:r w:rsidR="008E434E" w:rsidRPr="00946A77">
        <w:rPr>
          <w:color w:val="auto"/>
        </w:rPr>
        <w:t xml:space="preserve"> </w:t>
      </w:r>
      <w:proofErr w:type="spellStart"/>
      <w:r w:rsidR="008E434E" w:rsidRPr="00946A77">
        <w:rPr>
          <w:color w:val="auto"/>
        </w:rPr>
        <w:t>кв</w:t>
      </w:r>
      <w:proofErr w:type="gramStart"/>
      <w:r w:rsidR="008E434E" w:rsidRPr="00946A77">
        <w:rPr>
          <w:color w:val="auto"/>
        </w:rPr>
        <w:t>.м</w:t>
      </w:r>
      <w:proofErr w:type="spellEnd"/>
      <w:proofErr w:type="gram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>
        <w:rPr>
          <w:color w:val="auto"/>
        </w:rPr>
        <w:t>1062</w:t>
      </w:r>
      <w:r w:rsidR="008E434E" w:rsidRPr="00946A77">
        <w:rPr>
          <w:color w:val="auto"/>
        </w:rPr>
        <w:t>, с разрешенным использованием: индивидуальные жилые дома с приусадебным</w:t>
      </w:r>
      <w:r>
        <w:rPr>
          <w:color w:val="auto"/>
        </w:rPr>
        <w:t xml:space="preserve">и участками,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946A77" w:rsidRPr="00946A77">
        <w:rPr>
          <w:color w:val="auto"/>
        </w:rPr>
        <w:t>ние Ныгда, деревня Ныгда</w:t>
      </w:r>
      <w:r w:rsidR="00F4793D">
        <w:rPr>
          <w:color w:val="auto"/>
        </w:rPr>
        <w:t>, пер. Эдыгей</w:t>
      </w:r>
      <w:bookmarkStart w:id="0" w:name="_GoBack"/>
      <w:bookmarkEnd w:id="0"/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946A77">
        <w:rPr>
          <w:color w:val="auto"/>
        </w:rPr>
        <w:t>поселение Ныгда, деревня Ныгда</w:t>
      </w:r>
      <w:r>
        <w:rPr>
          <w:color w:val="auto"/>
        </w:rPr>
        <w:t>, переулок Эдыгей, земельный участок 1</w:t>
      </w:r>
      <w:r w:rsidR="008E434E" w:rsidRPr="00946A77">
        <w:rPr>
          <w:color w:val="auto"/>
        </w:rPr>
        <w:t xml:space="preserve"> а;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34E" w:rsidRDefault="008E434E">
      <w:r>
        <w:separator/>
      </w:r>
    </w:p>
  </w:endnote>
  <w:endnote w:type="continuationSeparator" w:id="0">
    <w:p w:rsidR="008E434E" w:rsidRDefault="008E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34E" w:rsidRDefault="008E434E"/>
  </w:footnote>
  <w:footnote w:type="continuationSeparator" w:id="0">
    <w:p w:rsidR="008E434E" w:rsidRDefault="008E434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8E434E"/>
    <w:rsid w:val="00946A77"/>
    <w:rsid w:val="00997CAF"/>
    <w:rsid w:val="00B53757"/>
    <w:rsid w:val="00F21E69"/>
    <w:rsid w:val="00F4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2023-12-19T02:15:00Z</dcterms:created>
  <dcterms:modified xsi:type="dcterms:W3CDTF">2023-12-19T02:15:00Z</dcterms:modified>
</cp:coreProperties>
</file>