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</w:t>
      </w:r>
      <w:r w:rsidR="003A710D">
        <w:rPr>
          <w:rFonts w:ascii="Arial" w:hAnsi="Arial" w:cs="Arial"/>
          <w:spacing w:val="-5"/>
          <w:sz w:val="28"/>
          <w:szCs w:val="28"/>
        </w:rPr>
        <w:t>5</w:t>
      </w:r>
      <w:r>
        <w:rPr>
          <w:rFonts w:ascii="Arial" w:hAnsi="Arial" w:cs="Arial"/>
          <w:spacing w:val="-5"/>
          <w:sz w:val="28"/>
          <w:szCs w:val="28"/>
        </w:rPr>
        <w:t xml:space="preserve"> </w:t>
      </w:r>
      <w:r w:rsidR="003A710D">
        <w:rPr>
          <w:rFonts w:ascii="Arial" w:hAnsi="Arial" w:cs="Arial"/>
          <w:spacing w:val="-5"/>
          <w:sz w:val="28"/>
          <w:szCs w:val="28"/>
        </w:rPr>
        <w:t>августа</w:t>
      </w:r>
      <w:r>
        <w:rPr>
          <w:rFonts w:ascii="Arial" w:hAnsi="Arial" w:cs="Arial"/>
          <w:spacing w:val="-5"/>
          <w:sz w:val="28"/>
          <w:szCs w:val="28"/>
        </w:rPr>
        <w:t xml:space="preserve"> 2023 г</w:t>
      </w:r>
      <w:r>
        <w:rPr>
          <w:rFonts w:ascii="Arial" w:hAnsi="Arial" w:cs="Arial"/>
          <w:spacing w:val="-4"/>
          <w:sz w:val="28"/>
          <w:szCs w:val="28"/>
        </w:rPr>
        <w:t>ода, выпуск №</w:t>
      </w:r>
      <w:r w:rsidR="003A710D">
        <w:rPr>
          <w:rFonts w:ascii="Arial" w:hAnsi="Arial" w:cs="Arial"/>
          <w:spacing w:val="-4"/>
          <w:sz w:val="28"/>
          <w:szCs w:val="28"/>
        </w:rPr>
        <w:t>14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3A710D" w:rsidP="007956F3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956F3" w:rsidRPr="006144FD">
        <w:rPr>
          <w:rFonts w:ascii="Arial" w:hAnsi="Arial" w:cs="Arial"/>
        </w:rPr>
        <w:t xml:space="preserve">. Публикуется решение Думы МО «Ныгда» от </w:t>
      </w:r>
      <w:r>
        <w:rPr>
          <w:rFonts w:ascii="Arial" w:hAnsi="Arial" w:cs="Arial"/>
        </w:rPr>
        <w:t>27</w:t>
      </w:r>
      <w:r w:rsidR="007956F3" w:rsidRPr="006144FD">
        <w:rPr>
          <w:rFonts w:ascii="Arial" w:hAnsi="Arial" w:cs="Arial"/>
        </w:rPr>
        <w:t>.0</w:t>
      </w:r>
      <w:r>
        <w:rPr>
          <w:rFonts w:ascii="Arial" w:hAnsi="Arial" w:cs="Arial"/>
        </w:rPr>
        <w:t>7</w:t>
      </w:r>
      <w:r w:rsidR="007956F3" w:rsidRPr="006144FD">
        <w:rPr>
          <w:rFonts w:ascii="Arial" w:hAnsi="Arial" w:cs="Arial"/>
        </w:rPr>
        <w:t>.2023 г. №4/4</w:t>
      </w:r>
      <w:r>
        <w:rPr>
          <w:rFonts w:ascii="Arial" w:hAnsi="Arial" w:cs="Arial"/>
        </w:rPr>
        <w:t>33</w:t>
      </w:r>
      <w:r w:rsidR="007956F3">
        <w:rPr>
          <w:rFonts w:ascii="Arial" w:hAnsi="Arial" w:cs="Arial"/>
        </w:rPr>
        <w:t>-дмо</w:t>
      </w:r>
      <w:r>
        <w:rPr>
          <w:rFonts w:ascii="Arial" w:hAnsi="Arial" w:cs="Arial"/>
        </w:rPr>
        <w:t xml:space="preserve"> «О</w:t>
      </w:r>
      <w:r w:rsidRPr="009826D8">
        <w:rPr>
          <w:rFonts w:ascii="Arial" w:hAnsi="Arial" w:cs="Arial"/>
        </w:rPr>
        <w:t xml:space="preserve"> внесении изменений в правила землепользования и застройки муниципального образования «</w:t>
      </w:r>
      <w:r>
        <w:rPr>
          <w:rFonts w:ascii="Arial" w:hAnsi="Arial" w:cs="Arial"/>
        </w:rPr>
        <w:t>Н</w:t>
      </w:r>
      <w:r w:rsidRPr="009826D8">
        <w:rPr>
          <w:rFonts w:ascii="Arial" w:hAnsi="Arial" w:cs="Arial"/>
        </w:rPr>
        <w:t>ыгда», утвержденные решением ду</w:t>
      </w:r>
      <w:r>
        <w:rPr>
          <w:rFonts w:ascii="Arial" w:hAnsi="Arial" w:cs="Arial"/>
        </w:rPr>
        <w:t>мы муниципального образования «Н</w:t>
      </w:r>
      <w:r w:rsidRPr="009826D8">
        <w:rPr>
          <w:rFonts w:ascii="Arial" w:hAnsi="Arial" w:cs="Arial"/>
        </w:rPr>
        <w:t>ыгда» от 06.11.2013 г. № 3/154-дмо</w:t>
      </w:r>
      <w:r>
        <w:rPr>
          <w:rFonts w:ascii="Arial" w:hAnsi="Arial" w:cs="Arial"/>
        </w:rPr>
        <w:t>».</w:t>
      </w:r>
    </w:p>
    <w:p w:rsidR="003A710D" w:rsidRDefault="003A710D" w:rsidP="003A710D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 Публикуется постановление главы муниципального образования «Ныгда» от 26.07.2023 г. №36-п «О</w:t>
      </w:r>
      <w:r w:rsidRPr="00710DE0">
        <w:rPr>
          <w:rFonts w:ascii="Arial" w:hAnsi="Arial" w:cs="Arial"/>
        </w:rPr>
        <w:t xml:space="preserve"> присвоении адреса земельному участку</w:t>
      </w:r>
      <w:r>
        <w:rPr>
          <w:rFonts w:ascii="Arial" w:hAnsi="Arial" w:cs="Arial"/>
        </w:rPr>
        <w:t>».</w:t>
      </w:r>
    </w:p>
    <w:p w:rsidR="006837A4" w:rsidRDefault="006837A4" w:rsidP="006837A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>2. Публикуется постановление главы муниципального образования «Ныгда» от 03.08.2023 г. №37-п «О</w:t>
      </w:r>
      <w:r w:rsidRPr="006837A4">
        <w:rPr>
          <w:rFonts w:ascii="Arial" w:hAnsi="Arial" w:cs="Arial"/>
        </w:rPr>
        <w:t xml:space="preserve"> присвоении кадастрового номера объекту недвижимости</w:t>
      </w:r>
      <w:r>
        <w:rPr>
          <w:rFonts w:ascii="Arial" w:hAnsi="Arial" w:cs="Arial"/>
        </w:rPr>
        <w:t>».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3A710D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И</w:t>
      </w:r>
      <w:r w:rsidR="00060483">
        <w:rPr>
          <w:rFonts w:ascii="Arial" w:hAnsi="Arial" w:cs="Arial"/>
        </w:rPr>
        <w:t>.</w:t>
      </w:r>
      <w:r>
        <w:rPr>
          <w:rFonts w:ascii="Arial" w:hAnsi="Arial" w:cs="Arial"/>
        </w:rPr>
        <w:t>О</w:t>
      </w:r>
      <w:r w:rsidR="0006048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г</w:t>
      </w:r>
      <w:r w:rsidR="007956F3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7956F3">
        <w:rPr>
          <w:rFonts w:ascii="Arial" w:hAnsi="Arial" w:cs="Arial"/>
        </w:rPr>
        <w:t xml:space="preserve"> муниципального образования «Ныгда»</w:t>
      </w:r>
    </w:p>
    <w:p w:rsidR="003A710D" w:rsidRDefault="003A710D" w:rsidP="007956F3">
      <w:pPr>
        <w:ind w:firstLine="708"/>
        <w:jc w:val="both"/>
        <w:rPr>
          <w:rFonts w:ascii="Arial" w:hAnsi="Arial" w:cs="Arial"/>
        </w:rPr>
        <w:sectPr w:rsidR="003A71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</w:rPr>
        <w:t>Т.М. </w:t>
      </w:r>
      <w:r w:rsidR="007956F3">
        <w:rPr>
          <w:rFonts w:ascii="Arial" w:hAnsi="Arial" w:cs="Arial"/>
        </w:rPr>
        <w:t>С</w:t>
      </w:r>
      <w:r>
        <w:rPr>
          <w:rFonts w:ascii="Arial" w:hAnsi="Arial" w:cs="Arial"/>
        </w:rPr>
        <w:t>теп</w:t>
      </w:r>
      <w:r w:rsidR="007956F3">
        <w:rPr>
          <w:rFonts w:ascii="Arial" w:hAnsi="Arial" w:cs="Arial"/>
        </w:rPr>
        <w:t xml:space="preserve">анова </w:t>
      </w:r>
    </w:p>
    <w:p w:rsidR="003A710D" w:rsidRPr="004B6C0A" w:rsidRDefault="003A710D" w:rsidP="003A710D">
      <w:pPr>
        <w:snapToGrid w:val="0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Toc125046091"/>
      <w:r>
        <w:rPr>
          <w:rFonts w:ascii="Arial" w:eastAsia="Times New Roman" w:hAnsi="Arial" w:cs="Arial"/>
          <w:b/>
          <w:sz w:val="32"/>
          <w:szCs w:val="32"/>
        </w:rPr>
        <w:lastRenderedPageBreak/>
        <w:t>27.07.2023г. №4/433</w:t>
      </w:r>
      <w:r w:rsidRPr="004B6C0A">
        <w:rPr>
          <w:rFonts w:ascii="Arial" w:eastAsia="Times New Roman" w:hAnsi="Arial" w:cs="Arial"/>
          <w:b/>
          <w:sz w:val="32"/>
          <w:szCs w:val="32"/>
        </w:rPr>
        <w:t>-ДМО</w:t>
      </w:r>
    </w:p>
    <w:p w:rsidR="003A710D" w:rsidRPr="004B6C0A" w:rsidRDefault="003A710D" w:rsidP="003A710D">
      <w:pPr>
        <w:snapToGri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3A710D" w:rsidRPr="004B6C0A" w:rsidRDefault="003A710D" w:rsidP="003A710D">
      <w:pPr>
        <w:snapToGri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3A710D" w:rsidRPr="004B6C0A" w:rsidRDefault="003A710D" w:rsidP="003A710D">
      <w:pPr>
        <w:snapToGri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АЛАРСКИЙ МУНИЦИПАЛЬНЫЙ РАЙОН</w:t>
      </w:r>
    </w:p>
    <w:p w:rsidR="003A710D" w:rsidRPr="004B6C0A" w:rsidRDefault="003A710D" w:rsidP="003A710D">
      <w:pPr>
        <w:snapToGri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МУНИЦИПАЛЬНОЕ ОБРАЗОВАНИЕ «НЫГДА»</w:t>
      </w:r>
    </w:p>
    <w:p w:rsidR="003A710D" w:rsidRPr="004B6C0A" w:rsidRDefault="003A710D" w:rsidP="003A710D">
      <w:pPr>
        <w:snapToGri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3A710D" w:rsidRPr="004B6C0A" w:rsidRDefault="003A710D" w:rsidP="003A710D">
      <w:pPr>
        <w:snapToGrid w:val="0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3A710D" w:rsidRPr="004B6C0A" w:rsidRDefault="003A710D" w:rsidP="003A710D">
      <w:pPr>
        <w:snapToGri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B6C0A">
        <w:rPr>
          <w:rFonts w:ascii="Arial" w:eastAsia="Times New Roman" w:hAnsi="Arial" w:cs="Arial"/>
          <w:b/>
          <w:sz w:val="32"/>
          <w:szCs w:val="32"/>
        </w:rPr>
        <w:t>О ВНЕСЕНИИ ИЗМЕНЕНИЙ В ПРАВИЛА ЗЕМЛЕПОЛЬЗОВАНИЯ И ЗАСТРОЙКИ МУНИЦИПАЛЬНОГО ОБРАЗОВАНИЯ «НЫГДА», УТВЕРЖДЕННЫЕ РЕШЕНИЕМ ДУМЫ МУНИЦИПАЛЬНОГО ОБРАЗОВАНИЯ «НЫГДА» ОТ 06.11.2013 Г. № 3/154-ДМО</w:t>
      </w:r>
    </w:p>
    <w:p w:rsidR="003A710D" w:rsidRPr="004B6C0A" w:rsidRDefault="003A710D" w:rsidP="003A710D">
      <w:pPr>
        <w:jc w:val="center"/>
        <w:rPr>
          <w:rFonts w:ascii="Arial" w:eastAsia="Times New Roman" w:hAnsi="Arial" w:cs="Arial"/>
          <w:bCs/>
        </w:rPr>
      </w:pPr>
    </w:p>
    <w:p w:rsidR="003A710D" w:rsidRPr="004B6C0A" w:rsidRDefault="003A710D" w:rsidP="003A710D">
      <w:pPr>
        <w:ind w:firstLine="720"/>
        <w:jc w:val="both"/>
        <w:rPr>
          <w:rFonts w:ascii="Arial" w:eastAsia="Times New Roman" w:hAnsi="Arial" w:cs="Arial"/>
          <w:bCs/>
        </w:rPr>
      </w:pPr>
      <w:proofErr w:type="gramStart"/>
      <w:r w:rsidRPr="004B6C0A">
        <w:rPr>
          <w:rFonts w:ascii="Arial" w:eastAsia="Times New Roman" w:hAnsi="Arial" w:cs="Arial"/>
          <w:bCs/>
        </w:rPr>
        <w:t>В целях создания условий для устойчивого развития муниципального образования «Ныгда»,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со ст. 8 и 32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образования «Ныгда», Дума муниципального образования</w:t>
      </w:r>
      <w:proofErr w:type="gramEnd"/>
      <w:r w:rsidRPr="004B6C0A">
        <w:rPr>
          <w:rFonts w:ascii="Arial" w:eastAsia="Times New Roman" w:hAnsi="Arial" w:cs="Arial"/>
          <w:bCs/>
        </w:rPr>
        <w:t xml:space="preserve"> «Ныгда»</w:t>
      </w:r>
    </w:p>
    <w:p w:rsidR="003A710D" w:rsidRPr="004B6C0A" w:rsidRDefault="003A710D" w:rsidP="003A710D">
      <w:pPr>
        <w:jc w:val="center"/>
        <w:rPr>
          <w:rFonts w:ascii="Arial" w:eastAsia="Times New Roman" w:hAnsi="Arial" w:cs="Arial"/>
          <w:bCs/>
        </w:rPr>
      </w:pPr>
    </w:p>
    <w:p w:rsidR="003A710D" w:rsidRPr="004B6C0A" w:rsidRDefault="003A710D" w:rsidP="003A710D">
      <w:pPr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4B6C0A">
        <w:rPr>
          <w:rFonts w:ascii="Arial" w:eastAsia="Times New Roman" w:hAnsi="Arial" w:cs="Arial"/>
          <w:b/>
          <w:bCs/>
          <w:sz w:val="30"/>
          <w:szCs w:val="30"/>
        </w:rPr>
        <w:t>РЕШИЛА:</w:t>
      </w:r>
    </w:p>
    <w:p w:rsidR="003A710D" w:rsidRPr="004B6C0A" w:rsidRDefault="003A710D" w:rsidP="003A710D">
      <w:pPr>
        <w:jc w:val="center"/>
        <w:rPr>
          <w:rFonts w:ascii="Arial" w:eastAsia="Times New Roman" w:hAnsi="Arial" w:cs="Arial"/>
          <w:bCs/>
        </w:rPr>
      </w:pPr>
    </w:p>
    <w:p w:rsidR="003A710D" w:rsidRPr="004B6C0A" w:rsidRDefault="003A710D" w:rsidP="003A710D">
      <w:pPr>
        <w:ind w:firstLine="720"/>
        <w:jc w:val="both"/>
        <w:rPr>
          <w:rFonts w:ascii="Arial" w:eastAsia="Times New Roman" w:hAnsi="Arial" w:cs="Arial"/>
          <w:bCs/>
        </w:rPr>
      </w:pPr>
      <w:r w:rsidRPr="004B6C0A">
        <w:rPr>
          <w:rFonts w:ascii="Arial" w:eastAsia="Times New Roman" w:hAnsi="Arial" w:cs="Arial"/>
          <w:bCs/>
        </w:rPr>
        <w:t>1. Утвердить изменения в Правила землепользования и застройки муниципального образования «Ныгда», утвержденные решением думы муниципального образования «Ныгда» от 06.11.2013 г. № 3/154-дмо, изложив их в новой редакции согласно приложению к настоящему решению;</w:t>
      </w:r>
    </w:p>
    <w:p w:rsidR="003A710D" w:rsidRPr="004B6C0A" w:rsidRDefault="003A710D" w:rsidP="003A710D">
      <w:pPr>
        <w:ind w:firstLine="720"/>
        <w:jc w:val="both"/>
        <w:rPr>
          <w:rFonts w:ascii="Arial" w:eastAsia="Times New Roman" w:hAnsi="Arial" w:cs="Arial"/>
          <w:bCs/>
        </w:rPr>
      </w:pPr>
      <w:r w:rsidRPr="004B6C0A">
        <w:rPr>
          <w:rFonts w:ascii="Arial" w:eastAsia="Times New Roman" w:hAnsi="Arial" w:cs="Arial"/>
          <w:bCs/>
        </w:rPr>
        <w:t>2. Признать утратившими силу решение Думы муниципального образования «Ныгда» от 31.10.2017</w:t>
      </w:r>
      <w:r>
        <w:rPr>
          <w:rFonts w:ascii="Arial" w:eastAsia="Times New Roman" w:hAnsi="Arial" w:cs="Arial"/>
          <w:bCs/>
        </w:rPr>
        <w:t xml:space="preserve"> </w:t>
      </w:r>
      <w:r w:rsidRPr="004B6C0A">
        <w:rPr>
          <w:rFonts w:ascii="Arial" w:eastAsia="Times New Roman" w:hAnsi="Arial" w:cs="Arial"/>
          <w:bCs/>
        </w:rPr>
        <w:t>г. №</w:t>
      </w:r>
      <w:r w:rsidRPr="004B6C0A">
        <w:rPr>
          <w:rFonts w:ascii="Calibri" w:eastAsia="Times New Roman" w:hAnsi="Calibri" w:cs="Calibri"/>
        </w:rPr>
        <w:t xml:space="preserve"> </w:t>
      </w:r>
      <w:r w:rsidRPr="004B6C0A">
        <w:rPr>
          <w:rFonts w:ascii="Arial" w:eastAsia="Times New Roman" w:hAnsi="Arial" w:cs="Arial"/>
          <w:bCs/>
        </w:rPr>
        <w:t>3/245-дмо «О внесении изменений в Правила землепользования и застройки МО «Ныгда»;</w:t>
      </w:r>
    </w:p>
    <w:p w:rsidR="003A710D" w:rsidRPr="004B6C0A" w:rsidRDefault="003A710D" w:rsidP="003A710D">
      <w:pPr>
        <w:ind w:firstLine="720"/>
        <w:jc w:val="both"/>
        <w:rPr>
          <w:rFonts w:ascii="Arial" w:eastAsia="Times New Roman" w:hAnsi="Arial" w:cs="Arial"/>
          <w:bCs/>
        </w:rPr>
      </w:pPr>
      <w:r w:rsidRPr="004B6C0A">
        <w:rPr>
          <w:rFonts w:ascii="Arial" w:eastAsia="Times New Roman" w:hAnsi="Arial" w:cs="Arial"/>
          <w:bCs/>
        </w:rPr>
        <w:t xml:space="preserve">3. </w:t>
      </w:r>
      <w:r w:rsidRPr="004B6C0A">
        <w:rPr>
          <w:rFonts w:ascii="Arial" w:eastAsia="Calibri" w:hAnsi="Arial" w:cs="Arial"/>
        </w:rPr>
        <w:t xml:space="preserve">Администрации муниципального образования «Ныгда» обеспечить размещение изменений в правила землепользования и застройки муниципального образования «Ныгда» в федеральной государственной информационной системе территориального планирования в срок, не превышающий пяти дней </w:t>
      </w:r>
      <w:proofErr w:type="gramStart"/>
      <w:r w:rsidRPr="004B6C0A">
        <w:rPr>
          <w:rFonts w:ascii="Arial" w:eastAsia="Calibri" w:hAnsi="Arial" w:cs="Arial"/>
        </w:rPr>
        <w:t>с даты принятия</w:t>
      </w:r>
      <w:proofErr w:type="gramEnd"/>
      <w:r w:rsidRPr="004B6C0A">
        <w:rPr>
          <w:rFonts w:ascii="Arial" w:eastAsia="Calibri" w:hAnsi="Arial" w:cs="Arial"/>
        </w:rPr>
        <w:t xml:space="preserve"> настоящего решения;</w:t>
      </w:r>
    </w:p>
    <w:p w:rsidR="003A710D" w:rsidRPr="004B6C0A" w:rsidRDefault="003A710D" w:rsidP="003A710D">
      <w:pPr>
        <w:ind w:firstLine="720"/>
        <w:jc w:val="both"/>
        <w:rPr>
          <w:rFonts w:ascii="Arial" w:eastAsia="Times New Roman" w:hAnsi="Arial" w:cs="Arial"/>
          <w:bCs/>
        </w:rPr>
      </w:pPr>
      <w:r w:rsidRPr="004B6C0A">
        <w:rPr>
          <w:rFonts w:ascii="Arial" w:eastAsia="Times New Roman" w:hAnsi="Arial" w:cs="Arial"/>
          <w:bCs/>
        </w:rPr>
        <w:t xml:space="preserve">4. </w:t>
      </w:r>
      <w:r>
        <w:rPr>
          <w:rFonts w:ascii="Arial" w:eastAsia="Times New Roman" w:hAnsi="Arial" w:cs="Arial"/>
          <w:bCs/>
        </w:rPr>
        <w:t>Опубликовать настоящее решение в печатном средстве массовой информации «Ныгдинский вестник» и официальном сайте МО «Ныгда» «</w:t>
      </w:r>
      <w:r>
        <w:rPr>
          <w:rFonts w:ascii="Arial" w:eastAsia="Times New Roman" w:hAnsi="Arial" w:cs="Arial"/>
          <w:bCs/>
          <w:lang w:val="en-US"/>
        </w:rPr>
        <w:t>http</w:t>
      </w:r>
      <w:r w:rsidRPr="00F87C57">
        <w:rPr>
          <w:rFonts w:ascii="Arial" w:eastAsia="Times New Roman" w:hAnsi="Arial" w:cs="Arial"/>
          <w:bCs/>
        </w:rPr>
        <w:t>://</w:t>
      </w:r>
      <w:proofErr w:type="spellStart"/>
      <w:r>
        <w:rPr>
          <w:rFonts w:ascii="Arial" w:eastAsia="Times New Roman" w:hAnsi="Arial" w:cs="Arial"/>
          <w:bCs/>
        </w:rPr>
        <w:t>Ныгда</w:t>
      </w:r>
      <w:proofErr w:type="gramStart"/>
      <w:r>
        <w:rPr>
          <w:rFonts w:ascii="Arial" w:eastAsia="Times New Roman" w:hAnsi="Arial" w:cs="Arial"/>
          <w:bCs/>
        </w:rPr>
        <w:t>.р</w:t>
      </w:r>
      <w:proofErr w:type="gramEnd"/>
      <w:r>
        <w:rPr>
          <w:rFonts w:ascii="Arial" w:eastAsia="Times New Roman" w:hAnsi="Arial" w:cs="Arial"/>
          <w:bCs/>
        </w:rPr>
        <w:t>ф</w:t>
      </w:r>
      <w:proofErr w:type="spellEnd"/>
      <w:r>
        <w:rPr>
          <w:rFonts w:ascii="Arial" w:eastAsia="Times New Roman" w:hAnsi="Arial" w:cs="Arial"/>
          <w:bCs/>
        </w:rPr>
        <w:t>/»</w:t>
      </w:r>
      <w:r w:rsidRPr="004B6C0A">
        <w:rPr>
          <w:rFonts w:ascii="Arial" w:eastAsia="Times New Roman" w:hAnsi="Arial" w:cs="Arial"/>
          <w:bCs/>
        </w:rPr>
        <w:t>;</w:t>
      </w:r>
    </w:p>
    <w:p w:rsidR="003A710D" w:rsidRPr="004B6C0A" w:rsidRDefault="003A710D" w:rsidP="003A710D">
      <w:pPr>
        <w:ind w:firstLine="720"/>
        <w:jc w:val="both"/>
        <w:rPr>
          <w:rFonts w:ascii="Arial" w:eastAsia="Times New Roman" w:hAnsi="Arial" w:cs="Arial"/>
          <w:bCs/>
        </w:rPr>
      </w:pPr>
      <w:r w:rsidRPr="004B6C0A">
        <w:rPr>
          <w:rFonts w:ascii="Arial" w:eastAsia="Times New Roman" w:hAnsi="Arial" w:cs="Arial"/>
          <w:bCs/>
        </w:rPr>
        <w:t>5. Настоящее Решение вступает в силу со дня его принятия.</w:t>
      </w:r>
    </w:p>
    <w:p w:rsidR="003A710D" w:rsidRPr="004B6C0A" w:rsidRDefault="003A710D" w:rsidP="003A710D">
      <w:pPr>
        <w:ind w:firstLine="720"/>
        <w:rPr>
          <w:rFonts w:ascii="Arial" w:eastAsia="Times New Roman" w:hAnsi="Arial" w:cs="Arial"/>
          <w:bCs/>
        </w:rPr>
      </w:pPr>
    </w:p>
    <w:p w:rsidR="003A710D" w:rsidRPr="004B6C0A" w:rsidRDefault="003A710D" w:rsidP="003A710D">
      <w:pPr>
        <w:ind w:firstLine="720"/>
        <w:rPr>
          <w:rFonts w:ascii="Arial" w:eastAsia="Times New Roman" w:hAnsi="Arial" w:cs="Arial"/>
          <w:bCs/>
        </w:rPr>
      </w:pPr>
    </w:p>
    <w:p w:rsidR="003A710D" w:rsidRPr="004B6C0A" w:rsidRDefault="003A710D" w:rsidP="003A710D">
      <w:pPr>
        <w:ind w:firstLine="720"/>
        <w:rPr>
          <w:rFonts w:ascii="Arial" w:eastAsia="Times New Roman" w:hAnsi="Arial" w:cs="Arial"/>
          <w:bCs/>
        </w:rPr>
      </w:pPr>
      <w:r w:rsidRPr="004B6C0A">
        <w:rPr>
          <w:rFonts w:ascii="Arial" w:eastAsia="Times New Roman" w:hAnsi="Arial" w:cs="Arial"/>
          <w:bCs/>
        </w:rPr>
        <w:t>Председатель Думы МО «Ныгда»</w:t>
      </w:r>
    </w:p>
    <w:p w:rsidR="003A710D" w:rsidRPr="004B6C0A" w:rsidRDefault="003A710D" w:rsidP="003A710D">
      <w:pPr>
        <w:ind w:firstLine="709"/>
        <w:rPr>
          <w:rFonts w:ascii="Arial" w:eastAsia="Times New Roman" w:hAnsi="Arial" w:cs="Arial"/>
          <w:bCs/>
        </w:rPr>
      </w:pPr>
      <w:r w:rsidRPr="004B6C0A">
        <w:rPr>
          <w:rFonts w:ascii="Arial" w:eastAsia="Times New Roman" w:hAnsi="Arial" w:cs="Arial"/>
          <w:bCs/>
        </w:rPr>
        <w:t xml:space="preserve">Глава МО «Ныгда» </w:t>
      </w:r>
    </w:p>
    <w:p w:rsidR="003A710D" w:rsidRPr="004B6C0A" w:rsidRDefault="003A710D" w:rsidP="003A710D">
      <w:pPr>
        <w:ind w:firstLine="709"/>
        <w:rPr>
          <w:rFonts w:ascii="Arial" w:eastAsia="Times New Roman" w:hAnsi="Arial" w:cs="Arial"/>
          <w:bCs/>
        </w:rPr>
      </w:pPr>
      <w:r w:rsidRPr="004B6C0A">
        <w:rPr>
          <w:rFonts w:ascii="Arial" w:eastAsia="Times New Roman" w:hAnsi="Arial" w:cs="Arial"/>
          <w:bCs/>
        </w:rPr>
        <w:t>И.Т. Саганова</w:t>
      </w:r>
    </w:p>
    <w:p w:rsidR="003A710D" w:rsidRDefault="003A710D" w:rsidP="003A710D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A710D" w:rsidRDefault="003A710D" w:rsidP="003A710D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A710D" w:rsidRDefault="003A710D" w:rsidP="003A710D">
      <w:pPr>
        <w:pStyle w:val="22"/>
        <w:shd w:val="clear" w:color="auto" w:fill="auto"/>
        <w:spacing w:after="0"/>
        <w:rPr>
          <w:color w:val="000000"/>
          <w:sz w:val="26"/>
          <w:szCs w:val="26"/>
        </w:rPr>
      </w:pPr>
    </w:p>
    <w:p w:rsidR="003A710D" w:rsidRPr="004B6C0A" w:rsidRDefault="003A710D" w:rsidP="003A710D">
      <w:pPr>
        <w:pStyle w:val="22"/>
        <w:shd w:val="clear" w:color="auto" w:fill="auto"/>
        <w:spacing w:after="0"/>
        <w:rPr>
          <w:rFonts w:ascii="Arial" w:hAnsi="Arial" w:cs="Arial"/>
          <w:b w:val="0"/>
          <w:i/>
          <w:color w:val="000000"/>
          <w:sz w:val="24"/>
          <w:szCs w:val="24"/>
        </w:rPr>
      </w:pPr>
      <w:proofErr w:type="gramStart"/>
      <w:r w:rsidRPr="004B6C0A">
        <w:rPr>
          <w:rFonts w:ascii="Arial" w:hAnsi="Arial" w:cs="Arial"/>
          <w:color w:val="000000"/>
          <w:sz w:val="30"/>
          <w:szCs w:val="30"/>
        </w:rPr>
        <w:lastRenderedPageBreak/>
        <w:t>ПРАВИЛА ЗЕМЛЕПОЛЬЗОВАНИЯ И ЗАСТРОЙКИ</w:t>
      </w:r>
      <w:r w:rsidRPr="004B6C0A">
        <w:rPr>
          <w:rFonts w:ascii="Arial" w:hAnsi="Arial" w:cs="Arial"/>
          <w:color w:val="000000"/>
          <w:sz w:val="30"/>
          <w:szCs w:val="30"/>
        </w:rPr>
        <w:br/>
        <w:t>МУНИЦИПАЛЬНОГО ОБРАЗОВАНИЯ «НЫГДА»</w:t>
      </w:r>
      <w:r w:rsidRPr="004B6C0A">
        <w:rPr>
          <w:rFonts w:ascii="Arial" w:hAnsi="Arial" w:cs="Arial"/>
          <w:color w:val="000000"/>
          <w:sz w:val="30"/>
          <w:szCs w:val="30"/>
        </w:rPr>
        <w:br/>
        <w:t>АЛАРСКОГО РАЙОНА ИРКУТСКОЙ ОБЛАСТИ</w:t>
      </w:r>
      <w:r w:rsidRPr="004B6C0A">
        <w:rPr>
          <w:rFonts w:ascii="Arial" w:hAnsi="Arial" w:cs="Arial"/>
          <w:color w:val="000000"/>
          <w:sz w:val="30"/>
          <w:szCs w:val="30"/>
        </w:rPr>
        <w:br/>
      </w:r>
      <w:r w:rsidRPr="004B6C0A">
        <w:rPr>
          <w:rFonts w:ascii="Arial" w:hAnsi="Arial" w:cs="Arial"/>
          <w:b w:val="0"/>
          <w:i/>
          <w:color w:val="000000"/>
          <w:sz w:val="24"/>
          <w:szCs w:val="24"/>
        </w:rPr>
        <w:t>(утверждены решением</w:t>
      </w:r>
      <w:r w:rsidRPr="004B6C0A">
        <w:rPr>
          <w:rFonts w:ascii="Arial" w:hAnsi="Arial" w:cs="Arial"/>
          <w:b w:val="0"/>
          <w:i/>
          <w:sz w:val="24"/>
          <w:szCs w:val="24"/>
        </w:rPr>
        <w:t xml:space="preserve"> </w:t>
      </w:r>
      <w:r w:rsidRPr="004B6C0A">
        <w:rPr>
          <w:rFonts w:ascii="Arial" w:hAnsi="Arial" w:cs="Arial"/>
          <w:b w:val="0"/>
          <w:i/>
          <w:color w:val="000000"/>
          <w:sz w:val="24"/>
          <w:szCs w:val="24"/>
        </w:rPr>
        <w:t xml:space="preserve">Думы муниципального образования «Ныгда» от 06.11.2013г. № 3/154-дмо </w:t>
      </w:r>
      <w:r w:rsidRPr="004B6C0A">
        <w:rPr>
          <w:rFonts w:ascii="Arial" w:hAnsi="Arial" w:cs="Arial"/>
          <w:b w:val="0"/>
          <w:i/>
          <w:sz w:val="24"/>
          <w:szCs w:val="24"/>
        </w:rPr>
        <w:t xml:space="preserve">(в редакции от </w:t>
      </w:r>
      <w:r>
        <w:rPr>
          <w:rFonts w:ascii="Arial" w:hAnsi="Arial" w:cs="Arial"/>
          <w:b w:val="0"/>
          <w:i/>
          <w:sz w:val="24"/>
          <w:szCs w:val="24"/>
        </w:rPr>
        <w:t>27.07.2023г. №4/433</w:t>
      </w:r>
      <w:r w:rsidRPr="004B6C0A">
        <w:rPr>
          <w:rFonts w:ascii="Arial" w:hAnsi="Arial" w:cs="Arial"/>
          <w:b w:val="0"/>
          <w:i/>
          <w:sz w:val="24"/>
          <w:szCs w:val="24"/>
        </w:rPr>
        <w:t>-дмо)</w:t>
      </w:r>
      <w:r w:rsidRPr="004B6C0A">
        <w:rPr>
          <w:rFonts w:ascii="Arial" w:hAnsi="Arial" w:cs="Arial"/>
          <w:b w:val="0"/>
          <w:i/>
          <w:color w:val="FF0000"/>
          <w:sz w:val="24"/>
          <w:szCs w:val="24"/>
        </w:rPr>
        <w:t xml:space="preserve"> </w:t>
      </w:r>
      <w:proofErr w:type="gramEnd"/>
    </w:p>
    <w:p w:rsidR="003A710D" w:rsidRPr="004B6C0A" w:rsidRDefault="003A710D" w:rsidP="003A710D">
      <w:pPr>
        <w:pStyle w:val="22"/>
        <w:shd w:val="clear" w:color="auto" w:fill="auto"/>
        <w:spacing w:after="0"/>
        <w:rPr>
          <w:rFonts w:ascii="Arial" w:hAnsi="Arial" w:cs="Arial"/>
          <w:b w:val="0"/>
          <w:i/>
          <w:color w:val="000000"/>
          <w:sz w:val="24"/>
          <w:szCs w:val="24"/>
        </w:rPr>
      </w:pPr>
    </w:p>
    <w:p w:rsidR="003A710D" w:rsidRPr="004B6C0A" w:rsidRDefault="003A710D" w:rsidP="003A710D">
      <w:pPr>
        <w:pStyle w:val="22"/>
        <w:shd w:val="clear" w:color="auto" w:fill="auto"/>
        <w:spacing w:after="0"/>
        <w:rPr>
          <w:rFonts w:ascii="Arial" w:hAnsi="Arial" w:cs="Arial"/>
          <w:b w:val="0"/>
          <w:i/>
          <w:color w:val="000000"/>
          <w:sz w:val="24"/>
          <w:szCs w:val="24"/>
        </w:rPr>
      </w:pPr>
    </w:p>
    <w:p w:rsidR="003A710D" w:rsidRPr="004B6C0A" w:rsidRDefault="003A710D" w:rsidP="003A710D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30"/>
          <w:szCs w:val="30"/>
        </w:rPr>
      </w:pPr>
      <w:r w:rsidRPr="004B6C0A">
        <w:rPr>
          <w:rFonts w:ascii="Arial" w:hAnsi="Arial" w:cs="Arial"/>
          <w:caps/>
          <w:sz w:val="30"/>
          <w:szCs w:val="30"/>
        </w:rPr>
        <w:t>ГРАДОСТРОИТЕЛЬНЫЕ РЕГЛАМЕНТЫ</w:t>
      </w:r>
    </w:p>
    <w:p w:rsidR="003A710D" w:rsidRPr="004B6C0A" w:rsidRDefault="003A710D" w:rsidP="003A710D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A710D" w:rsidRPr="004B6C0A" w:rsidRDefault="003A710D" w:rsidP="003A710D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  <w:r w:rsidRPr="004B6C0A">
        <w:rPr>
          <w:rFonts w:ascii="Arial" w:hAnsi="Arial" w:cs="Arial"/>
          <w:color w:val="000000"/>
          <w:sz w:val="24"/>
          <w:szCs w:val="24"/>
        </w:rPr>
        <w:t>(новая редакция)</w:t>
      </w:r>
    </w:p>
    <w:p w:rsidR="003A710D" w:rsidRDefault="003A710D" w:rsidP="003A710D">
      <w:pPr>
        <w:pStyle w:val="22"/>
        <w:shd w:val="clear" w:color="auto" w:fill="auto"/>
        <w:spacing w:after="0"/>
        <w:rPr>
          <w:rFonts w:ascii="Arial" w:hAnsi="Arial" w:cs="Arial"/>
          <w:color w:val="000000"/>
          <w:sz w:val="24"/>
          <w:szCs w:val="24"/>
        </w:rPr>
      </w:pPr>
    </w:p>
    <w:p w:rsidR="003A710D" w:rsidRPr="004B6C0A" w:rsidRDefault="003A710D" w:rsidP="003A710D">
      <w:pPr>
        <w:pStyle w:val="22"/>
        <w:shd w:val="clear" w:color="auto" w:fill="auto"/>
        <w:spacing w:after="0"/>
        <w:rPr>
          <w:rFonts w:ascii="Arial" w:hAnsi="Arial" w:cs="Arial"/>
          <w:caps/>
          <w:sz w:val="24"/>
          <w:szCs w:val="24"/>
        </w:rPr>
      </w:pPr>
      <w:r w:rsidRPr="004B6C0A">
        <w:rPr>
          <w:rFonts w:ascii="Arial" w:hAnsi="Arial" w:cs="Arial"/>
          <w:color w:val="000000"/>
          <w:sz w:val="24"/>
          <w:szCs w:val="24"/>
        </w:rPr>
        <w:t>д. Ныгда, 2023 г.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 w:bidi="ru-RU"/>
        </w:rPr>
        <w:id w:val="618812109"/>
        <w:docPartObj>
          <w:docPartGallery w:val="Table of Contents"/>
          <w:docPartUnique/>
        </w:docPartObj>
      </w:sdtPr>
      <w:sdtEndPr>
        <w:rPr>
          <w:rFonts w:eastAsia="Arial Unicode MS"/>
          <w:color w:val="000000"/>
          <w:sz w:val="26"/>
          <w:szCs w:val="26"/>
          <w:lang w:eastAsia="ru-RU"/>
        </w:rPr>
      </w:sdtEndPr>
      <w:sdtContent>
        <w:p w:rsidR="003A710D" w:rsidRPr="000800AE" w:rsidRDefault="003A710D" w:rsidP="003A710D">
          <w:pPr>
            <w:pStyle w:val="ab"/>
            <w:rPr>
              <w:rFonts w:ascii="Arial" w:hAnsi="Arial" w:cs="Arial"/>
              <w:color w:val="auto"/>
              <w:sz w:val="24"/>
              <w:szCs w:val="24"/>
            </w:rPr>
          </w:pPr>
          <w:r w:rsidRPr="000800AE">
            <w:rPr>
              <w:rFonts w:ascii="Arial" w:hAnsi="Arial" w:cs="Arial"/>
              <w:color w:val="auto"/>
              <w:sz w:val="24"/>
              <w:szCs w:val="24"/>
            </w:rPr>
            <w:t>Оглавление</w:t>
          </w:r>
        </w:p>
        <w:p w:rsidR="003A710D" w:rsidRPr="000800AE" w:rsidRDefault="003A710D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r w:rsidRPr="000800AE">
            <w:rPr>
              <w:rFonts w:ascii="Arial" w:hAnsi="Arial" w:cs="Arial"/>
              <w:sz w:val="24"/>
              <w:szCs w:val="24"/>
            </w:rPr>
            <w:fldChar w:fldCharType="begin"/>
          </w:r>
          <w:r w:rsidRPr="000800AE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0800AE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25459382" w:history="1">
            <w:r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Градостроительные регламенты</w:t>
            </w:r>
            <w:r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_Toc125459382 \h </w:instrText>
            </w:r>
            <w:r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3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Зоны застройки индивидуальными жилыми домами (1-3 этажа) (Ж-1)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_Toc125459383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4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делового, общественного и коммерческого назначения (ОД-1)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_Toc125459384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25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5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социального, гостиничного и коммунально-бытового назначения (ОД-2)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_Toc125459385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40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6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здравоохранения и санитарно-курортного лечения (ОД-4)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_Toc125459386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55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7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культуры и культовых зданий (ОД-7)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_Toc125459387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70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8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дошкольного образования (Д)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_Toc125459388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85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89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школьного и дополнительного образования (ШД)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_Toc125459389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98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0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производственных объектов 4, 5 класса опасности (ПК-2)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_Toc125459390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112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1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инженерной инфраструктуры (ИТ-1)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_Toc125459391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128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2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транспорта (ИТ-2)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_Toc125459392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131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3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парков, скверов и бульваров (Р-2)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_Toc125459393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140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4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размещения объектов физической культуры и массового спорта (Р-3)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_Toc125459394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144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5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Зоны озеленения специального назначения (СН-1)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_Toc125459395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158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6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кладбищ (СН-4)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_Toc125459396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163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7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Зоны сельскохозяйственных угодий (СХ-1)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_Toc125459397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167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8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Зоны, занятые объектами сельскохозяйственного назначения (СХ-2)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_Toc125459398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170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399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Зона природного назначения (ПН-1), (ПН-2), (ПН-5) и зона водных объектов (ПН-6)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_Toc125459399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176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0800AE" w:rsidRDefault="006837A4" w:rsidP="003A710D">
          <w:pPr>
            <w:pStyle w:val="11"/>
            <w:tabs>
              <w:tab w:val="right" w:leader="dot" w:pos="9345"/>
            </w:tabs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25459400" w:history="1">
            <w:r w:rsidR="003A710D" w:rsidRPr="000800AE">
              <w:rPr>
                <w:rStyle w:val="ac"/>
                <w:rFonts w:ascii="Arial" w:hAnsi="Arial" w:cs="Arial"/>
                <w:noProof/>
                <w:sz w:val="24"/>
                <w:szCs w:val="24"/>
              </w:rPr>
              <w:t>Ограничения использования земельных участков и объектов капитального строительства в зонах с особыми условиями использования территории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_Toc125459400 \h </w:instrTex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t>176</w:t>
            </w:r>
            <w:r w:rsidR="003A710D" w:rsidRPr="000800AE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3A710D" w:rsidRPr="00133E6A" w:rsidRDefault="003A710D" w:rsidP="003A710D">
          <w:pPr>
            <w:rPr>
              <w:rFonts w:ascii="Times New Roman" w:hAnsi="Times New Roman" w:cs="Times New Roman"/>
              <w:b/>
              <w:bCs/>
              <w:sz w:val="26"/>
              <w:szCs w:val="26"/>
            </w:rPr>
          </w:pPr>
          <w:r w:rsidRPr="000800AE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3A710D" w:rsidRPr="00353D58" w:rsidRDefault="003A710D" w:rsidP="003A710D">
      <w:pPr>
        <w:rPr>
          <w:rFonts w:ascii="Times New Roman" w:eastAsiaTheme="majorEastAsia" w:hAnsi="Times New Roman" w:cs="Times New Roman"/>
          <w:b/>
          <w:bCs/>
          <w:caps/>
          <w:sz w:val="26"/>
          <w:szCs w:val="26"/>
          <w:shd w:val="clear" w:color="auto" w:fill="FFFFFF"/>
        </w:rPr>
      </w:pPr>
      <w:r w:rsidRPr="00353D58">
        <w:rPr>
          <w:rFonts w:ascii="Times New Roman" w:hAnsi="Times New Roman" w:cs="Times New Roman"/>
          <w:sz w:val="26"/>
          <w:szCs w:val="26"/>
        </w:rPr>
        <w:br w:type="page"/>
      </w:r>
    </w:p>
    <w:p w:rsidR="003A710D" w:rsidRPr="000800AE" w:rsidRDefault="003A710D" w:rsidP="003A710D">
      <w:pPr>
        <w:pStyle w:val="1"/>
        <w:rPr>
          <w:rFonts w:ascii="Arial" w:hAnsi="Arial" w:cs="Arial"/>
          <w:szCs w:val="24"/>
        </w:rPr>
      </w:pPr>
      <w:bookmarkStart w:id="1" w:name="_Toc125459382"/>
      <w:r w:rsidRPr="000800AE">
        <w:rPr>
          <w:rFonts w:ascii="Arial" w:hAnsi="Arial" w:cs="Arial"/>
          <w:szCs w:val="24"/>
        </w:rPr>
        <w:lastRenderedPageBreak/>
        <w:t>Градостроительные регламенты</w:t>
      </w:r>
      <w:bookmarkEnd w:id="0"/>
      <w:bookmarkEnd w:id="1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" w:name="sub_3601"/>
      <w:r w:rsidRPr="000800AE">
        <w:rPr>
          <w:rFonts w:ascii="Arial" w:hAnsi="Arial" w:cs="Arial"/>
        </w:rPr>
        <w:t>Градостроительным регламентом определяется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3" w:name="sub_3602"/>
      <w:bookmarkEnd w:id="2"/>
      <w:r w:rsidRPr="000800AE">
        <w:rPr>
          <w:rFonts w:ascii="Arial" w:hAnsi="Arial" w:cs="Arial"/>
        </w:rPr>
        <w:t>Градостроительные регламенты устанавливаются с учетом: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" w:name="sub_36021"/>
      <w:bookmarkEnd w:id="3"/>
      <w:r w:rsidRPr="000800AE">
        <w:rPr>
          <w:rFonts w:ascii="Arial" w:hAnsi="Arial" w:cs="Arial"/>
        </w:rPr>
        <w:t xml:space="preserve">1) фактического использования земельных участков и объектов капитального строительства в границах </w:t>
      </w:r>
      <w:proofErr w:type="gramStart"/>
      <w:r w:rsidRPr="000800AE">
        <w:rPr>
          <w:rFonts w:ascii="Arial" w:hAnsi="Arial" w:cs="Arial"/>
        </w:rPr>
        <w:t>территориальной зоны</w:t>
      </w:r>
      <w:proofErr w:type="gramEnd"/>
      <w:r w:rsidRPr="000800AE">
        <w:rPr>
          <w:rFonts w:ascii="Arial" w:hAnsi="Arial" w:cs="Arial"/>
        </w:rPr>
        <w:t>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5" w:name="sub_36022"/>
      <w:bookmarkEnd w:id="4"/>
      <w:r w:rsidRPr="000800AE">
        <w:rPr>
          <w:rFonts w:ascii="Arial" w:hAnsi="Arial" w:cs="Arial"/>
        </w:rPr>
        <w:t xml:space="preserve">2) возможности сочетания в пределах одной </w:t>
      </w:r>
      <w:proofErr w:type="gramStart"/>
      <w:r w:rsidRPr="000800AE">
        <w:rPr>
          <w:rFonts w:ascii="Arial" w:hAnsi="Arial" w:cs="Arial"/>
        </w:rPr>
        <w:t>территориальной зоны</w:t>
      </w:r>
      <w:proofErr w:type="gramEnd"/>
      <w:r w:rsidRPr="000800AE">
        <w:rPr>
          <w:rFonts w:ascii="Arial" w:hAnsi="Arial" w:cs="Arial"/>
        </w:rPr>
        <w:t xml:space="preserve"> различных видов существующего и планируемого использования земельных участков и объектов капитального строительства;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6" w:name="sub_36023"/>
      <w:bookmarkEnd w:id="5"/>
      <w:r w:rsidRPr="000800AE">
        <w:rPr>
          <w:rFonts w:ascii="Arial" w:hAnsi="Arial" w:cs="Arial"/>
        </w:rPr>
        <w:t>3) функциональных зон и характеристик их планируемого развития, определенных документами территориального планирования муниципальных образований;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7" w:name="sub_36024"/>
      <w:bookmarkEnd w:id="6"/>
      <w:r w:rsidRPr="000800AE">
        <w:rPr>
          <w:rFonts w:ascii="Arial" w:hAnsi="Arial" w:cs="Arial"/>
        </w:rPr>
        <w:t xml:space="preserve">4) видов </w:t>
      </w:r>
      <w:proofErr w:type="gramStart"/>
      <w:r w:rsidRPr="000800AE">
        <w:rPr>
          <w:rFonts w:ascii="Arial" w:hAnsi="Arial" w:cs="Arial"/>
        </w:rPr>
        <w:t>территориальных зон</w:t>
      </w:r>
      <w:proofErr w:type="gramEnd"/>
      <w:r w:rsidRPr="000800AE">
        <w:rPr>
          <w:rFonts w:ascii="Arial" w:hAnsi="Arial" w:cs="Arial"/>
        </w:rPr>
        <w:t>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8" w:name="sub_36025"/>
      <w:bookmarkEnd w:id="7"/>
      <w:r w:rsidRPr="000800AE">
        <w:rPr>
          <w:rFonts w:ascii="Arial" w:hAnsi="Arial" w:cs="Arial"/>
        </w:rPr>
        <w:t>5) требований охраны объектов культурного наследия, а также особо охраняемых природных территорий, иных природных объектов.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9" w:name="sub_3603"/>
      <w:bookmarkEnd w:id="8"/>
      <w:r w:rsidRPr="000800AE">
        <w:rPr>
          <w:rFonts w:ascii="Arial" w:hAnsi="Arial" w:cs="Arial"/>
        </w:rPr>
        <w:t xml:space="preserve">Действие градостроительного регламента распространяется в равной мере на все земельные участки и объекты капитального строительства, расположенные в пределах границ </w:t>
      </w:r>
      <w:proofErr w:type="gramStart"/>
      <w:r w:rsidRPr="000800AE">
        <w:rPr>
          <w:rFonts w:ascii="Arial" w:hAnsi="Arial" w:cs="Arial"/>
        </w:rPr>
        <w:t>территориальной зоны</w:t>
      </w:r>
      <w:proofErr w:type="gramEnd"/>
      <w:r w:rsidRPr="000800AE">
        <w:rPr>
          <w:rFonts w:ascii="Arial" w:hAnsi="Arial" w:cs="Arial"/>
        </w:rPr>
        <w:t>, обозначенной на карте градостроительного зонирования.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0" w:name="sub_3604"/>
      <w:bookmarkEnd w:id="9"/>
      <w:r w:rsidRPr="000800AE">
        <w:rPr>
          <w:rFonts w:ascii="Arial" w:hAnsi="Arial" w:cs="Arial"/>
        </w:rPr>
        <w:t xml:space="preserve"> Действие градостроительного регламента не распространяется на земельные участки: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1" w:name="sub_36041"/>
      <w:bookmarkEnd w:id="10"/>
      <w:proofErr w:type="gramStart"/>
      <w:r w:rsidRPr="000800AE">
        <w:rPr>
          <w:rFonts w:ascii="Arial" w:hAnsi="Arial" w:cs="Arial"/>
        </w:rPr>
        <w:t>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</w:t>
      </w:r>
      <w:proofErr w:type="gramEnd"/>
      <w:r w:rsidRPr="000800AE">
        <w:rPr>
          <w:rFonts w:ascii="Arial" w:hAnsi="Arial" w:cs="Arial"/>
        </w:rPr>
        <w:t xml:space="preserve"> наследия;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2" w:name="sub_36042"/>
      <w:bookmarkEnd w:id="11"/>
      <w:r w:rsidRPr="000800AE">
        <w:rPr>
          <w:rFonts w:ascii="Arial" w:hAnsi="Arial" w:cs="Arial"/>
        </w:rPr>
        <w:t>2) в границах территорий общего пользования;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3" w:name="sub_36043"/>
      <w:bookmarkEnd w:id="12"/>
      <w:proofErr w:type="gramStart"/>
      <w:r w:rsidRPr="000800AE">
        <w:rPr>
          <w:rFonts w:ascii="Arial" w:hAnsi="Arial" w:cs="Arial"/>
        </w:rPr>
        <w:t>3) предназначенные для размещения линейных объектов и (или) занятые линейными объектами;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4" w:name="sub_36044"/>
      <w:bookmarkEnd w:id="13"/>
      <w:proofErr w:type="gramStart"/>
      <w:r w:rsidRPr="000800AE">
        <w:rPr>
          <w:rFonts w:ascii="Arial" w:hAnsi="Arial" w:cs="Arial"/>
        </w:rPr>
        <w:t>4) предоставленные для добычи полезных ископаемых.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5" w:name="sub_3605"/>
      <w:bookmarkEnd w:id="14"/>
      <w:r w:rsidRPr="000800AE">
        <w:rPr>
          <w:rFonts w:ascii="Arial" w:hAnsi="Arial" w:cs="Arial"/>
        </w:rPr>
        <w:t>Применительно к территориям исторических поселений, достопримечательных мест, землям лечебно-оздоровительных местностей и курортов,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6" w:name="sub_3606"/>
      <w:bookmarkEnd w:id="15"/>
      <w:proofErr w:type="gramStart"/>
      <w:r w:rsidRPr="000800AE">
        <w:rPr>
          <w:rFonts w:ascii="Arial" w:hAnsi="Arial" w:cs="Arial"/>
        </w:rPr>
        <w:t>Градостроительные регламенты не устанавливаются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назначения, земельных участков, расположенных в границах особых экономических зон и территорий опережающего социально-экономического развития.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7" w:name="sub_3607"/>
      <w:bookmarkEnd w:id="16"/>
      <w:r w:rsidRPr="000800AE">
        <w:rPr>
          <w:rFonts w:ascii="Arial" w:hAnsi="Arial" w:cs="Arial"/>
        </w:rPr>
        <w:t xml:space="preserve">Использование земельных участков, на которые действие градостроительных регламентов не распространяется или для которых градостроительные регламенты не устанавливаются, определяется уполномоченными федеральными органами исполнительной власти, уполномоченными органами исполнительной власти субъектов Российской </w:t>
      </w:r>
      <w:r w:rsidRPr="000800AE">
        <w:rPr>
          <w:rFonts w:ascii="Arial" w:hAnsi="Arial" w:cs="Arial"/>
        </w:rPr>
        <w:lastRenderedPageBreak/>
        <w:t xml:space="preserve">Федерации или уполномоченными органами местного самоуправления в соответствии с федеральными законами. Использование земельных участков в границах особых экономических зон определяется органами управления особыми экономическими зонами. </w:t>
      </w:r>
      <w:proofErr w:type="gramStart"/>
      <w:r w:rsidRPr="000800AE">
        <w:rPr>
          <w:rFonts w:ascii="Arial" w:hAnsi="Arial" w:cs="Arial"/>
        </w:rPr>
        <w:t>Использование земель или земельных участков из состава земель лесного фонда, земель или земельных участков, расположенных в границах особо охраняемых природных территорий, определяется соответственно лесохозяйственным регламентом, положением об особо охраняемой природной территории в соответствии с лесным законодательством, законодательством об особо охраняемых природных территориях.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8" w:name="sub_3608"/>
      <w:bookmarkEnd w:id="17"/>
      <w:proofErr w:type="gramStart"/>
      <w:r w:rsidRPr="000800AE">
        <w:rPr>
          <w:rFonts w:ascii="Arial" w:hAnsi="Arial" w:cs="Arial"/>
        </w:rPr>
        <w:t>Земельные участки или объекты капитального строительства, виды разрешенного использования, предельные (минимальные и (или) максимальные) размеры и предельные параметры которых не соответствуют градостроительному регламенту, могут использоваться без установления срока приведения их в соответствие с градостроительным регламентом, за исключением случаев, если использование таких земельных участков и объектов капитального строительства опасно для жизни или здоровья человека, для окружающей среды, объектов культурного наследия.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19" w:name="sub_3706"/>
      <w:bookmarkStart w:id="20" w:name="sub_30061"/>
      <w:bookmarkEnd w:id="18"/>
      <w:r w:rsidRPr="000800AE">
        <w:rPr>
          <w:rFonts w:ascii="Arial" w:hAnsi="Arial" w:cs="Arial"/>
        </w:rPr>
        <w:t>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порядке, предусмотренном статьей 39 настоящего Кодекса.</w:t>
      </w:r>
    </w:p>
    <w:bookmarkEnd w:id="19"/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 xml:space="preserve">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1" w:name="sub_30062"/>
      <w:bookmarkEnd w:id="20"/>
      <w:r w:rsidRPr="000800AE">
        <w:rPr>
          <w:rFonts w:ascii="Arial" w:hAnsi="Arial" w:cs="Arial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2" w:name="sub_38011"/>
      <w:r w:rsidRPr="000800AE">
        <w:rPr>
          <w:rFonts w:ascii="Arial" w:hAnsi="Arial" w:cs="Arial"/>
        </w:rPr>
        <w:t>- предельные (минимальные и (или) максимальные) размеры земельных участков, в том числе их площадь;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3" w:name="sub_38012"/>
      <w:bookmarkEnd w:id="22"/>
      <w:r w:rsidRPr="000800AE">
        <w:rPr>
          <w:rFonts w:ascii="Arial" w:hAnsi="Arial" w:cs="Arial"/>
        </w:rPr>
        <w:t>-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4" w:name="sub_38013"/>
      <w:bookmarkEnd w:id="23"/>
      <w:r w:rsidRPr="000800AE">
        <w:rPr>
          <w:rFonts w:ascii="Arial" w:hAnsi="Arial" w:cs="Arial"/>
        </w:rPr>
        <w:t>- предельное количество этажей или предельную высоту зданий, строений, сооружений;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5" w:name="sub_38014"/>
      <w:bookmarkEnd w:id="24"/>
      <w:r w:rsidRPr="000800AE">
        <w:rPr>
          <w:rFonts w:ascii="Arial" w:hAnsi="Arial" w:cs="Arial"/>
        </w:rPr>
        <w:t>-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  <w:bookmarkEnd w:id="25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6" w:name="sub_30063"/>
      <w:bookmarkEnd w:id="21"/>
      <w:r w:rsidRPr="000800AE">
        <w:rPr>
          <w:rFonts w:ascii="Arial" w:hAnsi="Arial" w:cs="Arial"/>
        </w:rPr>
        <w:t>3)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7" w:name="sub_30064"/>
      <w:bookmarkEnd w:id="26"/>
      <w:proofErr w:type="gramStart"/>
      <w:r w:rsidRPr="000800AE">
        <w:rPr>
          <w:rFonts w:ascii="Arial" w:hAnsi="Arial" w:cs="Arial"/>
        </w:rPr>
        <w:t>4)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случае, 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 по комплексному и устойчивому развитию территории.</w:t>
      </w:r>
      <w:proofErr w:type="gramEnd"/>
    </w:p>
    <w:p w:rsidR="003A710D" w:rsidRPr="000800AE" w:rsidRDefault="003A710D" w:rsidP="003A710D">
      <w:pPr>
        <w:pStyle w:val="a7"/>
        <w:rPr>
          <w:rFonts w:ascii="Arial" w:hAnsi="Arial" w:cs="Arial"/>
        </w:rPr>
      </w:pPr>
      <w:bookmarkStart w:id="28" w:name="sub_3402"/>
      <w:bookmarkEnd w:id="27"/>
      <w:r w:rsidRPr="000800AE">
        <w:rPr>
          <w:rFonts w:ascii="Arial" w:hAnsi="Arial" w:cs="Arial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 xml:space="preserve">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</w:t>
      </w:r>
      <w:r w:rsidRPr="000800AE">
        <w:rPr>
          <w:rFonts w:ascii="Arial" w:hAnsi="Arial" w:cs="Arial"/>
        </w:rPr>
        <w:lastRenderedPageBreak/>
        <w:t>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29" w:name="p1873"/>
      <w:bookmarkEnd w:id="29"/>
      <w:proofErr w:type="gramStart"/>
      <w:r w:rsidRPr="000800AE">
        <w:rPr>
          <w:rFonts w:ascii="Arial" w:hAnsi="Arial" w:cs="Arial"/>
        </w:rPr>
        <w:t>Правообладатели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 xml:space="preserve">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</w:r>
      <w:proofErr w:type="gramStart"/>
      <w:r w:rsidRPr="000800AE">
        <w:rPr>
          <w:rFonts w:ascii="Arial" w:hAnsi="Arial" w:cs="Arial"/>
        </w:rPr>
        <w:t>архитектурным решениям</w:t>
      </w:r>
      <w:proofErr w:type="gramEnd"/>
      <w:r w:rsidRPr="000800AE">
        <w:rPr>
          <w:rFonts w:ascii="Arial" w:hAnsi="Arial" w:cs="Arial"/>
        </w:rPr>
        <w:t xml:space="preserve"> объектов капитального строительства в границах территорий исторических поселений федерального или регионального значения не допускается.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комиссию заявление о предоставлении такого разрешения. Заявление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может быть направлено в форме электронного документа, подписанного электронной подписью.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 xml:space="preserve"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рассмотрению на общественных обсуждениях или публичных слушаниях. </w:t>
      </w:r>
      <w:proofErr w:type="gramStart"/>
      <w:r w:rsidRPr="000800AE">
        <w:rPr>
          <w:rFonts w:ascii="Arial" w:hAnsi="Arial" w:cs="Arial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proofErr w:type="gramStart"/>
      <w:r w:rsidRPr="000800AE">
        <w:rPr>
          <w:rFonts w:ascii="Arial" w:hAnsi="Arial" w:cs="Arial"/>
        </w:rPr>
        <w:t>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администрации.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proofErr w:type="gramStart"/>
      <w:r w:rsidRPr="000800AE">
        <w:rPr>
          <w:rFonts w:ascii="Arial" w:hAnsi="Arial" w:cs="Arial"/>
        </w:rPr>
        <w:t>Глава местной администрации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  <w:proofErr w:type="gramEnd"/>
    </w:p>
    <w:p w:rsidR="003A710D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Лица, виновные в нарушении законодательства о градостроительной деятельности, несут дисциплинарную, имущественную, административную, уголовную ответственность в соответствии с законодательством Российской Федерации.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</w:p>
    <w:p w:rsidR="003A710D" w:rsidRPr="000800AE" w:rsidRDefault="003A710D" w:rsidP="003A710D">
      <w:pPr>
        <w:pStyle w:val="a7"/>
        <w:rPr>
          <w:rFonts w:ascii="Arial" w:hAnsi="Arial" w:cs="Arial"/>
        </w:rPr>
      </w:pPr>
      <w:proofErr w:type="gramStart"/>
      <w:r w:rsidRPr="000800AE">
        <w:rPr>
          <w:rFonts w:ascii="Arial" w:hAnsi="Arial" w:cs="Arial"/>
        </w:rPr>
        <w:lastRenderedPageBreak/>
        <w:t>Территориальные зоны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 xml:space="preserve">Границы территориальных зон могут устанавливаться </w:t>
      </w:r>
      <w:proofErr w:type="gramStart"/>
      <w:r w:rsidRPr="000800AE">
        <w:rPr>
          <w:rFonts w:ascii="Arial" w:hAnsi="Arial" w:cs="Arial"/>
        </w:rPr>
        <w:t>по</w:t>
      </w:r>
      <w:proofErr w:type="gramEnd"/>
      <w:r w:rsidRPr="000800AE">
        <w:rPr>
          <w:rFonts w:ascii="Arial" w:hAnsi="Arial" w:cs="Arial"/>
        </w:rPr>
        <w:t>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30" w:name="sub_34021"/>
      <w:bookmarkEnd w:id="28"/>
      <w:r w:rsidRPr="000800AE">
        <w:rPr>
          <w:rFonts w:ascii="Arial" w:hAnsi="Arial" w:cs="Arial"/>
        </w:rPr>
        <w:t>1) линиям магистралей, улиц, проездов, разделяющим транспортные потоки противоположных направлений;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31" w:name="sub_34022"/>
      <w:bookmarkEnd w:id="30"/>
      <w:r w:rsidRPr="000800AE">
        <w:rPr>
          <w:rFonts w:ascii="Arial" w:hAnsi="Arial" w:cs="Arial"/>
        </w:rPr>
        <w:t>2) красным линиям;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32" w:name="sub_34023"/>
      <w:bookmarkEnd w:id="31"/>
      <w:r w:rsidRPr="000800AE">
        <w:rPr>
          <w:rFonts w:ascii="Arial" w:hAnsi="Arial" w:cs="Arial"/>
        </w:rPr>
        <w:t>3) границам земельных участков;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33" w:name="sub_34024"/>
      <w:bookmarkEnd w:id="32"/>
      <w:r w:rsidRPr="000800AE">
        <w:rPr>
          <w:rFonts w:ascii="Arial" w:hAnsi="Arial" w:cs="Arial"/>
        </w:rPr>
        <w:t>4) границам населенных пунктов в пределах муниципальных образований;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34" w:name="sub_34026"/>
      <w:bookmarkEnd w:id="33"/>
      <w:r w:rsidRPr="000800AE">
        <w:rPr>
          <w:rFonts w:ascii="Arial" w:hAnsi="Arial" w:cs="Arial"/>
        </w:rPr>
        <w:t>5) естественным границам природных объектов;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35" w:name="sub_34027"/>
      <w:bookmarkEnd w:id="34"/>
      <w:r w:rsidRPr="000800AE">
        <w:rPr>
          <w:rFonts w:ascii="Arial" w:hAnsi="Arial" w:cs="Arial"/>
        </w:rPr>
        <w:t>6) иным границам.</w:t>
      </w:r>
      <w:bookmarkStart w:id="36" w:name="sub_3403"/>
      <w:bookmarkEnd w:id="35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proofErr w:type="gramStart"/>
      <w:r w:rsidRPr="000800AE">
        <w:rPr>
          <w:rFonts w:ascii="Arial" w:hAnsi="Arial" w:cs="Arial"/>
        </w:rPr>
        <w:t>Границы зон с особыми условиями использования территорий, границы территорий объектов культурного наследия, устанавливаемые в соответствии с законодательством Российской Федерации, могут не совпадать с границами территориальных зон.</w:t>
      </w:r>
      <w:bookmarkEnd w:id="36"/>
      <w:proofErr w:type="gramEnd"/>
    </w:p>
    <w:bookmarkStart w:id="37" w:name="sub_35"/>
    <w:p w:rsidR="003A710D" w:rsidRPr="000800AE" w:rsidRDefault="003A710D" w:rsidP="003A710D">
      <w:pPr>
        <w:pStyle w:val="a7"/>
        <w:rPr>
          <w:rFonts w:ascii="Arial" w:hAnsi="Arial" w:cs="Arial"/>
        </w:rPr>
      </w:pPr>
      <w:r w:rsidRPr="000800AE">
        <w:rPr>
          <w:rFonts w:ascii="Arial" w:hAnsi="Arial" w:cs="Arial"/>
        </w:rPr>
        <w:fldChar w:fldCharType="begin"/>
      </w:r>
      <w:r w:rsidRPr="000800AE">
        <w:rPr>
          <w:rFonts w:ascii="Arial" w:hAnsi="Arial" w:cs="Arial"/>
        </w:rPr>
        <w:instrText xml:space="preserve"> HYPERLINK "http://www.gradkod.ru/statya-35" </w:instrText>
      </w:r>
      <w:r w:rsidRPr="000800AE">
        <w:rPr>
          <w:rFonts w:ascii="Arial" w:hAnsi="Arial" w:cs="Arial"/>
        </w:rPr>
        <w:fldChar w:fldCharType="separate"/>
      </w:r>
      <w:r w:rsidRPr="000800AE">
        <w:rPr>
          <w:rFonts w:ascii="Arial" w:hAnsi="Arial" w:cs="Arial"/>
        </w:rPr>
        <w:t xml:space="preserve">Виды и состав </w:t>
      </w:r>
      <w:proofErr w:type="gramStart"/>
      <w:r w:rsidRPr="000800AE">
        <w:rPr>
          <w:rFonts w:ascii="Arial" w:hAnsi="Arial" w:cs="Arial"/>
        </w:rPr>
        <w:t>территориальных зон</w:t>
      </w:r>
      <w:proofErr w:type="gramEnd"/>
      <w:r w:rsidRPr="000800AE">
        <w:rPr>
          <w:rFonts w:ascii="Arial" w:hAnsi="Arial" w:cs="Arial"/>
        </w:rPr>
        <w:fldChar w:fldCharType="end"/>
      </w:r>
      <w:r w:rsidRPr="000800AE">
        <w:rPr>
          <w:rFonts w:ascii="Arial" w:hAnsi="Arial" w:cs="Arial"/>
        </w:rPr>
        <w:t>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38" w:name="sub_3501"/>
      <w:bookmarkEnd w:id="37"/>
      <w:r w:rsidRPr="000800AE">
        <w:rPr>
          <w:rFonts w:ascii="Arial" w:hAnsi="Arial" w:cs="Arial"/>
        </w:rPr>
        <w:t xml:space="preserve">В результате градостроительного зонирования могут определяться жилые, общественно-деловые, производственные зоны, зоны инженерной и транспортной инфраструктур, зоны сельскохозяйственного использования, зоны рекреационного назначения, зоны особо охраняемых территорий, зоны специального назначения, зоны размещения военных объектов и иные виды </w:t>
      </w:r>
      <w:proofErr w:type="gramStart"/>
      <w:r w:rsidRPr="000800AE">
        <w:rPr>
          <w:rFonts w:ascii="Arial" w:hAnsi="Arial" w:cs="Arial"/>
        </w:rPr>
        <w:t>территориальных зон</w:t>
      </w:r>
      <w:proofErr w:type="gramEnd"/>
      <w:r w:rsidRPr="000800AE">
        <w:rPr>
          <w:rFonts w:ascii="Arial" w:hAnsi="Arial" w:cs="Arial"/>
        </w:rPr>
        <w:t>.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bookmarkStart w:id="39" w:name="sub_3502"/>
      <w:bookmarkEnd w:id="38"/>
      <w:r w:rsidRPr="000800AE">
        <w:rPr>
          <w:rFonts w:ascii="Arial" w:hAnsi="Arial" w:cs="Arial"/>
          <w:b/>
        </w:rPr>
        <w:t>В состав жилых зон могут включаться: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0" w:name="sub_35021"/>
      <w:bookmarkEnd w:id="39"/>
      <w:r w:rsidRPr="000800AE">
        <w:rPr>
          <w:rFonts w:ascii="Arial" w:hAnsi="Arial" w:cs="Arial"/>
        </w:rPr>
        <w:t>1) зона застройки индивидуальными жилыми домами;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1" w:name="sub_35022"/>
      <w:bookmarkEnd w:id="40"/>
      <w:r w:rsidRPr="000800AE">
        <w:rPr>
          <w:rFonts w:ascii="Arial" w:hAnsi="Arial" w:cs="Arial"/>
        </w:rPr>
        <w:t xml:space="preserve">2) зона застройки малоэтажными жилыми домами (до 4 этажей, включая </w:t>
      </w:r>
      <w:proofErr w:type="gramStart"/>
      <w:r w:rsidRPr="000800AE">
        <w:rPr>
          <w:rFonts w:ascii="Arial" w:hAnsi="Arial" w:cs="Arial"/>
        </w:rPr>
        <w:t>мансардный</w:t>
      </w:r>
      <w:proofErr w:type="gramEnd"/>
      <w:r w:rsidRPr="000800AE">
        <w:rPr>
          <w:rFonts w:ascii="Arial" w:hAnsi="Arial" w:cs="Arial"/>
        </w:rPr>
        <w:t>);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2" w:name="sub_3504"/>
      <w:bookmarkEnd w:id="41"/>
      <w:r w:rsidRPr="000800AE">
        <w:rPr>
          <w:rFonts w:ascii="Arial" w:hAnsi="Arial" w:cs="Arial"/>
        </w:rPr>
        <w:t>В состав смешанной и общественно-деловой зоны могут включаться: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3" w:name="sub_35041"/>
      <w:bookmarkEnd w:id="42"/>
      <w:r w:rsidRPr="000800AE">
        <w:rPr>
          <w:rFonts w:ascii="Arial" w:hAnsi="Arial" w:cs="Arial"/>
        </w:rPr>
        <w:t>1) зона общественно-деловая;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4" w:name="sub_35042"/>
      <w:bookmarkEnd w:id="43"/>
      <w:r w:rsidRPr="000800AE">
        <w:rPr>
          <w:rFonts w:ascii="Arial" w:hAnsi="Arial" w:cs="Arial"/>
        </w:rPr>
        <w:t>2) зона многофункциональная общественно-деловая;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5" w:name="sub_35043"/>
      <w:bookmarkEnd w:id="44"/>
      <w:r w:rsidRPr="000800AE">
        <w:rPr>
          <w:rFonts w:ascii="Arial" w:hAnsi="Arial" w:cs="Arial"/>
        </w:rPr>
        <w:t>3) зона специализированной общественной застройки;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6" w:name="sub_35044"/>
      <w:bookmarkEnd w:id="45"/>
      <w:r w:rsidRPr="000800AE">
        <w:rPr>
          <w:rFonts w:ascii="Arial" w:hAnsi="Arial" w:cs="Arial"/>
        </w:rPr>
        <w:t>4) зона исторической застройки.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bookmarkStart w:id="47" w:name="sub_3507"/>
      <w:bookmarkEnd w:id="46"/>
      <w:r w:rsidRPr="000800AE">
        <w:rPr>
          <w:rFonts w:ascii="Arial" w:hAnsi="Arial" w:cs="Arial"/>
          <w:b/>
        </w:rPr>
        <w:t>В состав производственных зон, зон инженерной и транспортной инфраструктур могут включаться: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8" w:name="sub_35071"/>
      <w:bookmarkEnd w:id="47"/>
      <w:r w:rsidRPr="000800AE">
        <w:rPr>
          <w:rFonts w:ascii="Arial" w:hAnsi="Arial" w:cs="Arial"/>
        </w:rPr>
        <w:t>1) производственная зона;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49" w:name="sub_35072"/>
      <w:bookmarkEnd w:id="48"/>
      <w:r w:rsidRPr="000800AE">
        <w:rPr>
          <w:rFonts w:ascii="Arial" w:hAnsi="Arial" w:cs="Arial"/>
        </w:rPr>
        <w:t>2) коммунально-складская зона;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50" w:name="sub_35073"/>
      <w:bookmarkEnd w:id="49"/>
      <w:r w:rsidRPr="000800AE">
        <w:rPr>
          <w:rFonts w:ascii="Arial" w:hAnsi="Arial" w:cs="Arial"/>
        </w:rPr>
        <w:t>3) научно-производственная зона;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4) зона инженерной инфраструктуры;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5) зона транспортной инфраструктуры;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bookmarkStart w:id="51" w:name="sub_3509"/>
      <w:bookmarkEnd w:id="50"/>
      <w:r w:rsidRPr="000800AE">
        <w:rPr>
          <w:rFonts w:ascii="Arial" w:hAnsi="Arial" w:cs="Arial"/>
          <w:b/>
        </w:rPr>
        <w:t>В состав зон сельскохозяйственного использования могут включаться: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52" w:name="sub_35091"/>
      <w:bookmarkEnd w:id="51"/>
      <w:proofErr w:type="gramStart"/>
      <w:r w:rsidRPr="000800AE">
        <w:rPr>
          <w:rFonts w:ascii="Arial" w:hAnsi="Arial" w:cs="Arial"/>
        </w:rPr>
        <w:t>1) зона сельскохозяйственных угодий - пашни, сенокосы, пастбища, залежи, земли, занятые многолетними насаждениями (садами, виноградниками и другими);</w:t>
      </w:r>
      <w:proofErr w:type="gramEnd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bookmarkStart w:id="53" w:name="sub_35092"/>
      <w:bookmarkEnd w:id="52"/>
      <w:r w:rsidRPr="000800AE">
        <w:rPr>
          <w:rFonts w:ascii="Arial" w:hAnsi="Arial" w:cs="Arial"/>
        </w:rPr>
        <w:t>2) зон</w:t>
      </w:r>
      <w:bookmarkStart w:id="54" w:name="sub_35011"/>
      <w:bookmarkEnd w:id="53"/>
      <w:r w:rsidRPr="000800AE">
        <w:rPr>
          <w:rFonts w:ascii="Arial" w:hAnsi="Arial" w:cs="Arial"/>
        </w:rPr>
        <w:t>а садоводческих, огороднических или дачных некоммерческих объединений граждан;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3) производственная зона сельскохозяйственных предприятий;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4) иные зоны сельскохозяйственного назначения.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В состав зон рекреационного назначения могут включаться:</w:t>
      </w:r>
      <w:bookmarkStart w:id="55" w:name="sub_35012"/>
      <w:bookmarkEnd w:id="54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1) зона озелененных территорий общего пользования (лесопарки, парки, сады, скверы, бульвары, городские леса);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2) зона отдыха;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3) курортная зона;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4) лесопарковая зона;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5) зона лесов;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6) иные рекреационные зоны.</w:t>
      </w:r>
      <w:bookmarkStart w:id="56" w:name="sub_35013"/>
      <w:bookmarkEnd w:id="55"/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lastRenderedPageBreak/>
        <w:t>В состав зон специального назначения могут включаться</w:t>
      </w:r>
      <w:bookmarkStart w:id="57" w:name="sub_35014"/>
      <w:bookmarkEnd w:id="56"/>
      <w:r w:rsidRPr="000800AE">
        <w:rPr>
          <w:rFonts w:ascii="Arial" w:hAnsi="Arial" w:cs="Arial"/>
          <w:b/>
        </w:rPr>
        <w:t>: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1) зона кладбищ;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2) зона складирования и захоронения отходов;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3) зона озелененных территорий специального назначения.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Зона режимных территорий;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Зона акваторий;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Иные зоны.</w:t>
      </w:r>
      <w:bookmarkEnd w:id="57"/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 xml:space="preserve">Генеральным планом предусматривается четкое зонирование проектируемой территории на зоны </w:t>
      </w:r>
      <w:proofErr w:type="gramStart"/>
      <w:r w:rsidRPr="000800AE">
        <w:rPr>
          <w:rFonts w:ascii="Arial" w:hAnsi="Arial" w:cs="Arial"/>
        </w:rPr>
        <w:t>различного функционального</w:t>
      </w:r>
      <w:proofErr w:type="gramEnd"/>
      <w:r w:rsidRPr="000800AE">
        <w:rPr>
          <w:rFonts w:ascii="Arial" w:hAnsi="Arial" w:cs="Arial"/>
        </w:rPr>
        <w:t xml:space="preserve"> значения с учетом функциональных и транспортных связей этих частей между собой и соблюдением экологических, экономических, санитарных, архитектурных и других требований, направленных на обеспечение благоприятных условий для отдыхающих, расселения постоянного населения, охраны природы.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Выделяются следующие виды функциональных зон: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Жилые зоны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Зоны застройки индивидуальными жилыми домами (1-3 этажа) (Ж-1)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Общественно-деловые зоны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делового, общественного и коммерческого назначения (ОД-1)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социального, гостиничного и коммунально-бытового назначения (ОД-2)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здравоохранения и санитарно-курортного лечения (ОД-4)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культуры и культовых зданий (ОД-7)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дошкольного образования (Д)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школьного и дополнительного образования (ШД)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Производственные зоны, зоны инженерной и транспортной инфраструктур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производственных объектов 4, 5 класса опасности (ПК-2)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инженерной инфраструктуры (ИТ-1)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транспорта (ИТ-2)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Зоны рекреационного назначения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парков, скверов и бульваров (Р-2)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физической культуры и массового спорта (Р-3)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Зоны специального назначения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Зоны озеленения специального назначения (СН-1)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Зона кладбищ (СН-4)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Зоны сельскохозяйственного использования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Зоны сельскохозяйственных угодий (СХ-1)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Зоны, занятые объектами сельскохозяйственного назначения (СХ-2)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Зоны природных территорий</w:t>
      </w:r>
    </w:p>
    <w:p w:rsidR="003A710D" w:rsidRPr="000800AE" w:rsidRDefault="003A710D" w:rsidP="003A710D">
      <w:pPr>
        <w:ind w:firstLine="709"/>
        <w:rPr>
          <w:rFonts w:ascii="Arial" w:hAnsi="Arial" w:cs="Arial"/>
          <w:b/>
        </w:rPr>
      </w:pPr>
      <w:r w:rsidRPr="000800AE">
        <w:rPr>
          <w:rFonts w:ascii="Arial" w:hAnsi="Arial" w:cs="Arial"/>
        </w:rPr>
        <w:t>Зона природного назначения (ПН-1), (ПН-2), (ПН-5) и зона водных объектов (ПН-6)</w:t>
      </w:r>
    </w:p>
    <w:p w:rsidR="003A710D" w:rsidRPr="000800AE" w:rsidRDefault="003A710D" w:rsidP="003A710D">
      <w:pPr>
        <w:ind w:firstLine="709"/>
        <w:rPr>
          <w:rFonts w:ascii="Arial" w:hAnsi="Arial" w:cs="Arial"/>
        </w:rPr>
      </w:pPr>
    </w:p>
    <w:p w:rsidR="003A710D" w:rsidRPr="000800AE" w:rsidRDefault="003A710D" w:rsidP="003A710D">
      <w:pPr>
        <w:ind w:firstLine="709"/>
        <w:rPr>
          <w:rFonts w:ascii="Arial" w:hAnsi="Arial" w:cs="Arial"/>
        </w:rPr>
      </w:pPr>
      <w:r w:rsidRPr="000800AE">
        <w:rPr>
          <w:rFonts w:ascii="Arial" w:hAnsi="Arial" w:cs="Arial"/>
        </w:rPr>
        <w:t>Функциональные зоны могут включать в себя территории общего пользования, занятые площадями, улицами, проездами, дорогами, набережными, скверами, бульварами, водоемами и другими объектами.</w:t>
      </w:r>
    </w:p>
    <w:p w:rsidR="003A710D" w:rsidRPr="000800AE" w:rsidRDefault="003A710D" w:rsidP="003A710D">
      <w:pPr>
        <w:jc w:val="center"/>
        <w:rPr>
          <w:rFonts w:ascii="Arial" w:hAnsi="Arial" w:cs="Arial"/>
          <w:b/>
        </w:rPr>
      </w:pPr>
      <w:r w:rsidRPr="000800AE">
        <w:rPr>
          <w:rFonts w:ascii="Arial" w:hAnsi="Arial" w:cs="Arial"/>
          <w:b/>
        </w:rPr>
        <w:t>ЖИЛЫЕ ЗОНЫ</w:t>
      </w:r>
    </w:p>
    <w:p w:rsidR="003A710D" w:rsidRPr="000800AE" w:rsidRDefault="003A710D" w:rsidP="003A710D">
      <w:pPr>
        <w:pStyle w:val="1"/>
        <w:rPr>
          <w:rFonts w:ascii="Arial" w:hAnsi="Arial" w:cs="Arial"/>
          <w:szCs w:val="24"/>
        </w:rPr>
      </w:pPr>
      <w:bookmarkStart w:id="58" w:name="_Toc125046092"/>
      <w:bookmarkStart w:id="59" w:name="_Toc125459383"/>
      <w:r w:rsidRPr="000800AE">
        <w:rPr>
          <w:rFonts w:ascii="Arial" w:hAnsi="Arial" w:cs="Arial"/>
          <w:szCs w:val="24"/>
        </w:rPr>
        <w:lastRenderedPageBreak/>
        <w:t>Зоны застройки индивидуальными жилыми домами (1-3 этажа) (Ж-1)</w:t>
      </w:r>
      <w:bookmarkEnd w:id="58"/>
      <w:bookmarkEnd w:id="59"/>
    </w:p>
    <w:p w:rsidR="003A710D" w:rsidRPr="000800AE" w:rsidRDefault="003A710D" w:rsidP="003A710D">
      <w:pPr>
        <w:rPr>
          <w:rFonts w:ascii="Arial" w:hAnsi="Arial" w:cs="Arial"/>
        </w:rPr>
      </w:pPr>
    </w:p>
    <w:p w:rsidR="003A710D" w:rsidRPr="000800AE" w:rsidRDefault="003A710D" w:rsidP="003A710D">
      <w:pPr>
        <w:pStyle w:val="af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0800AE">
        <w:rPr>
          <w:rFonts w:ascii="Arial" w:hAnsi="Arial" w:cs="Arial"/>
          <w:sz w:val="24"/>
          <w:szCs w:val="24"/>
          <w:lang w:eastAsia="ru-RU"/>
        </w:rPr>
        <w:t>ОСНОВНЫЕ ВИДЫ И ПАРАМЕТРЫ РАЗРЕШЁННОГО ИСПОЛЬЗОВАНИЯ ЗЕМЕЛЬНЫХ УЧАСТКОВ И ОБЪЕКТОВ КАПИТАЛЬНОГО СТРОИТЕЛЬСТВА</w:t>
      </w:r>
    </w:p>
    <w:p w:rsidR="003A710D" w:rsidRPr="004638B6" w:rsidRDefault="003A710D" w:rsidP="003A710D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208"/>
        <w:gridCol w:w="2436"/>
      </w:tblGrid>
      <w:tr w:rsidR="003A710D" w:rsidRPr="000800AE" w:rsidTr="006837A4">
        <w:trPr>
          <w:trHeight w:val="624"/>
          <w:tblHeader/>
        </w:trPr>
        <w:tc>
          <w:tcPr>
            <w:tcW w:w="5211" w:type="dxa"/>
            <w:gridSpan w:val="3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08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436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1653"/>
          <w:tblHeader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ОПИСАНИЕ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ВИДА РАЗРЕШЕННОГО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ИСПОЛЬЗОВАНИЯ ЗЕМЕЛЬНОГО УЧАСТКА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08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436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1099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Для индивидуального жилищного строительства. Код: 2.1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</w:t>
            </w:r>
            <w:r w:rsidRPr="000800AE">
              <w:rPr>
                <w:rFonts w:ascii="Courier New" w:hAnsi="Courier New" w:cs="Courier New"/>
              </w:rPr>
              <w:lastRenderedPageBreak/>
              <w:t>раздела на самостоятельные объекты недвижимости);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выращивание иных декоративных или сельскохозяйственных культур; размещение индивидуальных гаражей и хозяйственных построек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Индивидуальные жилые дома.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Индивидуальные гаражи на 1-2 </w:t>
            </w:r>
            <w:proofErr w:type="gramStart"/>
            <w:r w:rsidRPr="000800AE">
              <w:rPr>
                <w:rFonts w:ascii="Courier New" w:hAnsi="Courier New" w:cs="Courier New"/>
              </w:rPr>
              <w:t>легковых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автомобиля. Подсобные сооружения</w:t>
            </w:r>
          </w:p>
        </w:tc>
        <w:tc>
          <w:tcPr>
            <w:tcW w:w="2208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Минимальные размеры земельного участка 0,06 га. Максимальные размеры земельного участка 0,25 га. Предельное количество этажей объектов капитального строительства-до 3 этажей.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Максимальное расстояние от границ землевладения до строений, а также между строениями: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- от границ соседнего участка до основного строения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800AE">
                <w:rPr>
                  <w:rFonts w:ascii="Courier New" w:hAnsi="Courier New" w:cs="Courier New"/>
                </w:rPr>
                <w:t>3 м</w:t>
              </w:r>
            </w:smartTag>
            <w:r w:rsidRPr="000800AE">
              <w:rPr>
                <w:rFonts w:ascii="Courier New" w:hAnsi="Courier New" w:cs="Courier New"/>
              </w:rPr>
              <w:t>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- от границ соседнего участка до хозяйственных и прочих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строений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800AE">
                <w:rPr>
                  <w:rFonts w:ascii="Courier New" w:hAnsi="Courier New" w:cs="Courier New"/>
                </w:rPr>
                <w:t>1 м</w:t>
              </w:r>
            </w:smartTag>
            <w:r w:rsidRPr="000800AE">
              <w:rPr>
                <w:rFonts w:ascii="Courier New" w:hAnsi="Courier New" w:cs="Courier New"/>
              </w:rPr>
              <w:t>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- от границ соседнего участка до открытой стоянки – 1м;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- от границ соседнего участка до отдельно стоящего гаража – 1м;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 xml:space="preserve">., при новом строительстве. Минимальная ширина вновь отводимых участков - </w:t>
            </w:r>
            <w:smartTag w:uri="urn:schemas-microsoft-com:office:smarttags" w:element="metricconverter">
              <w:smartTagPr>
                <w:attr w:name="ProductID" w:val="25 м"/>
              </w:smartTagPr>
              <w:smartTag w:uri="urn:schemas-microsoft-com:office:smarttags" w:element="metricconverter">
                <w:smartTagPr>
                  <w:attr w:name="ProductID" w:val="25 м"/>
                </w:smartTagPr>
                <w:r w:rsidRPr="000800AE">
                  <w:rPr>
                    <w:rFonts w:ascii="Courier New" w:hAnsi="Courier New" w:cs="Courier New"/>
                  </w:rPr>
                  <w:t>25 м</w:t>
                </w:r>
              </w:smartTag>
              <w:r w:rsidRPr="000800AE">
                <w:rPr>
                  <w:rFonts w:ascii="Courier New" w:hAnsi="Courier New" w:cs="Courier New"/>
                </w:rPr>
                <w:t>.</w:t>
              </w:r>
            </w:smartTag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50.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процент озеленения – 20</w:t>
            </w:r>
          </w:p>
        </w:tc>
        <w:tc>
          <w:tcPr>
            <w:tcW w:w="2436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При проектировании руководствоваться СП 55.13330.2016 Дома жилые одноквартирные. </w:t>
            </w:r>
            <w:proofErr w:type="gramStart"/>
            <w:r w:rsidRPr="000800AE">
              <w:rPr>
                <w:rFonts w:ascii="Courier New" w:hAnsi="Courier New" w:cs="Courier New"/>
              </w:rPr>
              <w:t>(Актуализированная редакция СНиП 31-02-2001),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 со строительными нормами и правилами, СП, техническими регламентами.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Субъекты землепользования в жилых зонах обязаны содержать придомовые территории в порядке и чистоте, </w:t>
            </w:r>
            <w:r w:rsidRPr="000800AE">
              <w:rPr>
                <w:rFonts w:ascii="Courier New" w:hAnsi="Courier New" w:cs="Courier New"/>
              </w:rPr>
              <w:lastRenderedPageBreak/>
              <w:t>сохранять зеленые насаждения, беречь объекты благоустройства. Запрещается складирование дров, строительных материалов, мусора и т.д. на придомовых территориях. Требования к ограждениям земельных участков: со стороны улиц ограждения должны быть прозрачными; характер ограждения, его высота должны быть единообразными как минимум на протяжении одного квартала с обеих сторон</w:t>
            </w:r>
          </w:p>
        </w:tc>
      </w:tr>
      <w:tr w:rsidR="003A710D" w:rsidRPr="000800AE" w:rsidTr="006837A4">
        <w:trPr>
          <w:trHeight w:val="1099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Малоэтажная многоквартирная жилая застройка код: 2.1.1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</w:t>
            </w:r>
            <w:r w:rsidRPr="000800AE">
              <w:rPr>
                <w:rFonts w:ascii="Courier New" w:hAnsi="Courier New" w:cs="Courier New"/>
              </w:rPr>
              <w:lastRenderedPageBreak/>
              <w:t>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Многоквартирные жилые дома</w:t>
            </w:r>
          </w:p>
        </w:tc>
        <w:tc>
          <w:tcPr>
            <w:tcW w:w="2208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A87168" wp14:editId="0A139FFD">
                      <wp:simplePos x="0" y="0"/>
                      <wp:positionH relativeFrom="column">
                        <wp:posOffset>1310640</wp:posOffset>
                      </wp:positionH>
                      <wp:positionV relativeFrom="paragraph">
                        <wp:posOffset>-1055370</wp:posOffset>
                      </wp:positionV>
                      <wp:extent cx="1600200" cy="0"/>
                      <wp:effectExtent l="15240" t="11430" r="13335" b="7620"/>
                      <wp:wrapNone/>
                      <wp:docPr id="168" name="Прямая со стрелкой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8" o:spid="_x0000_s1026" type="#_x0000_t32" style="position:absolute;margin-left:103.2pt;margin-top:-83.1pt;width:12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" strokecolor="black [3213]" strokeweight="1pt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0,05 га (при реконструкции), 0,15 га (при новом строительстве). Максимальный размер </w:t>
            </w:r>
            <w:r w:rsidRPr="000800AE">
              <w:rPr>
                <w:rFonts w:ascii="Courier New" w:hAnsi="Courier New" w:cs="Courier New"/>
              </w:rPr>
              <w:lastRenderedPageBreak/>
              <w:t>земельного участка – 6,5 га. 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Этажность – не более 4 этажей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436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64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Для ведения личного подсобного хозяйства (приусадебный земельный участок)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код: 2.2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жилого дома (отдельно стоящего здания количеством надземных этажей не более чем три, высотой не более двадцати </w:t>
            </w:r>
            <w:r w:rsidRPr="000800AE">
              <w:rPr>
                <w:rFonts w:ascii="Courier New" w:hAnsi="Courier New" w:cs="Courier New"/>
              </w:rPr>
              <w:lastRenderedPageBreak/>
              <w:t>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выращивание иных декоративных или сельскохозяйственных культур;</w:t>
            </w:r>
            <w:r w:rsidRPr="000800AE">
              <w:rPr>
                <w:rFonts w:ascii="Courier New" w:hAnsi="Courier New" w:cs="Courier New"/>
              </w:rPr>
              <w:br/>
              <w:t>размещение индивидуальных гаражей и хозяйственных построек производства сельскохозяй</w:t>
            </w:r>
            <w:r w:rsidRPr="000800AE">
              <w:rPr>
                <w:rFonts w:ascii="Courier New" w:hAnsi="Courier New" w:cs="Courier New"/>
              </w:rPr>
              <w:lastRenderedPageBreak/>
              <w:t>ственной продукции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Индивидуальные жилые дома.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Индивидуальные гаражи на 1-2 </w:t>
            </w:r>
            <w:proofErr w:type="gramStart"/>
            <w:r w:rsidRPr="000800AE">
              <w:rPr>
                <w:rFonts w:ascii="Courier New" w:hAnsi="Courier New" w:cs="Courier New"/>
              </w:rPr>
              <w:t>легковых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автомобиля. Подсобные сооружения.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Сооружения для </w:t>
            </w:r>
            <w:r w:rsidRPr="000800AE">
              <w:rPr>
                <w:rFonts w:ascii="Courier New" w:hAnsi="Courier New" w:cs="Courier New"/>
              </w:rPr>
              <w:lastRenderedPageBreak/>
              <w:t>содержания сельскохозяйственных животных</w:t>
            </w:r>
          </w:p>
        </w:tc>
        <w:tc>
          <w:tcPr>
            <w:tcW w:w="2208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Минимальные размеры земельного участка 0,06 га. Максимальные размеры земельного участка 0,25 га. Максимальная этажность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жилых домов – 1-2 этажа, включая </w:t>
            </w:r>
            <w:proofErr w:type="gramStart"/>
            <w:r w:rsidRPr="000800AE">
              <w:rPr>
                <w:rFonts w:ascii="Courier New" w:hAnsi="Courier New" w:cs="Courier New"/>
              </w:rPr>
              <w:t>мансардный</w:t>
            </w:r>
            <w:proofErr w:type="gramEnd"/>
            <w:r w:rsidRPr="000800AE">
              <w:rPr>
                <w:rFonts w:ascii="Courier New" w:hAnsi="Courier New" w:cs="Courier New"/>
              </w:rPr>
              <w:t>. Максимальное расстояние от границ землевладения до строений, а также между строениями: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- от границ соседнего участка до основного строения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800AE">
                <w:rPr>
                  <w:rFonts w:ascii="Courier New" w:hAnsi="Courier New" w:cs="Courier New"/>
                </w:rPr>
                <w:t>3 м</w:t>
              </w:r>
            </w:smartTag>
            <w:r w:rsidRPr="000800AE">
              <w:rPr>
                <w:rFonts w:ascii="Courier New" w:hAnsi="Courier New" w:cs="Courier New"/>
              </w:rPr>
              <w:t>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- от границ соседнего участка до хозяйственных и прочих строений –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800AE">
                <w:rPr>
                  <w:rFonts w:ascii="Courier New" w:hAnsi="Courier New" w:cs="Courier New"/>
                </w:rPr>
                <w:t>1 м</w:t>
              </w:r>
            </w:smartTag>
            <w:r w:rsidRPr="000800AE">
              <w:rPr>
                <w:rFonts w:ascii="Courier New" w:hAnsi="Courier New" w:cs="Courier New"/>
              </w:rPr>
              <w:t>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- от границ соседнего участка до открытой стоянки – 1м;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- от границ соседнего участка до отдельно стоящего гаража – 1м;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 xml:space="preserve">, при новом строительстве. Минимальная ширина вновь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отводимых участков - </w:t>
            </w:r>
            <w:smartTag w:uri="urn:schemas-microsoft-com:office:smarttags" w:element="metricconverter">
              <w:smartTagPr>
                <w:attr w:name="ProductID" w:val="25 м"/>
              </w:smartTagPr>
              <w:smartTag w:uri="urn:schemas-microsoft-com:office:smarttags" w:element="metricconverter">
                <w:smartTagPr>
                  <w:attr w:name="ProductID" w:val="25 м"/>
                </w:smartTagPr>
                <w:r w:rsidRPr="000800AE">
                  <w:rPr>
                    <w:rFonts w:ascii="Courier New" w:hAnsi="Courier New" w:cs="Courier New"/>
                  </w:rPr>
                  <w:t>25 м</w:t>
                </w:r>
              </w:smartTag>
              <w:r w:rsidRPr="000800AE">
                <w:rPr>
                  <w:rFonts w:ascii="Courier New" w:hAnsi="Courier New" w:cs="Courier New"/>
                </w:rPr>
                <w:t>.</w:t>
              </w:r>
            </w:smartTag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40.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процент озеленения – 20</w:t>
            </w:r>
          </w:p>
        </w:tc>
        <w:tc>
          <w:tcPr>
            <w:tcW w:w="2436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При проектировании руководствоваться СП 55.13330.2016 Дома жилые одноквартирные. </w:t>
            </w:r>
            <w:proofErr w:type="gramStart"/>
            <w:r w:rsidRPr="000800AE">
              <w:rPr>
                <w:rFonts w:ascii="Courier New" w:hAnsi="Courier New" w:cs="Courier New"/>
              </w:rPr>
              <w:t>(Актуализированная редакция СНиП 31-02-2001.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Субъекты землепользовани</w:t>
            </w:r>
            <w:r w:rsidRPr="000800AE">
              <w:rPr>
                <w:rFonts w:ascii="Courier New" w:hAnsi="Courier New" w:cs="Courier New"/>
              </w:rPr>
              <w:lastRenderedPageBreak/>
              <w:t>я в жилых зонах обязаны содержать придомовые территории в порядке и чистоте, сохранять зеленые насаждения, беречь объекты благоустройства. Запрещается складирование дров, строительных материалов, мусора и т.д. на придомовых территориях. Требования к ограждениям земельных участков: со стороны улиц ограждения должны быть прозрачными; характер ограждения, его высота должны быть единообразными как минимум на протяжении одного квартала с обеих сторон</w:t>
            </w:r>
          </w:p>
        </w:tc>
      </w:tr>
      <w:tr w:rsidR="003A710D" w:rsidRPr="000800AE" w:rsidTr="006837A4">
        <w:trPr>
          <w:trHeight w:val="562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Блокированная жилая застройка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2.3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</w:t>
            </w:r>
            <w:r w:rsidRPr="000800AE">
              <w:rPr>
                <w:rFonts w:ascii="Courier New" w:hAnsi="Courier New" w:cs="Courier New"/>
              </w:rPr>
              <w:lastRenderedPageBreak/>
              <w:t>расположен на отдельном земельном участке и имеет выход на территорию общего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Блокированные жилые дома.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Индивидуальные гаражи. Вспомогательные строения. Спортивные, детские площадки. Площадки отдыха</w:t>
            </w:r>
          </w:p>
        </w:tc>
        <w:tc>
          <w:tcPr>
            <w:tcW w:w="2208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0,3 га. 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Этажность – не более 3 этажей. Предельная высота зданий, строений, сооружений - 12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Максимальный процент застройки –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40. Минимальный процент озеленения – 25. 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 требованиям норм инсоляции, освещенности и противопожарным требованиями. Расстояния между </w:t>
            </w:r>
            <w:proofErr w:type="gramStart"/>
            <w:r w:rsidRPr="000800AE">
              <w:rPr>
                <w:rFonts w:ascii="Courier New" w:hAnsi="Courier New" w:cs="Courier New"/>
              </w:rPr>
              <w:t>длинным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сторонами жилых зданий высотой 2 - 3 этажа - не </w:t>
            </w:r>
            <w:r w:rsidRPr="000800AE">
              <w:rPr>
                <w:rFonts w:ascii="Courier New" w:hAnsi="Courier New" w:cs="Courier New"/>
              </w:rPr>
              <w:lastRenderedPageBreak/>
              <w:t>менее 15м</w:t>
            </w:r>
          </w:p>
        </w:tc>
        <w:tc>
          <w:tcPr>
            <w:tcW w:w="2436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При проектировании руководствоваться СП 55.13330.2016 Дома жилые одноквартирные. </w:t>
            </w:r>
            <w:proofErr w:type="gramStart"/>
            <w:r w:rsidRPr="000800AE">
              <w:rPr>
                <w:rFonts w:ascii="Courier New" w:hAnsi="Courier New" w:cs="Courier New"/>
              </w:rPr>
              <w:t>(Актуализированная редакция СНиП 31-02-2001),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 со строительными нормами и правилами, СП, техническими регламентами.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Субъекты землепользования в жилых зонах обязаны содержать </w:t>
            </w:r>
            <w:r w:rsidRPr="000800AE">
              <w:rPr>
                <w:rFonts w:ascii="Courier New" w:hAnsi="Courier New" w:cs="Courier New"/>
              </w:rPr>
              <w:lastRenderedPageBreak/>
              <w:t>придомовые территории в порядке и чистоте, сохранять зеленые насаждения, беречь объекты благоустройства. Запрещается складирование дров, строительных материалов, мусора и т.д. на придомовых территориях. Требования к ограждениям земельных участков: со стороны улиц ограждения должны быть прозрачными; характер ограждения, его высота должны быть единообразными как минимум на протяжении одного квартала с обеих сторон</w:t>
            </w:r>
          </w:p>
        </w:tc>
      </w:tr>
      <w:tr w:rsidR="003A710D" w:rsidRPr="000800AE" w:rsidTr="006837A4">
        <w:trPr>
          <w:trHeight w:val="1099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Хранение автотранспорта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Гаражи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08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м. Отступ от красных линий – не менее 5 м. Максимальный процент застройки - 10.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436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Новое строительство, реконструкцию и нормы расчета количества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</w:t>
            </w:r>
            <w:r w:rsidRPr="000800AE">
              <w:rPr>
                <w:rFonts w:ascii="Courier New" w:hAnsi="Courier New" w:cs="Courier New"/>
              </w:rPr>
              <w:lastRenderedPageBreak/>
              <w:t>территории</w:t>
            </w:r>
            <w:proofErr w:type="gramEnd"/>
          </w:p>
        </w:tc>
      </w:tr>
      <w:tr w:rsidR="003A710D" w:rsidRPr="000800AE" w:rsidTr="006837A4">
        <w:trPr>
          <w:trHeight w:val="1099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электро-, теплоснабжения, водоснабжения, водоотведения, объекты телефонизации и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08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 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436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1099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</w:t>
            </w:r>
            <w:r w:rsidRPr="000800AE">
              <w:rPr>
                <w:rFonts w:ascii="Courier New" w:hAnsi="Courier New" w:cs="Courier New"/>
              </w:rPr>
              <w:lastRenderedPageBreak/>
              <w:t>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08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436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1099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Земельные участки (территории) общего пользования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тротуары;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переходы;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набережные и др.</w:t>
            </w:r>
          </w:p>
        </w:tc>
        <w:tc>
          <w:tcPr>
            <w:tcW w:w="2208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2436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3A710D" w:rsidRPr="000800AE" w:rsidRDefault="003A710D" w:rsidP="003A710D">
      <w:pPr>
        <w:rPr>
          <w:rFonts w:ascii="Arial" w:hAnsi="Arial" w:cs="Arial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986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1985"/>
        <w:gridCol w:w="1842"/>
        <w:gridCol w:w="2127"/>
        <w:gridCol w:w="2524"/>
      </w:tblGrid>
      <w:tr w:rsidR="003A710D" w:rsidRPr="000800AE" w:rsidTr="006837A4">
        <w:trPr>
          <w:trHeight w:val="910"/>
          <w:tblHeader/>
          <w:jc w:val="center"/>
        </w:trPr>
        <w:tc>
          <w:tcPr>
            <w:tcW w:w="5218" w:type="dxa"/>
            <w:gridSpan w:val="3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РАЗРЕШЕННОГО ИСПОЛЬЗОВАНИЯ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24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910"/>
          <w:tblHeader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ОПИСАНИЕ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790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Дошкольное, начальное и среднее общее образование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3.5.1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</w:t>
            </w:r>
            <w:r w:rsidRPr="000800AE">
              <w:rPr>
                <w:rFonts w:ascii="Courier New" w:hAnsi="Courier New" w:cs="Courier New"/>
              </w:rPr>
              <w:lastRenderedPageBreak/>
              <w:t>сооружений, предназначенных для занятия обучающихся физической культурой и спортом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дошкольного образования. Объекты начального и среднего общего образования.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Внешкольное образование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0,8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При вместимости ДОУ до 100 мест – 44 м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3,3 га. Максимальное количество этажей до 3 </w:t>
            </w:r>
            <w:proofErr w:type="spellStart"/>
            <w:r w:rsidRPr="000800AE">
              <w:rPr>
                <w:rFonts w:ascii="Courier New" w:hAnsi="Courier New" w:cs="Courier New"/>
              </w:rPr>
              <w:t>эт</w:t>
            </w:r>
            <w:proofErr w:type="spellEnd"/>
            <w:r w:rsidRPr="000800AE">
              <w:rPr>
                <w:rFonts w:ascii="Courier New" w:hAnsi="Courier New" w:cs="Courier New"/>
              </w:rPr>
              <w:t xml:space="preserve">. Минимальный процент </w:t>
            </w:r>
            <w:r w:rsidRPr="000800AE">
              <w:rPr>
                <w:rFonts w:ascii="Courier New" w:hAnsi="Courier New" w:cs="Courier New"/>
              </w:rPr>
              <w:lastRenderedPageBreak/>
              <w:t>спортивно-игровых площадок – 20; Предельные параметры разрешенного строительства принимаются в соответствии с утвержденной документацией по планировке территории. Предельная высота зданий, строений, сооружений - 12 м. Максимальный процент застройки – 50.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Озеленение территории участков детских дошкольных учреждений - 50 % Территория участка огораживается по периметру забором высотой не менее 1,6 м</w:t>
            </w:r>
          </w:p>
        </w:tc>
        <w:tc>
          <w:tcPr>
            <w:tcW w:w="252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1499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Административные здания организаций, обеспечивающих предоставление коммунальных услуг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Минимальная площадь земельного участка 0,01 га, максимальная площадь 1,5 га. Минимальный отступ строений от красной линии улиц не менее чем 5 м; от границ соседнего земельного участка не менее 3 м;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расстояние от площадок с контейнерами до окон жилых домов, границ участков детских, лечебных учреждений, не менее 20 м и не более 100 м, максимальное количество надземных этажей зданий – 4 максимальная высота зданий – 20 м, максимальный процент застройки в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границах земельного участка – 80; процент застройки подземной части не регламентируется </w:t>
            </w:r>
            <w:proofErr w:type="gramEnd"/>
          </w:p>
        </w:tc>
        <w:tc>
          <w:tcPr>
            <w:tcW w:w="252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8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1001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bookmarkStart w:id="60" w:name="sub_1044"/>
            <w:r w:rsidRPr="000800AE">
              <w:rPr>
                <w:rFonts w:ascii="Courier New" w:hAnsi="Courier New" w:cs="Courier New"/>
              </w:rPr>
              <w:lastRenderedPageBreak/>
              <w:t>Магазины</w:t>
            </w:r>
            <w:bookmarkEnd w:id="60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4.4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продажи товаров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розничной и мелкооптовой торговли. Предприятия мелкорозничной торговли во временных сооружениях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(киоски, павильоны, палатки)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0,005 га Максимальная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</w:rPr>
                <w:t>0,3 га.</w:t>
              </w:r>
            </w:smartTag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>, при новом строительстве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Максимальное количество этажей- 1эт. Максимальный процент застройки - не устанавливается.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процент озеленения 10</w:t>
            </w:r>
          </w:p>
        </w:tc>
        <w:tc>
          <w:tcPr>
            <w:tcW w:w="252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Строительство 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590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bookmarkStart w:id="61" w:name="sub_1046"/>
            <w:r w:rsidRPr="000800AE">
              <w:rPr>
                <w:rFonts w:ascii="Courier New" w:hAnsi="Courier New" w:cs="Courier New"/>
              </w:rPr>
              <w:t>Общественное питание</w:t>
            </w:r>
            <w:bookmarkEnd w:id="61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4.6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 в целях устройства </w:t>
            </w:r>
            <w:r w:rsidRPr="000800AE">
              <w:rPr>
                <w:rFonts w:ascii="Courier New" w:hAnsi="Courier New" w:cs="Courier New"/>
              </w:rPr>
              <w:lastRenderedPageBreak/>
              <w:t>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общественного питания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Максимальный </w:t>
            </w:r>
            <w:r w:rsidRPr="000800AE">
              <w:rPr>
                <w:rFonts w:ascii="Courier New" w:hAnsi="Courier New" w:cs="Courier New"/>
              </w:rPr>
              <w:lastRenderedPageBreak/>
              <w:t>размер земельного участка – 0,2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- 12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80</w:t>
            </w:r>
          </w:p>
        </w:tc>
        <w:tc>
          <w:tcPr>
            <w:tcW w:w="252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и застройка городских и сельских поселений»); СП 118.13330.2012 (Актуализированная редакция </w:t>
            </w:r>
            <w:hyperlink r:id="rId9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2066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bookmarkStart w:id="62" w:name="sub_1036"/>
            <w:r w:rsidRPr="000800AE">
              <w:rPr>
                <w:rFonts w:ascii="Courier New" w:hAnsi="Courier New" w:cs="Courier New"/>
              </w:rPr>
              <w:lastRenderedPageBreak/>
              <w:t>Культурное развитие</w:t>
            </w:r>
            <w:bookmarkEnd w:id="62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Учреждения культуры и искусства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Максимальный размер земельного </w:t>
            </w:r>
            <w:r w:rsidRPr="000800AE">
              <w:rPr>
                <w:rFonts w:ascii="Courier New" w:hAnsi="Courier New" w:cs="Courier New"/>
              </w:rPr>
              <w:lastRenderedPageBreak/>
              <w:t>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- 12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Дополнительные требования к параметрам сооружений и границам земельных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0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3113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культурно-досуговой деятельности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3D6094" wp14:editId="6BAEDB2A">
                      <wp:simplePos x="0" y="0"/>
                      <wp:positionH relativeFrom="column">
                        <wp:posOffset>2329815</wp:posOffset>
                      </wp:positionH>
                      <wp:positionV relativeFrom="paragraph">
                        <wp:posOffset>-15240</wp:posOffset>
                      </wp:positionV>
                      <wp:extent cx="2933065" cy="0"/>
                      <wp:effectExtent l="15240" t="13335" r="13970" b="15240"/>
                      <wp:wrapNone/>
                      <wp:docPr id="165" name="Прямая со стрелкой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330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5" o:spid="_x0000_s1026" type="#_x0000_t32" style="position:absolute;margin-left:183.45pt;margin-top:-1.2pt;width:230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" strokecolor="black [3213]" strokeweight="1pt"/>
                  </w:pict>
                </mc:Fallback>
              </mc:AlternateContent>
            </w:r>
            <w:proofErr w:type="gramStart"/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815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Парки культуры и отдыха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парков культуры и отдыха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1157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bookmarkStart w:id="63" w:name="sub_1037"/>
            <w:r w:rsidRPr="000800AE">
              <w:rPr>
                <w:rFonts w:ascii="Courier New" w:hAnsi="Courier New" w:cs="Courier New"/>
              </w:rPr>
              <w:t>Религиозное использование</w:t>
            </w:r>
            <w:bookmarkEnd w:id="63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3.7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 религиозного использования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Церкви, соборы, храмы, часовни, монастыри, мечети, молельные дома, скиты, </w:t>
            </w:r>
            <w:r w:rsidRPr="000800AE">
              <w:rPr>
                <w:rFonts w:ascii="Courier New" w:hAnsi="Courier New" w:cs="Courier New"/>
              </w:rPr>
              <w:lastRenderedPageBreak/>
              <w:t>воскресные школы, семинарии, духовные училища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Максимальный размер земельного участка – 0,5 </w:t>
            </w:r>
            <w:r w:rsidRPr="000800AE">
              <w:rPr>
                <w:rFonts w:ascii="Courier New" w:hAnsi="Courier New" w:cs="Courier New"/>
              </w:rPr>
              <w:lastRenderedPageBreak/>
              <w:t>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процент озеленения – 20. Отступ от красной линии - не менее 5 м, при новом строительстве; Максимальное количество этажей – до 2 </w:t>
            </w:r>
            <w:proofErr w:type="spellStart"/>
            <w:r w:rsidRPr="000800AE">
              <w:rPr>
                <w:rFonts w:ascii="Courier New" w:hAnsi="Courier New" w:cs="Courier New"/>
              </w:rPr>
              <w:t>эт</w:t>
            </w:r>
            <w:proofErr w:type="spellEnd"/>
            <w:r w:rsidRPr="000800AE">
              <w:rPr>
                <w:rFonts w:ascii="Courier New" w:hAnsi="Courier New" w:cs="Courier New"/>
              </w:rPr>
              <w:t xml:space="preserve">. Максимальная высота здания до конька – до </w:t>
            </w:r>
            <w:smartTag w:uri="urn:schemas-microsoft-com:office:smarttags" w:element="metricconverter">
              <w:smartTagPr>
                <w:attr w:name="ProductID" w:val="25 м"/>
              </w:smartTagPr>
              <w:r w:rsidRPr="000800AE">
                <w:rPr>
                  <w:rFonts w:ascii="Courier New" w:hAnsi="Courier New" w:cs="Courier New"/>
                </w:rPr>
                <w:t>25 м</w:t>
              </w:r>
            </w:smartTag>
            <w:r w:rsidRPr="000800AE">
              <w:rPr>
                <w:rFonts w:ascii="Courier New" w:hAnsi="Courier New" w:cs="Courier New"/>
              </w:rPr>
              <w:t xml:space="preserve">. Максимальная высота оград –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0800AE">
                <w:rPr>
                  <w:rFonts w:ascii="Courier New" w:hAnsi="Courier New" w:cs="Courier New"/>
                </w:rPr>
                <w:t xml:space="preserve">1,5 м </w:t>
              </w:r>
            </w:smartTag>
            <w:r w:rsidRPr="000800AE">
              <w:rPr>
                <w:rFonts w:ascii="Courier New" w:hAnsi="Courier New" w:cs="Courier New"/>
              </w:rPr>
              <w:t>Максимальный процент застройки земельного участка – 50.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процент спортивно-игровых площадок – 20</w:t>
            </w:r>
          </w:p>
        </w:tc>
        <w:tc>
          <w:tcPr>
            <w:tcW w:w="252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1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1074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bookmarkStart w:id="64" w:name="sub_1051"/>
            <w:r w:rsidRPr="000800AE">
              <w:rPr>
                <w:rFonts w:ascii="Courier New" w:hAnsi="Courier New" w:cs="Courier New"/>
              </w:rPr>
              <w:lastRenderedPageBreak/>
              <w:t>Спорт</w:t>
            </w:r>
            <w:bookmarkEnd w:id="64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5.1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 для занятия спортом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Объекты капитального строительства в </w:t>
            </w:r>
            <w:r w:rsidRPr="000800AE">
              <w:rPr>
                <w:rFonts w:ascii="Courier New" w:hAnsi="Courier New" w:cs="Courier New"/>
              </w:rPr>
              <w:lastRenderedPageBreak/>
              <w:t>качестве спортивных клубов, спортивных залов, бассейнов,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устройство площадок для занятия спортом 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физкультурой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0,04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Максимальный размер земельного участка – 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Этажность - до 3 этажей. Предельная высота зданий, строений, сооружений - 12 м. Максимальный процент застройки – не устанавливается. 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  <w:tc>
          <w:tcPr>
            <w:tcW w:w="2524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2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2538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Обеспечение спортивно-зрелищных мероприятий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5.1.1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421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Обеспечение занятий спортом в помещениях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5.1.2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410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Площадки для занятий спортом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5.1.3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</w:t>
            </w:r>
            <w:r w:rsidRPr="000800AE">
              <w:rPr>
                <w:rFonts w:ascii="Courier New" w:hAnsi="Courier New" w:cs="Courier New"/>
              </w:rPr>
              <w:lastRenderedPageBreak/>
              <w:t>игры)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23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Оборудованные площадки для занятий спортом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5.1.4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1641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Здравоохранение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код:3.4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Аптеки, молочные кухни и раздаточные пункты. Фельдшерско-акушерский пункт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При новом строительстве следует определять площадь земельного </w:t>
            </w:r>
            <w:r w:rsidRPr="000800AE">
              <w:rPr>
                <w:rFonts w:ascii="Courier New" w:hAnsi="Courier New" w:cs="Courier New"/>
              </w:rPr>
              <w:lastRenderedPageBreak/>
              <w:t>участка стационара в зависимости от коечной емкости: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50 коек – 300 кв. м на 1 койку,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150 коек – 200 кв. м на 1 койку,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300-400 коек – 150 кв. м на 1 койку,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500-600 коек – 100 кв. м на 1 койку,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800 коек – 80 кв. м на 1 койку,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1000 коек – 60 кв. м на 1 койку.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12,0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Не более 3 этажей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При новом строительстве предельная высота зданий, строений, сооружений – 30 м. Максимальный процент застройки – 60. </w:t>
            </w:r>
            <w:r w:rsidRPr="000800AE">
              <w:rPr>
                <w:rFonts w:ascii="Courier New" w:hAnsi="Courier New" w:cs="Courier New"/>
              </w:rPr>
              <w:lastRenderedPageBreak/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  <w:tc>
          <w:tcPr>
            <w:tcW w:w="2524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3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3113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Амбулаторно-поликлиническое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3.4.1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Амбулаторно-поликлинические учреждения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965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Стационарное медицинское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3.4.2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гражданам медицинской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65EC95A" wp14:editId="4D5F2D74">
                      <wp:simplePos x="0" y="0"/>
                      <wp:positionH relativeFrom="column">
                        <wp:posOffset>2343785</wp:posOffset>
                      </wp:positionH>
                      <wp:positionV relativeFrom="paragraph">
                        <wp:posOffset>-11430</wp:posOffset>
                      </wp:positionV>
                      <wp:extent cx="2924175" cy="0"/>
                      <wp:effectExtent l="10160" t="7620" r="8890" b="11430"/>
                      <wp:wrapNone/>
                      <wp:docPr id="164" name="Прямая со стрелкой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24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4" o:spid="_x0000_s1026" type="#_x0000_t32" style="position:absolute;margin-left:184.55pt;margin-top:-.9pt;width:230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" strokecolor="black [3213]" strokeweight="1pt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скорой помощи;</w:t>
            </w:r>
            <w:r w:rsidRPr="000800AE">
              <w:rPr>
                <w:rFonts w:ascii="Courier New" w:hAnsi="Courier New" w:cs="Courier New"/>
              </w:rPr>
              <w:br/>
              <w:t>размещение площадок санитарной авиации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по оказанию фармацевтической помощи гражданам. Фельдшерско-акушерский пункт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1357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bookmarkStart w:id="65" w:name="sub_1033"/>
            <w:r w:rsidRPr="000800AE">
              <w:rPr>
                <w:rFonts w:ascii="Courier New" w:hAnsi="Courier New" w:cs="Courier New"/>
              </w:rPr>
              <w:lastRenderedPageBreak/>
              <w:t>Бытовое обслуживание</w:t>
            </w:r>
            <w:bookmarkEnd w:id="65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</w:t>
            </w:r>
            <w:r w:rsidRPr="000800AE">
              <w:rPr>
                <w:rFonts w:ascii="Courier New" w:hAnsi="Courier New" w:cs="Courier New"/>
              </w:rPr>
              <w:lastRenderedPageBreak/>
              <w:t>парикмахерские, прачечные, похоронные бюро)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>Общественные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туалеты, мастерские мелкого ремонта, ателье, бани, парикмахерские, прачечные, похоронные бюро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</w:t>
            </w:r>
            <w:r w:rsidRPr="000800AE">
              <w:rPr>
                <w:rFonts w:ascii="Courier New" w:hAnsi="Courier New" w:cs="Courier New"/>
              </w:rPr>
              <w:lastRenderedPageBreak/>
              <w:t>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- 12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4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</w:t>
            </w:r>
            <w:r w:rsidRPr="000800AE">
              <w:rPr>
                <w:rFonts w:ascii="Courier New" w:hAnsi="Courier New" w:cs="Courier New"/>
              </w:rPr>
              <w:lastRenderedPageBreak/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1357"/>
          <w:jc w:val="center"/>
        </w:trPr>
        <w:tc>
          <w:tcPr>
            <w:tcW w:w="1391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Ведение огородничества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13.1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Некапитальные вспомогательные строения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0,002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0,06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10. Запрещается размещение объектов капитального строительства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 соответствии с техническими регламентами, СНиПами, СП, СанПиН и др. документами</w:t>
            </w: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ОБЩЕСТВЕННО-ДЕЛОВЫЕ ЗОНЫ</w:t>
      </w:r>
    </w:p>
    <w:p w:rsidR="003A710D" w:rsidRPr="000800AE" w:rsidRDefault="003A710D" w:rsidP="003A710D">
      <w:pPr>
        <w:rPr>
          <w:rFonts w:ascii="Arial" w:hAnsi="Arial" w:cs="Arial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proofErr w:type="gramStart"/>
      <w:r w:rsidRPr="000800AE">
        <w:rPr>
          <w:rFonts w:ascii="Arial" w:hAnsi="Arial" w:cs="Arial"/>
        </w:rPr>
        <w:lastRenderedPageBreak/>
        <w:t>Общественно-деловые зоны предназначены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культовых зданий, объектов делового, финансового назначения, иных объектов, связанных с обеспечением жизнедеятельности граждан</w:t>
      </w:r>
      <w:proofErr w:type="gramEnd"/>
    </w:p>
    <w:p w:rsidR="003A710D" w:rsidRPr="000800AE" w:rsidRDefault="003A710D" w:rsidP="003A710D">
      <w:pPr>
        <w:pStyle w:val="1"/>
        <w:rPr>
          <w:rFonts w:ascii="Arial" w:hAnsi="Arial" w:cs="Arial"/>
        </w:rPr>
      </w:pPr>
      <w:bookmarkStart w:id="66" w:name="_Toc125046093"/>
      <w:bookmarkStart w:id="67" w:name="_Toc125459384"/>
      <w:r w:rsidRPr="000800AE">
        <w:rPr>
          <w:rFonts w:ascii="Arial" w:hAnsi="Arial" w:cs="Arial"/>
        </w:rPr>
        <w:t>Зона делового, общественного и коммерческого назначения (ОД-1)</w:t>
      </w:r>
      <w:bookmarkEnd w:id="66"/>
      <w:bookmarkEnd w:id="67"/>
    </w:p>
    <w:p w:rsidR="003A710D" w:rsidRPr="000800AE" w:rsidRDefault="003A710D" w:rsidP="003A710D">
      <w:pPr>
        <w:jc w:val="center"/>
        <w:rPr>
          <w:rFonts w:ascii="Arial" w:hAnsi="Arial" w:cs="Arial"/>
          <w:caps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pPr w:leftFromText="180" w:rightFromText="180" w:vertAnchor="text" w:tblpY="1"/>
        <w:tblOverlap w:val="never"/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127"/>
        <w:gridCol w:w="2517"/>
      </w:tblGrid>
      <w:tr w:rsidR="003A710D" w:rsidRPr="000800AE" w:rsidTr="006837A4">
        <w:trPr>
          <w:trHeight w:val="551"/>
          <w:tblHeader/>
        </w:trPr>
        <w:tc>
          <w:tcPr>
            <w:tcW w:w="5211" w:type="dxa"/>
            <w:gridSpan w:val="3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551"/>
          <w:tblHeader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Социальное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оказания гражданам социальной помощи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социального обслуживания. Предприятия связи. Благотворительные организации, клубы по интересам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Минимальная площадь земельного участка 0,05 га. Максимальная площадь земельного участка 0,15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 xml:space="preserve">, Максимальное количество этажей – 3 </w:t>
            </w:r>
            <w:proofErr w:type="spellStart"/>
            <w:r w:rsidRPr="000800AE">
              <w:rPr>
                <w:rFonts w:ascii="Courier New" w:hAnsi="Courier New" w:cs="Courier New"/>
              </w:rPr>
              <w:t>эт</w:t>
            </w:r>
            <w:proofErr w:type="spellEnd"/>
            <w:r w:rsidRPr="000800AE">
              <w:rPr>
                <w:rFonts w:ascii="Courier New" w:hAnsi="Courier New" w:cs="Courier New"/>
              </w:rPr>
              <w:t>. Максимальная высота оград – 1,5 м.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5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</w:t>
            </w:r>
            <w:r w:rsidRPr="000800AE">
              <w:rPr>
                <w:rFonts w:ascii="Courier New" w:hAnsi="Courier New" w:cs="Courier New"/>
              </w:rPr>
              <w:lastRenderedPageBreak/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Оказание социальной помощи населению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</w:t>
            </w:r>
            <w:r w:rsidRPr="000800AE">
              <w:rPr>
                <w:rFonts w:ascii="Courier New" w:hAnsi="Courier New" w:cs="Courier New"/>
              </w:rPr>
              <w:lastRenderedPageBreak/>
              <w:t>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Оказание услуг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Гостиничное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4.7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гостиниц, а также иных зданий, используемых с целью извлечения предпринимательской выгоды из предоставлен</w:t>
            </w:r>
            <w:r w:rsidRPr="000800AE">
              <w:rPr>
                <w:rFonts w:ascii="Courier New" w:hAnsi="Courier New" w:cs="Courier New"/>
              </w:rPr>
              <w:lastRenderedPageBreak/>
              <w:t>ия жилого помещения для временного проживания в них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Гостиницы, объекты временного проживания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0,15 га. Максимальный размер земельного участка – 0,5 га. Максимальное </w:t>
            </w:r>
            <w:r w:rsidRPr="000800AE">
              <w:rPr>
                <w:rFonts w:ascii="Courier New" w:hAnsi="Courier New" w:cs="Courier New"/>
              </w:rPr>
              <w:lastRenderedPageBreak/>
              <w:t>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СП </w:t>
            </w:r>
            <w:r w:rsidRPr="000800AE">
              <w:rPr>
                <w:rFonts w:ascii="Courier New" w:hAnsi="Courier New" w:cs="Courier New"/>
              </w:rPr>
              <w:lastRenderedPageBreak/>
              <w:t>42.13330.2016, СП 118.13330.2012, 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Магазины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4.4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продажи товаров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розничной и мелкооптовой торговли.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мелкорозничной торговли во временных сооружениях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(киоски, павильоны, палатки)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0,005 га Максимальная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</w:rPr>
                <w:t xml:space="preserve">0,3 га. </w:t>
              </w:r>
            </w:smartTag>
            <w:r w:rsidRPr="000800AE">
              <w:rPr>
                <w:rFonts w:ascii="Courier New" w:hAnsi="Courier New" w:cs="Courier New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>. Максимальное количество этажей- 1эт. Максимальный процент застройки - не устанавливается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Строительство 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Бытовое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</w:t>
            </w:r>
            <w:r w:rsidRPr="000800AE">
              <w:rPr>
                <w:rFonts w:ascii="Courier New" w:hAnsi="Courier New" w:cs="Courier New"/>
              </w:rPr>
              <w:lastRenderedPageBreak/>
              <w:t>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Предприятия централизованного выполнения заказов, приемные пункты прачечных </w:t>
            </w:r>
            <w:r w:rsidRPr="000800AE">
              <w:rPr>
                <w:rFonts w:ascii="Courier New" w:hAnsi="Courier New" w:cs="Courier New"/>
              </w:rPr>
              <w:lastRenderedPageBreak/>
              <w:t>самообслуживания, химчисток самообслуживания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Минимальная площадь земельных участков – 0,2 га. Максимальная площадь земельных </w:t>
            </w:r>
            <w:r w:rsidRPr="000800AE">
              <w:rPr>
                <w:rFonts w:ascii="Courier New" w:hAnsi="Courier New" w:cs="Courier New"/>
              </w:rPr>
              <w:lastRenderedPageBreak/>
              <w:t>участков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Минимальный отступ от границ земельного участка при новом строительстве – 1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1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Банковская и страховая деятельность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4.5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Организации, оказывающие банковские и страховые услуги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Минимальная площадь земельных участков – 0,15 га. Минимальный отступ от границ земельного участка при новом строительстве – 5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6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</w:t>
            </w:r>
            <w:r w:rsidRPr="000800AE">
              <w:rPr>
                <w:rFonts w:ascii="Courier New" w:hAnsi="Courier New" w:cs="Courier New"/>
              </w:rPr>
              <w:lastRenderedPageBreak/>
              <w:t>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Общественное питание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4.6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Максимальный 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AF758" wp14:editId="4A3F9B26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-8261985</wp:posOffset>
                      </wp:positionV>
                      <wp:extent cx="17878425" cy="8270240"/>
                      <wp:effectExtent l="0" t="0" r="2540" b="1270"/>
                      <wp:wrapNone/>
                      <wp:docPr id="162" name="Прямая со стрелкой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78425" cy="8270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2" o:spid="_x0000_s1026" type="#_x0000_t32" style="position:absolute;margin-left:91.3pt;margin-top:-650.55pt;width:1407.75pt;height:651.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 xml:space="preserve">размер земельного участка – 0,2 га. Предельная высота зданий, строений, сооружений - </w:t>
            </w:r>
            <w:r w:rsidRPr="000800AE">
              <w:rPr>
                <w:rFonts w:ascii="Courier New" w:hAnsi="Courier New" w:cs="Courier New"/>
              </w:rPr>
              <w:lastRenderedPageBreak/>
              <w:t>12 м. Максимальный процент за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2FD2C8" wp14:editId="16B5EB32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4445</wp:posOffset>
                      </wp:positionV>
                      <wp:extent cx="1676400" cy="0"/>
                      <wp:effectExtent l="1905" t="4445" r="0" b="0"/>
                      <wp:wrapNone/>
                      <wp:docPr id="161" name="Прямая со стрелкой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61" o:spid="_x0000_s1026" type="#_x0000_t32" style="position:absolute;margin-left:93.9pt;margin-top:.35pt;width:13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стройки – 80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Рынки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</w:t>
            </w:r>
            <w:proofErr w:type="spellStart"/>
            <w:r w:rsidRPr="000800AE">
              <w:rPr>
                <w:rFonts w:ascii="Courier New" w:hAnsi="Courier New" w:cs="Courier New"/>
              </w:rPr>
              <w:t>кв.м</w:t>
            </w:r>
            <w:proofErr w:type="spellEnd"/>
            <w:r w:rsidRPr="000800AE">
              <w:rPr>
                <w:rFonts w:ascii="Courier New" w:hAnsi="Courier New" w:cs="Courier New"/>
              </w:rPr>
              <w:t>.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Сооружения, предназначенные для организации постоянной или временной торговли. Гаражи и (или) стоянок для автомобилей сотрудников и посетителей рынка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1,0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bookmarkStart w:id="68" w:name="sub_1038"/>
            <w:r w:rsidRPr="000800AE">
              <w:rPr>
                <w:rFonts w:ascii="Courier New" w:hAnsi="Courier New" w:cs="Courier New"/>
              </w:rPr>
              <w:t>Общественное управление</w:t>
            </w:r>
            <w:bookmarkEnd w:id="68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3.8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органов и организаций общественного управления.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Органы государственной власти, органы местного самоуправления, суды. Организации, непосредственно обеспечиваю</w:t>
            </w:r>
            <w:r w:rsidRPr="000800AE">
              <w:rPr>
                <w:rFonts w:ascii="Courier New" w:hAnsi="Courier New" w:cs="Courier New"/>
              </w:rPr>
              <w:lastRenderedPageBreak/>
              <w:t>щих деятельность органов государственной власти, органов местного самоуправления, судов; Органы управления политических партий, профессиональных и отраслевых союзов, творческих союзов и иных общественных объединений граждан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5,0 га. Этажность – не более 2 этажей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СП 42.13330.2016 (Актуализированная редакция </w:t>
            </w:r>
            <w:r w:rsidRPr="000800AE">
              <w:rPr>
                <w:rFonts w:ascii="Courier New" w:hAnsi="Courier New" w:cs="Courier New"/>
              </w:rPr>
              <w:lastRenderedPageBreak/>
              <w:t>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7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Государственное управлен</w:t>
            </w:r>
            <w:r w:rsidRPr="000800AE">
              <w:rPr>
                <w:rFonts w:ascii="Courier New" w:hAnsi="Courier New" w:cs="Courier New"/>
              </w:rPr>
              <w:lastRenderedPageBreak/>
              <w:t>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3.8.1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Размещение зданий, предназначен</w:t>
            </w:r>
            <w:r w:rsidRPr="000800AE">
              <w:rPr>
                <w:rFonts w:ascii="Courier New" w:hAnsi="Courier New" w:cs="Courier New"/>
              </w:rPr>
              <w:lastRenderedPageBreak/>
              <w:t>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Ветеринарное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</w:t>
            </w:r>
            <w:r w:rsidRPr="000800AE">
              <w:rPr>
                <w:rFonts w:ascii="Courier New" w:hAnsi="Courier New" w:cs="Courier New"/>
              </w:rPr>
              <w:lastRenderedPageBreak/>
              <w:t>использования с кодами 3.10.1-3.10.2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по оказанию помощи домашним животным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1,0 га. Предельная высота зданий, строений, сооружений - 12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70-80. Минимальный процент озеленения земельного участка – 10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>Объекты торговли (торговые центры, торгово-развлекательные центры (комплексы)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общей площадью свыше 5000 </w:t>
            </w:r>
            <w:proofErr w:type="spellStart"/>
            <w:r w:rsidRPr="000800AE">
              <w:rPr>
                <w:rFonts w:ascii="Courier New" w:hAnsi="Courier New" w:cs="Courier New"/>
              </w:rPr>
              <w:t>кв</w:t>
            </w:r>
            <w:proofErr w:type="gramStart"/>
            <w:r w:rsidRPr="000800AE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  <w:r w:rsidRPr="000800AE">
              <w:rPr>
                <w:rFonts w:ascii="Courier New" w:hAnsi="Courier New" w:cs="Courier New"/>
              </w:rPr>
              <w:t xml:space="preserve"> с целью размещения одной или нескольких организаций, осуществляющих продажу товаров, и (или) оказание услуг в соответствии с содержанием видов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Торговые центры. Торгово-развлекательные центры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0,8 га. Максимальный размер земельного участка – 6,5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8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Развлечения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4.8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Дискотеки и танцевальные площадки, ночные клубы, аквапарки, боулинги, аттракционы, ипподромы, игровые автоматы (кроме игрового оборудования, используемого для проведения азартных игр) и игровые площадки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Развлекательные мероприятия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4.8.1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</w:t>
            </w:r>
            <w:r w:rsidRPr="000800AE">
              <w:rPr>
                <w:rFonts w:ascii="Courier New" w:hAnsi="Courier New" w:cs="Courier New"/>
              </w:rPr>
              <w:lastRenderedPageBreak/>
              <w:t>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Предпринимательство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Деловое управление, рынки, магазины, общественное питание, обслуживание автотранспорта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5,0 га. Предельная высота зданий, строений, сооружений – 30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100. Максимальный процент застройки надземной части – 80. Минимальный процент озеленения земельного участка – 10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932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</w:t>
            </w:r>
            <w:r w:rsidRPr="000800AE">
              <w:rPr>
                <w:rFonts w:ascii="Courier New" w:hAnsi="Courier New" w:cs="Courier New"/>
              </w:rPr>
              <w:lastRenderedPageBreak/>
              <w:t>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Земельные участки (территории) общего 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Пешеходные тротуары</w:t>
            </w:r>
            <w:proofErr w:type="gramEnd"/>
            <w:r w:rsidRPr="000800AE">
              <w:rPr>
                <w:rFonts w:ascii="Courier New" w:hAnsi="Courier New" w:cs="Courier New"/>
              </w:rPr>
              <w:t>; пешеходные переходы; бульвары; велосипедные дорожки; набережные и др.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68"/>
        <w:gridCol w:w="2517"/>
      </w:tblGrid>
      <w:tr w:rsidR="003A710D" w:rsidRPr="000800AE" w:rsidTr="006837A4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РАЗРЕШЕННОГО ИСПОЛЬЗОВАНИЯ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801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Хранение автотранспорта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на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Гаражи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м. Отступ </w:t>
            </w:r>
            <w:r w:rsidRPr="000800AE">
              <w:rPr>
                <w:rFonts w:ascii="Courier New" w:hAnsi="Courier New" w:cs="Courier New"/>
              </w:rPr>
              <w:lastRenderedPageBreak/>
              <w:t>от красных линий – не менее 5 м. Максимальный процент застройки - 10. Предельная высота здания не устанавливается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 xml:space="preserve">-мест осуществлять по утвержденному проекту планировки и межевания территории, в соответствии с требованиями к </w:t>
            </w:r>
            <w:r w:rsidRPr="000800AE">
              <w:rPr>
                <w:rFonts w:ascii="Courier New" w:hAnsi="Courier New" w:cs="Courier New"/>
              </w:rPr>
              <w:lastRenderedPageBreak/>
              <w:t>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A1B7D">
        <w:rPr>
          <w:rFonts w:ascii="Times New Roman" w:hAnsi="Times New Roman" w:cs="Times New Roman"/>
        </w:rPr>
        <w:t>3</w:t>
      </w:r>
      <w:r w:rsidRPr="000800AE">
        <w:rPr>
          <w:rFonts w:ascii="Arial" w:hAnsi="Arial" w:cs="Arial"/>
        </w:rPr>
        <w:t>. УСЛОВНО РАЗРЕШЁННЫЕ ВИДЫ И ПАРАМЕТРЫ ИСПОЛЬЗОВАНИЯ ЗЕМЕЛЬНЫХ УЧАСТКОВ И ОБЪЕКТОВ КАПИТАЛЬНОГО СТРОИТЕЛЬСТВА</w:t>
      </w:r>
    </w:p>
    <w:p w:rsidR="003A710D" w:rsidRPr="000800AE" w:rsidRDefault="003A710D" w:rsidP="003A710D">
      <w:pPr>
        <w:rPr>
          <w:rFonts w:ascii="Arial" w:hAnsi="Arial" w:cs="Arial"/>
        </w:rPr>
      </w:pP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85"/>
        <w:gridCol w:w="2534"/>
      </w:tblGrid>
      <w:tr w:rsidR="003A710D" w:rsidRPr="000800AE" w:rsidTr="006837A4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ВИДЫ ИСПОЛЬЗОВАНИЯ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Дошкольное, начальное и среднее общее образование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3.5.1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</w:t>
            </w:r>
            <w:r w:rsidRPr="000800AE">
              <w:rPr>
                <w:rFonts w:ascii="Courier New" w:hAnsi="Courier New" w:cs="Courier New"/>
              </w:rPr>
              <w:lastRenderedPageBreak/>
              <w:t>спортом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дошкольного образования,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начального и среднего общего образования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1,63 га. Этажность – не более 3 этажей. Максимальный процент застройки – 50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19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Служебные гаражи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Гаражи</w:t>
            </w:r>
          </w:p>
        </w:tc>
        <w:tc>
          <w:tcPr>
            <w:tcW w:w="2285" w:type="dxa"/>
            <w:vMerge w:val="restart"/>
            <w:shd w:val="clear" w:color="auto" w:fill="FFFFFF" w:themeFill="background1"/>
            <w:vAlign w:val="bottom"/>
          </w:tcPr>
          <w:p w:rsidR="003A710D" w:rsidRPr="000800AE" w:rsidRDefault="003A710D" w:rsidP="006837A4">
            <w:pPr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Параметры не устанавливаются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Обеспечение внутреннего правопорядка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8.3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необходимых для подготовки и поддержания в готовности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органов внутренних дел, </w:t>
            </w:r>
            <w:proofErr w:type="spellStart"/>
            <w:r w:rsidRPr="000800AE">
              <w:rPr>
                <w:rFonts w:ascii="Courier New" w:hAnsi="Courier New" w:cs="Courier New"/>
              </w:rPr>
              <w:t>Росгвардии</w:t>
            </w:r>
            <w:proofErr w:type="spellEnd"/>
            <w:r w:rsidRPr="000800AE">
              <w:rPr>
                <w:rFonts w:ascii="Courier New" w:hAnsi="Courier New" w:cs="Courier New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Министерства чрезвычайных ситуаций, Министерство внутренних дел,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объекты гражданской обороны, пожарно-спасательный гарнизон, и иные объекты спасательных служб 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</w:t>
            </w:r>
            <w:r w:rsidRPr="000800AE">
              <w:rPr>
                <w:rFonts w:ascii="Courier New" w:hAnsi="Courier New" w:cs="Courier New"/>
              </w:rPr>
              <w:lastRenderedPageBreak/>
              <w:t>использования территорий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Амбулаторное ветеринарное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3.10.1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строительства, предназначенных для оказания ветеринарных услуг, содержания или разведения животных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дорожног</w:t>
            </w:r>
            <w:r w:rsidRPr="000800AE">
              <w:rPr>
                <w:rFonts w:ascii="Courier New" w:hAnsi="Courier New" w:cs="Courier New"/>
              </w:rPr>
              <w:lastRenderedPageBreak/>
              <w:t>о сервиса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дорожного </w:t>
            </w:r>
            <w:r w:rsidRPr="000800AE">
              <w:rPr>
                <w:rFonts w:ascii="Courier New" w:hAnsi="Courier New" w:cs="Courier New"/>
              </w:rPr>
              <w:lastRenderedPageBreak/>
              <w:t>сервиса</w:t>
            </w:r>
          </w:p>
        </w:tc>
        <w:tc>
          <w:tcPr>
            <w:tcW w:w="1701" w:type="dxa"/>
            <w:vMerge w:val="restart"/>
            <w:vAlign w:val="bottom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Автозаправочные </w:t>
            </w:r>
            <w:r w:rsidRPr="000800AE">
              <w:rPr>
                <w:rFonts w:ascii="Courier New" w:hAnsi="Courier New" w:cs="Courier New"/>
              </w:rPr>
              <w:lastRenderedPageBreak/>
              <w:t>станции.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Магазины сопутствующей торговли.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общественного питания. Автомобильные мойки и прачечные. Мастерские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</w:t>
            </w:r>
            <w:r w:rsidRPr="000800AE">
              <w:rPr>
                <w:rFonts w:ascii="Courier New" w:hAnsi="Courier New" w:cs="Courier New"/>
              </w:rPr>
              <w:lastRenderedPageBreak/>
              <w:t>земельного участка – 0,08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– 15 м. Максимальный процент застройки – 100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Предельные параметры </w:t>
            </w:r>
            <w:r w:rsidRPr="000800AE">
              <w:rPr>
                <w:rFonts w:ascii="Courier New" w:hAnsi="Courier New" w:cs="Courier New"/>
              </w:rPr>
              <w:lastRenderedPageBreak/>
              <w:t>разрешенного строительства принимаются в соответствии с утвержденной документацией по планировке территории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Заправка транспортных средств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Обеспечение дорожного отдыха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4.9.1.2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Автомобильные мойки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4.9.1.3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Ремонт автомобилей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4.9.1.4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Культурное развитие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701" w:type="dxa"/>
            <w:vMerge w:val="restart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Учреждения культуры и искусства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</w:t>
            </w:r>
            <w:r w:rsidRPr="000800AE">
              <w:rPr>
                <w:rFonts w:ascii="Courier New" w:hAnsi="Courier New" w:cs="Courier New"/>
              </w:rPr>
              <w:lastRenderedPageBreak/>
              <w:t>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сельских поселений»); СП 118.13330.2012 (Актуализированная редакция </w:t>
            </w:r>
            <w:hyperlink r:id="rId20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культурно-досуговой деятельности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зданий, предназначенных для размещения музеев, выставочных залов, художественных галерей, </w:t>
            </w:r>
            <w:r w:rsidRPr="000800AE">
              <w:rPr>
                <w:rFonts w:ascii="Courier New" w:hAnsi="Courier New" w:cs="Courier New"/>
              </w:rPr>
              <w:lastRenderedPageBreak/>
              <w:t>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Парки культуры и отдыха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3.6.2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Религиозное использование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 религиозного использования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– 55 м. Максимальный процент застройки – 50.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процент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озеленения – 20. Габариты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-места - 5,3х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>,5 м, а для инвалидов, пользующихся креслами колясками, - 6,0х3,6 м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(Актуализированная редакция </w:t>
            </w:r>
            <w:hyperlink r:id="rId21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3A710D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69" w:name="_Toc125046094"/>
      <w:bookmarkStart w:id="70" w:name="_Toc125459385"/>
    </w:p>
    <w:p w:rsidR="003A710D" w:rsidRDefault="003A710D" w:rsidP="003A710D"/>
    <w:p w:rsidR="003A710D" w:rsidRDefault="003A710D" w:rsidP="003A710D"/>
    <w:p w:rsidR="003A710D" w:rsidRDefault="003A710D" w:rsidP="003A710D"/>
    <w:p w:rsidR="003A710D" w:rsidRDefault="003A710D" w:rsidP="003A710D"/>
    <w:p w:rsidR="003A710D" w:rsidRDefault="003A710D" w:rsidP="003A710D"/>
    <w:p w:rsidR="003A710D" w:rsidRPr="000800AE" w:rsidRDefault="003A710D" w:rsidP="003A710D"/>
    <w:p w:rsidR="003A710D" w:rsidRPr="000800AE" w:rsidRDefault="003A710D" w:rsidP="003A710D">
      <w:pPr>
        <w:pStyle w:val="1"/>
        <w:rPr>
          <w:rFonts w:ascii="Arial" w:hAnsi="Arial" w:cs="Arial"/>
        </w:rPr>
      </w:pPr>
      <w:r>
        <w:rPr>
          <w:rFonts w:ascii="Arial" w:hAnsi="Arial" w:cs="Arial"/>
        </w:rPr>
        <w:t>З</w:t>
      </w:r>
      <w:r w:rsidRPr="000800AE">
        <w:rPr>
          <w:rFonts w:ascii="Arial" w:hAnsi="Arial" w:cs="Arial"/>
        </w:rPr>
        <w:t>она размещения объектов социального, гостиничного и коммунально-бытового назначения (ОД-2)</w:t>
      </w:r>
      <w:bookmarkEnd w:id="69"/>
      <w:bookmarkEnd w:id="70"/>
    </w:p>
    <w:p w:rsidR="003A710D" w:rsidRDefault="003A710D" w:rsidP="003A710D">
      <w:pPr>
        <w:rPr>
          <w:rFonts w:ascii="Arial" w:hAnsi="Arial" w:cs="Arial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3A710D" w:rsidRPr="000800AE" w:rsidRDefault="003A710D" w:rsidP="003A710D">
      <w:pPr>
        <w:rPr>
          <w:rFonts w:ascii="Arial" w:hAnsi="Arial" w:cs="Arial"/>
        </w:rPr>
      </w:pPr>
    </w:p>
    <w:tbl>
      <w:tblPr>
        <w:tblpPr w:leftFromText="180" w:rightFromText="180" w:vertAnchor="text" w:tblpY="1"/>
        <w:tblOverlap w:val="never"/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127"/>
        <w:gridCol w:w="2517"/>
      </w:tblGrid>
      <w:tr w:rsidR="003A710D" w:rsidRPr="000800AE" w:rsidTr="006837A4">
        <w:trPr>
          <w:trHeight w:val="551"/>
          <w:tblHeader/>
        </w:trPr>
        <w:tc>
          <w:tcPr>
            <w:tcW w:w="5211" w:type="dxa"/>
            <w:gridSpan w:val="3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551"/>
          <w:tblHeader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ВИДЫ ИСПОЛЬЗОВАНИЯ ЗЕМЕЛЬНОГО УЧАСТКА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Социальное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оказания гражданам социальной помощи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социального обслуживания. Предприятия связи. Благотворительные организации, клубы по интересам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Минимальная площадь земельного участка 0,05 га. Максимальная площадь земельного участка 0,15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 xml:space="preserve">, Максимальное количество этажей – 3 </w:t>
            </w:r>
            <w:proofErr w:type="spellStart"/>
            <w:r w:rsidRPr="000800AE">
              <w:rPr>
                <w:rFonts w:ascii="Courier New" w:hAnsi="Courier New" w:cs="Courier New"/>
              </w:rPr>
              <w:t>эт</w:t>
            </w:r>
            <w:proofErr w:type="spellEnd"/>
            <w:r w:rsidRPr="000800AE">
              <w:rPr>
                <w:rFonts w:ascii="Courier New" w:hAnsi="Courier New" w:cs="Courier New"/>
              </w:rPr>
              <w:t>. Максимальная высота оград – 1,5 м.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2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Оказание социальной помощи населению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</w:t>
            </w:r>
            <w:r w:rsidRPr="000800AE">
              <w:rPr>
                <w:rFonts w:ascii="Courier New" w:hAnsi="Courier New" w:cs="Courier New"/>
              </w:rPr>
              <w:lastRenderedPageBreak/>
              <w:t>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Оказание услуг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Гостиничное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4.7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Гостиницы, объекты временного проживания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0,15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СП 42.13330.2016, СП 118.13330.2012, 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Магазины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4.4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продажи товаров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розничной и мелкооптовой торговли.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мелкорозничной торговли во временных сооружениях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(киоски, павильоны, палатки)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0,005 га Максимальная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</w:rPr>
                <w:t xml:space="preserve">0,3 га. </w:t>
              </w:r>
            </w:smartTag>
            <w:r w:rsidRPr="000800AE">
              <w:rPr>
                <w:rFonts w:ascii="Courier New" w:hAnsi="Courier New" w:cs="Courier New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>. Максимальное количество этажей- 1эт. Максимальный процент застройки - не устанавливается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Строительство 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Бытовое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Минимальная площадь земельных участков – 0,2 га. Максимальная площадь земельных участков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Минимальный отступ от границ земельного участка при новом строительстве – 1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1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Банковская и страховая деятельность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4.5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Организации, оказывающие банковские и страховые услуги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Минимальная площадь земельных участков – 0,15 га. Минимальный отступ от границ земельного участка при новом строительстве – 5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3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Общественное питание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4.6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Максимальный 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C97AE7" wp14:editId="7F7CCA0E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-8261985</wp:posOffset>
                      </wp:positionV>
                      <wp:extent cx="17878425" cy="8270240"/>
                      <wp:effectExtent l="0" t="0" r="2540" b="1270"/>
                      <wp:wrapNone/>
                      <wp:docPr id="170" name="Прямая со стрелкой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78425" cy="8270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0" o:spid="_x0000_s1026" type="#_x0000_t32" style="position:absolute;margin-left:91.3pt;margin-top:-650.55pt;width:1407.75pt;height:651.2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размер земельного участка – 0,2 га. Предельная высота зданий, строений, сооружений - 12 м. Максимальный процент за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16068A1" wp14:editId="1A9AD7E9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4445</wp:posOffset>
                      </wp:positionV>
                      <wp:extent cx="1676400" cy="0"/>
                      <wp:effectExtent l="1905" t="4445" r="0" b="0"/>
                      <wp:wrapNone/>
                      <wp:docPr id="171" name="Прямая со стрелкой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1" o:spid="_x0000_s1026" type="#_x0000_t32" style="position:absolute;margin-left:93.9pt;margin-top:.35pt;width:132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стройки – 80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Рынки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торговли (ярмарка, рынок, базар), с учетом того, что каждое из торговых мест не располагает торговой площадью более 200 </w:t>
            </w:r>
            <w:proofErr w:type="spellStart"/>
            <w:r w:rsidRPr="000800AE">
              <w:rPr>
                <w:rFonts w:ascii="Courier New" w:hAnsi="Courier New" w:cs="Courier New"/>
              </w:rPr>
              <w:t>кв.м</w:t>
            </w:r>
            <w:proofErr w:type="spellEnd"/>
            <w:r w:rsidRPr="000800AE">
              <w:rPr>
                <w:rFonts w:ascii="Courier New" w:hAnsi="Courier New" w:cs="Courier New"/>
              </w:rPr>
              <w:t>.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Сооружения, предназначенные для организации постоянной или временной торговли. Гаражи и (или) стоянок для автомобилей </w:t>
            </w:r>
            <w:r w:rsidRPr="000800AE">
              <w:rPr>
                <w:rFonts w:ascii="Courier New" w:hAnsi="Courier New" w:cs="Courier New"/>
              </w:rPr>
              <w:lastRenderedPageBreak/>
              <w:t>сотрудников и посетителей рынка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0,01 га. Максимальный размер земельного участка – 1,0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Общественное управление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3.8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органов и организаций общественного управления.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Органы государственной власти, органы местного самоуправления, суды. Организации, непосредственно обеспечивающих деятельность органов государственной власти, органов местного самоуправления, судов; Органы управления политических партий, профессиональных и отраслевых союзов, </w:t>
            </w:r>
            <w:r w:rsidRPr="000800AE">
              <w:rPr>
                <w:rFonts w:ascii="Courier New" w:hAnsi="Courier New" w:cs="Courier New"/>
              </w:rPr>
              <w:lastRenderedPageBreak/>
              <w:t>творческих союзов и иных общественных объединений граждан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5,0 га. Этажность – не более 2 этажей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4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</w:t>
            </w:r>
            <w:r w:rsidRPr="000800AE">
              <w:rPr>
                <w:rFonts w:ascii="Courier New" w:hAnsi="Courier New" w:cs="Courier New"/>
              </w:rPr>
              <w:lastRenderedPageBreak/>
              <w:t>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Государственное управление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3.8.1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</w:t>
            </w:r>
            <w:r w:rsidRPr="000800AE">
              <w:rPr>
                <w:rFonts w:ascii="Courier New" w:hAnsi="Courier New" w:cs="Courier New"/>
              </w:rPr>
              <w:lastRenderedPageBreak/>
              <w:t>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Ветеринарное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по оказанию помощи домашним животным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1,0 га. Предельная высота зданий, строений, сооружений - 12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70-80. Минимальный процент озеленения земельного участка – 10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общей площадью свыше 5000 </w:t>
            </w:r>
            <w:proofErr w:type="spellStart"/>
            <w:r w:rsidRPr="000800AE">
              <w:rPr>
                <w:rFonts w:ascii="Courier New" w:hAnsi="Courier New" w:cs="Courier New"/>
              </w:rPr>
              <w:t>кв</w:t>
            </w:r>
            <w:proofErr w:type="gramStart"/>
            <w:r w:rsidRPr="000800AE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  <w:r w:rsidRPr="000800AE">
              <w:rPr>
                <w:rFonts w:ascii="Courier New" w:hAnsi="Courier New" w:cs="Courier New"/>
              </w:rPr>
              <w:t xml:space="preserve"> с целью размещения одной или нескольких организаций, </w:t>
            </w:r>
            <w:r w:rsidRPr="000800AE">
              <w:rPr>
                <w:rFonts w:ascii="Courier New" w:hAnsi="Courier New" w:cs="Courier New"/>
              </w:rPr>
              <w:lastRenderedPageBreak/>
              <w:t>осуществляющих продажу товаров, и (или) оказание услуг в соответствии с содержанием видов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Торговые центры. Торгово-развлекательные центры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0,8 га. Максимальный размер земельного участка – 6,5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объектов </w:t>
            </w:r>
            <w:r w:rsidRPr="000800AE">
              <w:rPr>
                <w:rFonts w:ascii="Courier New" w:hAnsi="Courier New" w:cs="Courier New"/>
              </w:rPr>
              <w:lastRenderedPageBreak/>
              <w:t>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</w:t>
            </w:r>
            <w:r w:rsidRPr="000800AE">
              <w:rPr>
                <w:rFonts w:ascii="Courier New" w:hAnsi="Courier New" w:cs="Courier New"/>
              </w:rPr>
              <w:lastRenderedPageBreak/>
              <w:t>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5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Развлечения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4.8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Дискотеки и танцевальные площадки, ночные клубы, аквапарки, боулинги, аттракционы, ипподромы, игровые автоматы (кроме игрового оборудования, используемого для проведения азартных игр) и игровые площадки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Развлекательные мероприятия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4.8.1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Предпринимательс</w:t>
            </w:r>
            <w:r w:rsidRPr="000800AE">
              <w:rPr>
                <w:rFonts w:ascii="Courier New" w:hAnsi="Courier New" w:cs="Courier New"/>
              </w:rPr>
              <w:lastRenderedPageBreak/>
              <w:t>тво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объектов </w:t>
            </w:r>
            <w:r w:rsidRPr="000800AE">
              <w:rPr>
                <w:rFonts w:ascii="Courier New" w:hAnsi="Courier New" w:cs="Courier New"/>
              </w:rPr>
              <w:lastRenderedPageBreak/>
              <w:t>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Деловое управление, </w:t>
            </w:r>
            <w:r w:rsidRPr="000800AE">
              <w:rPr>
                <w:rFonts w:ascii="Courier New" w:hAnsi="Courier New" w:cs="Courier New"/>
              </w:rPr>
              <w:lastRenderedPageBreak/>
              <w:t>рынки, магазины, общественное питание, обслуживание автотранспорта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</w:t>
            </w:r>
            <w:r w:rsidRPr="000800AE">
              <w:rPr>
                <w:rFonts w:ascii="Courier New" w:hAnsi="Courier New" w:cs="Courier New"/>
              </w:rPr>
              <w:lastRenderedPageBreak/>
              <w:t>земельного участка – 0,08 га. Максимальный размер земельного участка – 5,0 га. Предельная высота зданий, строений, сооружений – 30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100. Максимальный процент застройки надземной части – 80. Минимальный процент озеленения земельного участка – 10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932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(Котельные, водозаборы, очистные сооружения, насосные станции, водопроводы, линии электропередач, трансформаторные подстанции, газопроводы, линии </w:t>
            </w:r>
            <w:r w:rsidRPr="000800AE">
              <w:rPr>
                <w:rFonts w:ascii="Courier New" w:hAnsi="Courier New" w:cs="Courier New"/>
              </w:rPr>
              <w:lastRenderedPageBreak/>
              <w:t>связи, телефонные станции, канализация)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объектов капитального строительства определяются </w:t>
            </w:r>
            <w:r w:rsidRPr="000800AE">
              <w:rPr>
                <w:rFonts w:ascii="Courier New" w:hAnsi="Courier New" w:cs="Courier New"/>
              </w:rPr>
              <w:lastRenderedPageBreak/>
              <w:t>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Размещение зданий и сооружений, обеспечивающих поставку воды, тепла, электричества, газа, отвод канализацион</w:t>
            </w:r>
            <w:r w:rsidRPr="000800AE">
              <w:rPr>
                <w:rFonts w:ascii="Courier New" w:hAnsi="Courier New" w:cs="Courier New"/>
              </w:rPr>
              <w:lastRenderedPageBreak/>
              <w:t>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Земельные участки (территории) общего 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Пешеходные тротуары</w:t>
            </w:r>
            <w:proofErr w:type="gramEnd"/>
            <w:r w:rsidRPr="000800AE">
              <w:rPr>
                <w:rFonts w:ascii="Courier New" w:hAnsi="Courier New" w:cs="Courier New"/>
              </w:rPr>
              <w:t>; пешеходные переходы; бульвары; велосипедные дорожки; набережные и др.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lastRenderedPageBreak/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68"/>
        <w:gridCol w:w="2517"/>
      </w:tblGrid>
      <w:tr w:rsidR="003A710D" w:rsidRPr="000800AE" w:rsidTr="006837A4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РАЗРЕШЕННОГО ИСПОЛЬЗОВАНИЯ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801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Хранение автотранспорта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Гаражи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м. Отступ от красных линий – не менее 5 м. Максимальный процент застройки - 10. Предельная высота здания не устанавливается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Новое строительство, реконструкцию и нормы расчета количества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</w:t>
      </w:r>
    </w:p>
    <w:p w:rsidR="003A710D" w:rsidRPr="000A1B7D" w:rsidRDefault="003A710D" w:rsidP="003A710D">
      <w:pPr>
        <w:rPr>
          <w:rFonts w:ascii="Times New Roman" w:hAnsi="Times New Roman" w:cs="Times New Roman"/>
        </w:rPr>
      </w:pP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85"/>
        <w:gridCol w:w="2534"/>
      </w:tblGrid>
      <w:tr w:rsidR="003A710D" w:rsidRPr="000800AE" w:rsidTr="006837A4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ВИДЫ РАЗРЕШЕННОГО ИСПОЛЬЗОВАНИЯ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Дошкольное, начальное и среднее общее образование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3.5.1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</w:t>
            </w:r>
            <w:r w:rsidRPr="000800AE">
              <w:rPr>
                <w:rFonts w:ascii="Courier New" w:hAnsi="Courier New" w:cs="Courier New"/>
              </w:rPr>
              <w:lastRenderedPageBreak/>
              <w:t>занятия обучающихся физической культурой и спортом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дошкольного образования,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начального и среднего общего образования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1,63 га. Этажность – не более 3 этажей. Максимальный процент застройки – 50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6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Служебные гаражи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Гаражи</w:t>
            </w:r>
          </w:p>
        </w:tc>
        <w:tc>
          <w:tcPr>
            <w:tcW w:w="2285" w:type="dxa"/>
            <w:vMerge w:val="restart"/>
            <w:shd w:val="clear" w:color="auto" w:fill="FFFFFF" w:themeFill="background1"/>
            <w:vAlign w:val="bottom"/>
          </w:tcPr>
          <w:p w:rsidR="003A710D" w:rsidRPr="000800AE" w:rsidRDefault="003A710D" w:rsidP="006837A4">
            <w:pPr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Параметры не устанавливаются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Обеспечение внутреннего правопорядка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код: 8.3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объектов капитального строительства, необходимых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для подготовки и поддержания в готовности органов внутренних дел, </w:t>
            </w:r>
            <w:proofErr w:type="spellStart"/>
            <w:r w:rsidRPr="000800AE">
              <w:rPr>
                <w:rFonts w:ascii="Courier New" w:hAnsi="Courier New" w:cs="Courier New"/>
              </w:rPr>
              <w:t>Росгвардии</w:t>
            </w:r>
            <w:proofErr w:type="spellEnd"/>
            <w:r w:rsidRPr="000800AE">
              <w:rPr>
                <w:rFonts w:ascii="Courier New" w:hAnsi="Courier New" w:cs="Courier New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Министерства чрезвычайных ситуаций,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Министерство внутренних дел, объекты гражданской обороны, пожарно-спасательный гарнизон, и иные объекты спасательных служб 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Использование земельных участков и объектов капитального строительства </w:t>
            </w:r>
            <w:r w:rsidRPr="000800AE">
              <w:rPr>
                <w:rFonts w:ascii="Courier New" w:hAnsi="Courier New" w:cs="Courier New"/>
              </w:rPr>
              <w:lastRenderedPageBreak/>
              <w:t>осуществлять с учетом режимов зон с особыми условиями использования территорий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Амбулаторное ветеринарное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3.10.1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строительства, предназначенных для оказания ветеринарных услуг, содержания или разведения животных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Предельная высота зданий, строений, сооружений - 12 м. Максимальный </w:t>
            </w:r>
            <w:r w:rsidRPr="000800AE">
              <w:rPr>
                <w:rFonts w:ascii="Courier New" w:hAnsi="Courier New" w:cs="Courier New"/>
              </w:rPr>
              <w:lastRenderedPageBreak/>
              <w:t>процент застройки – 80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дорожного сервиса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дорожного сервиса</w:t>
            </w:r>
          </w:p>
        </w:tc>
        <w:tc>
          <w:tcPr>
            <w:tcW w:w="1701" w:type="dxa"/>
            <w:vMerge w:val="restart"/>
            <w:vAlign w:val="bottom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Автозаправочные станции.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Магазины сопутствующей торговли.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общественного питания. Автомобильные мойки и прачечные. Мастерские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– 15 м. Максимальный процент застройки – 100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Заправка транспортных средств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Обеспечение дорожного отдыха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4.9.1.2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</w:t>
            </w:r>
            <w:r w:rsidRPr="000800AE">
              <w:rPr>
                <w:rFonts w:ascii="Courier New" w:hAnsi="Courier New" w:cs="Courier New"/>
              </w:rPr>
              <w:lastRenderedPageBreak/>
              <w:t>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Автомобильные мойки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4.9.1.3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Ремонт автомобилей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4.9.1.4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Культурное развитие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701" w:type="dxa"/>
            <w:vMerge w:val="restart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Учреждения культуры и искусства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Предельные параметры разрешенного строительства, </w:t>
            </w:r>
            <w:r w:rsidRPr="000800AE">
              <w:rPr>
                <w:rFonts w:ascii="Courier New" w:hAnsi="Courier New" w:cs="Courier New"/>
              </w:rPr>
              <w:lastRenderedPageBreak/>
              <w:t>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СП 42.13330.2016 (Актуализированная редакция СНиП 2.07.0189* </w:t>
            </w:r>
            <w:r w:rsidRPr="000800AE">
              <w:rPr>
                <w:rFonts w:ascii="Courier New" w:hAnsi="Courier New" w:cs="Courier New"/>
              </w:rPr>
              <w:lastRenderedPageBreak/>
              <w:t>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7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культурно-досуговой деятельн</w:t>
            </w:r>
            <w:r w:rsidRPr="000800AE">
              <w:rPr>
                <w:rFonts w:ascii="Courier New" w:hAnsi="Courier New" w:cs="Courier New"/>
              </w:rPr>
              <w:lastRenderedPageBreak/>
              <w:t>ости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зданий, предназначенных для размещения музеев, </w:t>
            </w:r>
            <w:r w:rsidRPr="000800AE">
              <w:rPr>
                <w:rFonts w:ascii="Courier New" w:hAnsi="Courier New" w:cs="Courier New"/>
              </w:rPr>
              <w:lastRenderedPageBreak/>
              <w:t>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Парки культуры и отдыха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3.6.2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Религиозное использование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 религиозного использования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Предельная высота зданий, строений, сооружений – 55 м. Максимальный процент </w:t>
            </w:r>
            <w:r w:rsidRPr="000800AE">
              <w:rPr>
                <w:rFonts w:ascii="Courier New" w:hAnsi="Courier New" w:cs="Courier New"/>
              </w:rPr>
              <w:lastRenderedPageBreak/>
              <w:t>застройки – 50.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процент озеленения – 20. Габариты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-места - 5,3х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>,5 м, а для инвалидов, пользующихся креслами колясками, - 6,0х3,6 м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городских и сельских поселений»); СП 118.13330.2012 (Актуализированная редакция </w:t>
            </w:r>
            <w:hyperlink r:id="rId28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3A710D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71" w:name="_Toc125046095"/>
      <w:bookmarkStart w:id="72" w:name="_Toc125459386"/>
    </w:p>
    <w:p w:rsidR="003A710D" w:rsidRDefault="003A710D" w:rsidP="003A710D">
      <w:pPr>
        <w:pStyle w:val="1"/>
        <w:spacing w:before="0" w:line="240" w:lineRule="auto"/>
        <w:rPr>
          <w:rFonts w:ascii="Arial" w:hAnsi="Arial" w:cs="Arial"/>
        </w:rPr>
      </w:pPr>
    </w:p>
    <w:p w:rsidR="003A710D" w:rsidRDefault="003A710D" w:rsidP="003A710D"/>
    <w:p w:rsidR="003A710D" w:rsidRDefault="003A710D" w:rsidP="003A710D"/>
    <w:p w:rsidR="003A710D" w:rsidRDefault="003A710D" w:rsidP="003A710D"/>
    <w:p w:rsidR="003A710D" w:rsidRDefault="003A710D" w:rsidP="003A710D"/>
    <w:p w:rsidR="003A710D" w:rsidRDefault="003A710D" w:rsidP="003A710D"/>
    <w:p w:rsidR="003A710D" w:rsidRDefault="003A710D" w:rsidP="003A710D"/>
    <w:p w:rsidR="003A710D" w:rsidRDefault="003A710D" w:rsidP="003A710D"/>
    <w:p w:rsidR="003A710D" w:rsidRPr="000800AE" w:rsidRDefault="003A710D" w:rsidP="003A710D"/>
    <w:p w:rsidR="003A710D" w:rsidRPr="000800AE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r w:rsidRPr="000800AE">
        <w:rPr>
          <w:rFonts w:ascii="Arial" w:hAnsi="Arial" w:cs="Arial"/>
        </w:rPr>
        <w:t>Зона размещения объектов здравоохранения и санитарно-курортного лечения (ОД-4)</w:t>
      </w:r>
      <w:bookmarkEnd w:id="71"/>
      <w:bookmarkEnd w:id="72"/>
    </w:p>
    <w:p w:rsidR="003A710D" w:rsidRPr="000800AE" w:rsidRDefault="003A710D" w:rsidP="003A710D">
      <w:pPr>
        <w:jc w:val="center"/>
        <w:rPr>
          <w:rFonts w:ascii="Arial" w:hAnsi="Arial" w:cs="Arial"/>
          <w:caps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A1B7D">
        <w:rPr>
          <w:rFonts w:ascii="Times New Roman" w:hAnsi="Times New Roman" w:cs="Times New Roman"/>
        </w:rPr>
        <w:t xml:space="preserve">1. </w:t>
      </w:r>
      <w:r w:rsidRPr="000800AE">
        <w:rPr>
          <w:rFonts w:ascii="Arial" w:hAnsi="Arial" w:cs="Arial"/>
        </w:rPr>
        <w:t>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pPr w:leftFromText="180" w:rightFromText="180" w:vertAnchor="text" w:tblpY="1"/>
        <w:tblOverlap w:val="never"/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127"/>
        <w:gridCol w:w="2517"/>
      </w:tblGrid>
      <w:tr w:rsidR="003A710D" w:rsidRPr="000800AE" w:rsidTr="006837A4">
        <w:trPr>
          <w:trHeight w:val="551"/>
          <w:tblHeader/>
        </w:trPr>
        <w:tc>
          <w:tcPr>
            <w:tcW w:w="5211" w:type="dxa"/>
            <w:gridSpan w:val="3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ВИДЫ РАЗРЕШЕННОГО ИСПОЛЬЗОВАНИЯ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551"/>
          <w:tblHeader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Социальное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оказания гражданам социальной помощи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социального обслуживания. Предприятия связи. Благотворительные организации, клубы по интересам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Минимальная площадь земельного участка 0,05 га. Максимальная площадь земельного участка 0,15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 xml:space="preserve">, Максимальное количество этажей – 3 </w:t>
            </w:r>
            <w:proofErr w:type="spellStart"/>
            <w:r w:rsidRPr="000800AE">
              <w:rPr>
                <w:rFonts w:ascii="Courier New" w:hAnsi="Courier New" w:cs="Courier New"/>
              </w:rPr>
              <w:t>эт</w:t>
            </w:r>
            <w:proofErr w:type="spellEnd"/>
            <w:r w:rsidRPr="000800AE">
              <w:rPr>
                <w:rFonts w:ascii="Courier New" w:hAnsi="Courier New" w:cs="Courier New"/>
              </w:rPr>
              <w:t>. Максимальная высота оград – 1,5 м.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29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Оказание социальной помощи населению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</w:t>
            </w:r>
            <w:r w:rsidRPr="000800AE">
              <w:rPr>
                <w:rFonts w:ascii="Courier New" w:hAnsi="Courier New" w:cs="Courier New"/>
              </w:rPr>
              <w:lastRenderedPageBreak/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Оказание услуг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Гостиничное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4.7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Гостиницы, объекты временного проживания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0,15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СП 42.13330.2016, СП 118.13330.2012, 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другие действующие нормативные документы и технические регламенты, СП, по утвержденному проекту планировки, </w:t>
            </w:r>
            <w:r w:rsidRPr="000800AE">
              <w:rPr>
                <w:rFonts w:ascii="Courier New" w:hAnsi="Courier New" w:cs="Courier New"/>
              </w:rPr>
              <w:lastRenderedPageBreak/>
              <w:t>проекту межевания территории</w:t>
            </w: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Магазины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4.4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продажи товаров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розничной и мелкооптовой торговли.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мелкорозничной торговли во временных сооружениях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(киоски, павильоны, палатки)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0,005 га Максимальная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</w:rPr>
                <w:t xml:space="preserve">0,3 га. </w:t>
              </w:r>
            </w:smartTag>
            <w:r w:rsidRPr="000800AE">
              <w:rPr>
                <w:rFonts w:ascii="Courier New" w:hAnsi="Courier New" w:cs="Courier New"/>
              </w:rPr>
              <w:t xml:space="preserve">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>. Максимальное количество этажей- 1эт. Максимальный процент застройки - не устанавливается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Строительство 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Бытовое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</w:t>
            </w:r>
            <w:r w:rsidRPr="000800AE">
              <w:rPr>
                <w:rFonts w:ascii="Courier New" w:hAnsi="Courier New" w:cs="Courier New"/>
              </w:rPr>
              <w:lastRenderedPageBreak/>
              <w:t>похоронные бюро)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Минимальная площадь земельных участков – 0,2 га. Максимальная площадь земельных участков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Минимальный отступ от границ земельного участка при новом строительстве – 1 м. Максимальное количество этажей – 3. Максимальный </w:t>
            </w:r>
            <w:r w:rsidRPr="000800AE">
              <w:rPr>
                <w:rFonts w:ascii="Courier New" w:hAnsi="Courier New" w:cs="Courier New"/>
              </w:rPr>
              <w:lastRenderedPageBreak/>
              <w:t>процент застройки – 70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1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Банковская и страховая деятельность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4.5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Организации, оказывающие банковские и страховые услуги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Минимальная площадь земельных участков – 0,15 га. Минимальный отступ от границ земельного участка при новом строительстве – 5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0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Общественное питание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4.6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Максимальный 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602A333" wp14:editId="1E3BB5E5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-8261985</wp:posOffset>
                      </wp:positionV>
                      <wp:extent cx="17878425" cy="8270240"/>
                      <wp:effectExtent l="0" t="0" r="2540" b="1270"/>
                      <wp:wrapNone/>
                      <wp:docPr id="174" name="Прямая со стрелкой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78425" cy="8270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4" o:spid="_x0000_s1026" type="#_x0000_t32" style="position:absolute;margin-left:91.3pt;margin-top:-650.55pt;width:1407.75pt;height:651.2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размер земельного участка – 0,2 га. Предельная высота зданий, строений, сооружений - 12 м. Максимальный процент за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3BDC7EA" wp14:editId="52AB3EEA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4445</wp:posOffset>
                      </wp:positionV>
                      <wp:extent cx="1676400" cy="0"/>
                      <wp:effectExtent l="1905" t="4445" r="0" b="0"/>
                      <wp:wrapNone/>
                      <wp:docPr id="175" name="Прямая со стрелкой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5" o:spid="_x0000_s1026" type="#_x0000_t32" style="position:absolute;margin-left:93.9pt;margin-top:.35pt;width:132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стройки – 80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Рынки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сооружений, предназначенных для организации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постоянной или временной торговли (ярмарка, рынок, базар), с учетом того, что каждое из торговых мест не располагает торговой площадью более 200 </w:t>
            </w:r>
            <w:proofErr w:type="spellStart"/>
            <w:r w:rsidRPr="000800AE">
              <w:rPr>
                <w:rFonts w:ascii="Courier New" w:hAnsi="Courier New" w:cs="Courier New"/>
              </w:rPr>
              <w:t>кв.м</w:t>
            </w:r>
            <w:proofErr w:type="spellEnd"/>
            <w:r w:rsidRPr="000800AE">
              <w:rPr>
                <w:rFonts w:ascii="Courier New" w:hAnsi="Courier New" w:cs="Courier New"/>
              </w:rPr>
              <w:t>.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Сооружения, предназначенные для организации постоянной или временной торговли. Гаражи и </w:t>
            </w:r>
            <w:r w:rsidRPr="000800AE">
              <w:rPr>
                <w:rFonts w:ascii="Courier New" w:hAnsi="Courier New" w:cs="Courier New"/>
              </w:rPr>
              <w:lastRenderedPageBreak/>
              <w:t>(или) стоянок для автомобилей сотрудников и посетителей рынка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земельного участка – 0,01 га. Максимальный размер земельного участка – 1,0 </w:t>
            </w:r>
            <w:r w:rsidRPr="000800AE">
              <w:rPr>
                <w:rFonts w:ascii="Courier New" w:hAnsi="Courier New" w:cs="Courier New"/>
              </w:rPr>
              <w:lastRenderedPageBreak/>
              <w:t>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Общественное управление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3.8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органов и организаций общественного управления.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Органы государственной власти, органы местного самоуправления, суды. Организации, непосредственно обеспечивающих деятельность органов государственной власти, органов местного самоуправления, судов; Органы управления политических партий, профессиона</w:t>
            </w:r>
            <w:r w:rsidRPr="000800AE">
              <w:rPr>
                <w:rFonts w:ascii="Courier New" w:hAnsi="Courier New" w:cs="Courier New"/>
              </w:rPr>
              <w:lastRenderedPageBreak/>
              <w:t>льных и отраслевых союзов, творческих союзов и иных общественных объединений граждан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5,0 га. Этажность – не более 2 этажей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1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</w:t>
            </w:r>
            <w:r w:rsidRPr="000800AE">
              <w:rPr>
                <w:rFonts w:ascii="Courier New" w:hAnsi="Courier New" w:cs="Courier New"/>
              </w:rPr>
              <w:lastRenderedPageBreak/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Государственное управление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3.8.1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</w:t>
            </w:r>
            <w:r w:rsidRPr="000800AE">
              <w:rPr>
                <w:rFonts w:ascii="Courier New" w:hAnsi="Courier New" w:cs="Courier New"/>
              </w:rPr>
              <w:lastRenderedPageBreak/>
              <w:t>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Ветеринарное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по оказанию помощи домашним животным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1,0 га. Предельная высота зданий, строений, сооружений - 12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70-80. Минимальный процент озеленения земельного участка – 10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Объекты торговли (торговые центры, торгово-развлекательные центры </w:t>
            </w:r>
            <w:r w:rsidRPr="000800AE">
              <w:rPr>
                <w:rFonts w:ascii="Courier New" w:hAnsi="Courier New" w:cs="Courier New"/>
              </w:rPr>
              <w:lastRenderedPageBreak/>
              <w:t>(комплексы)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объектов капитального строительства, общей площадью свыше 5000 </w:t>
            </w:r>
            <w:proofErr w:type="spellStart"/>
            <w:r w:rsidRPr="000800AE">
              <w:rPr>
                <w:rFonts w:ascii="Courier New" w:hAnsi="Courier New" w:cs="Courier New"/>
              </w:rPr>
              <w:t>кв</w:t>
            </w:r>
            <w:proofErr w:type="gramStart"/>
            <w:r w:rsidRPr="000800AE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  <w:r w:rsidRPr="000800AE">
              <w:rPr>
                <w:rFonts w:ascii="Courier New" w:hAnsi="Courier New" w:cs="Courier New"/>
              </w:rPr>
              <w:t xml:space="preserve"> с целью размещения </w:t>
            </w:r>
            <w:r w:rsidRPr="000800AE">
              <w:rPr>
                <w:rFonts w:ascii="Courier New" w:hAnsi="Courier New" w:cs="Courier New"/>
              </w:rPr>
              <w:lastRenderedPageBreak/>
              <w:t>одной или нескольких организаций, осуществляющих продажу товаров, и (или) оказание услуг в соответствии с содержанием видов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Торговые центры. Торгово-развлекательные центры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0,8 га. Максимальный размер земельного участка – 6,5 </w:t>
            </w:r>
            <w:r w:rsidRPr="000800AE">
              <w:rPr>
                <w:rFonts w:ascii="Courier New" w:hAnsi="Courier New" w:cs="Courier New"/>
              </w:rPr>
              <w:lastRenderedPageBreak/>
              <w:t>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2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Развлечения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4.8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Дискотеки и танцевальные площадки, ночные клубы, аквапарки, боулинги, аттракционы, ипподромы, игровые автоматы (кроме игрового оборудования, используемого для проведения азартных игр) и игровые площадки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Развлекательные мероприятия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4.8.1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</w:t>
            </w:r>
            <w:r w:rsidRPr="000800AE">
              <w:rPr>
                <w:rFonts w:ascii="Courier New" w:hAnsi="Courier New" w:cs="Courier New"/>
              </w:rPr>
              <w:lastRenderedPageBreak/>
              <w:t>площадок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Предпринимательство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Деловое управление, рынки, магазины, общественное питание, обслуживание автотранспорта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5,0 га. Предельная высота зданий, строений, сооружений – 30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100. Максимальный процент застройки надземной части – 80. Минимальный процент озеленения земельного участка – 10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932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Коммунальное обслуживание код: 3.1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(Котельные, водозаборы, очистные сооружения, насосные станции, водопроводы, линии электропередач, </w:t>
            </w:r>
            <w:r w:rsidRPr="000800AE">
              <w:rPr>
                <w:rFonts w:ascii="Courier New" w:hAnsi="Courier New" w:cs="Courier New"/>
              </w:rPr>
              <w:lastRenderedPageBreak/>
              <w:t>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код: </w:t>
            </w:r>
            <w:r w:rsidRPr="000800AE">
              <w:rPr>
                <w:rFonts w:ascii="Courier New" w:hAnsi="Courier New" w:cs="Courier New"/>
              </w:rPr>
              <w:lastRenderedPageBreak/>
              <w:t>3.1.1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зданий и сооружений, обеспечивающих поставку воды, тепла, </w:t>
            </w:r>
            <w:r w:rsidRPr="000800AE">
              <w:rPr>
                <w:rFonts w:ascii="Courier New" w:hAnsi="Courier New" w:cs="Courier New"/>
              </w:rPr>
              <w:lastRenderedPageBreak/>
              <w:t>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Земельные участки (территории) общего 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Пешеходные тротуары</w:t>
            </w:r>
            <w:proofErr w:type="gramEnd"/>
            <w:r w:rsidRPr="000800AE">
              <w:rPr>
                <w:rFonts w:ascii="Courier New" w:hAnsi="Courier New" w:cs="Courier New"/>
              </w:rPr>
              <w:t>; пешеходные переходы; бульвары; велосипедные дорожки; набережные и др.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СанПиН 2.1.7.1322-03 Параметры земельных участков и объектов капитального строительства определяются в соответствии с требованиями технических </w:t>
            </w:r>
            <w:r w:rsidRPr="000800AE">
              <w:rPr>
                <w:rFonts w:ascii="Courier New" w:hAnsi="Courier New" w:cs="Courier New"/>
              </w:rPr>
              <w:lastRenderedPageBreak/>
              <w:t>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1984"/>
        <w:gridCol w:w="2693"/>
      </w:tblGrid>
      <w:tr w:rsidR="003A710D" w:rsidRPr="000800AE" w:rsidTr="006837A4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РАЗРЕШЕННОГО ИСПОЛЬЗОВАНИЯ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801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Хранение автотранспорта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Гаражи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м. Отступ от красных линий – не менее 5 м. Максимальный процент застройки - 10. Предельная высота здания не устанавливается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 xml:space="preserve">Новое строительство, реконструкцию и нормы расчета количества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</w:t>
      </w:r>
    </w:p>
    <w:p w:rsidR="003A710D" w:rsidRPr="000A1B7D" w:rsidRDefault="003A710D" w:rsidP="003A710D">
      <w:pPr>
        <w:rPr>
          <w:rFonts w:ascii="Times New Roman" w:hAnsi="Times New Roman" w:cs="Times New Roman"/>
        </w:rPr>
      </w:pP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85"/>
        <w:gridCol w:w="2534"/>
      </w:tblGrid>
      <w:tr w:rsidR="003A710D" w:rsidRPr="000800AE" w:rsidTr="006837A4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Дошкольное, начальное и среднее общее образование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3.5.1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</w:t>
            </w:r>
            <w:r w:rsidRPr="000800AE">
              <w:rPr>
                <w:rFonts w:ascii="Courier New" w:hAnsi="Courier New" w:cs="Courier New"/>
              </w:rPr>
              <w:lastRenderedPageBreak/>
              <w:t>ных для занятия обучающихся физической культурой и спортом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дошкольного образования,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начального и среднего общего образования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1,63 га. Этажность – не более 3 этажей. Максимальный процент застройки – 50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3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Служебные гаражи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Гаражи</w:t>
            </w:r>
          </w:p>
        </w:tc>
        <w:tc>
          <w:tcPr>
            <w:tcW w:w="2285" w:type="dxa"/>
            <w:vMerge w:val="restart"/>
            <w:shd w:val="clear" w:color="auto" w:fill="FFFFFF" w:themeFill="background1"/>
            <w:vAlign w:val="bottom"/>
          </w:tcPr>
          <w:p w:rsidR="003A710D" w:rsidRPr="000800AE" w:rsidRDefault="003A710D" w:rsidP="006837A4">
            <w:pPr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Параметры не устанавливаются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Обеспечение внутреннего правопор</w:t>
            </w:r>
            <w:r w:rsidRPr="000800AE">
              <w:rPr>
                <w:rFonts w:ascii="Courier New" w:hAnsi="Courier New" w:cs="Courier New"/>
              </w:rPr>
              <w:lastRenderedPageBreak/>
              <w:t>ядка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8.3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объектов капитального строительства,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необходимых для подготовки и поддержания в готовности органов внутренних дел, </w:t>
            </w:r>
            <w:proofErr w:type="spellStart"/>
            <w:r w:rsidRPr="000800AE">
              <w:rPr>
                <w:rFonts w:ascii="Courier New" w:hAnsi="Courier New" w:cs="Courier New"/>
              </w:rPr>
              <w:t>Росгвардии</w:t>
            </w:r>
            <w:proofErr w:type="spellEnd"/>
            <w:r w:rsidRPr="000800AE">
              <w:rPr>
                <w:rFonts w:ascii="Courier New" w:hAnsi="Courier New" w:cs="Courier New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Министерства чрезвычайных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ситуаций, Министерство внутренних дел, объекты гражданской обороны, пожарно-спасательный гарнизон, и иные объекты спасательных служб 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Использование земельных участков и объектов капитального </w:t>
            </w:r>
            <w:r w:rsidRPr="000800AE">
              <w:rPr>
                <w:rFonts w:ascii="Courier New" w:hAnsi="Courier New" w:cs="Courier New"/>
              </w:rPr>
              <w:lastRenderedPageBreak/>
              <w:t>строительства осуществлять с учетом режимов зон с особыми условиями использования территорий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Амбулаторное ветеринарное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3.10.1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строительства, предназначенных для оказания ветеринарных услуг, содержания или разведения животных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Предельная высота зданий, строений, сооружений - 12 м. </w:t>
            </w:r>
            <w:r w:rsidRPr="000800AE">
              <w:rPr>
                <w:rFonts w:ascii="Courier New" w:hAnsi="Courier New" w:cs="Courier New"/>
              </w:rPr>
              <w:lastRenderedPageBreak/>
              <w:t>Максимальный процент застройки – 80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Объекты дорожного сервиса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дорожного сервиса</w:t>
            </w:r>
          </w:p>
        </w:tc>
        <w:tc>
          <w:tcPr>
            <w:tcW w:w="1701" w:type="dxa"/>
            <w:vMerge w:val="restart"/>
            <w:vAlign w:val="bottom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Автозаправочные станции.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Магазины сопутствующей торговли.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общественного питания. Автомобильные мойки и прачечные. Мастерские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Предельная высота зданий, строений, сооружений – 15 м. Максимальный процент застройки – 100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Заправка транспортных средств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Обеспечение дорожного отдыха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4.9.1.2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</w:t>
            </w:r>
            <w:r w:rsidRPr="000800AE">
              <w:rPr>
                <w:rFonts w:ascii="Courier New" w:hAnsi="Courier New" w:cs="Courier New"/>
              </w:rPr>
              <w:lastRenderedPageBreak/>
              <w:t>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Автомобильные мойки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4.9.1.3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Ремонт автомобилей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4.9.1.4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Культурное развитие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701" w:type="dxa"/>
            <w:vMerge w:val="restart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Учреждения культуры и искусства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Предельные параметры разрешенного </w:t>
            </w:r>
            <w:r w:rsidRPr="000800AE">
              <w:rPr>
                <w:rFonts w:ascii="Courier New" w:hAnsi="Courier New" w:cs="Courier New"/>
              </w:rPr>
              <w:lastRenderedPageBreak/>
              <w:t>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СП 42.13330.2016 (Актуализированная редакция СНиП </w:t>
            </w:r>
            <w:r w:rsidRPr="000800AE">
              <w:rPr>
                <w:rFonts w:ascii="Courier New" w:hAnsi="Courier New" w:cs="Courier New"/>
              </w:rPr>
              <w:lastRenderedPageBreak/>
              <w:t>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4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Объекты культурно-досуговой </w:t>
            </w:r>
            <w:r w:rsidRPr="000800AE">
              <w:rPr>
                <w:rFonts w:ascii="Courier New" w:hAnsi="Courier New" w:cs="Courier New"/>
              </w:rPr>
              <w:lastRenderedPageBreak/>
              <w:t>деятельности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3.6.1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зданий, предназначенных для размещения </w:t>
            </w:r>
            <w:r w:rsidRPr="000800AE">
              <w:rPr>
                <w:rFonts w:ascii="Courier New" w:hAnsi="Courier New" w:cs="Courier New"/>
              </w:rPr>
              <w:lastRenderedPageBreak/>
              <w:t>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Парки культуры и отдыха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3.6.2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Религиозное использование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 религиозного использования</w:t>
            </w:r>
          </w:p>
        </w:tc>
        <w:tc>
          <w:tcPr>
            <w:tcW w:w="1701" w:type="dxa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Предельная высота зданий, строений, сооружений – 55 м. Максимальный </w:t>
            </w:r>
            <w:r w:rsidRPr="000800AE">
              <w:rPr>
                <w:rFonts w:ascii="Courier New" w:hAnsi="Courier New" w:cs="Courier New"/>
              </w:rPr>
              <w:lastRenderedPageBreak/>
              <w:t>процент застройки – 50.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процент озеленения – 20. Габариты </w:t>
            </w:r>
            <w:proofErr w:type="spellStart"/>
            <w:r w:rsidRPr="000800AE">
              <w:rPr>
                <w:rFonts w:ascii="Courier New" w:hAnsi="Courier New" w:cs="Courier New"/>
              </w:rPr>
              <w:t>машино</w:t>
            </w:r>
            <w:proofErr w:type="spellEnd"/>
            <w:r w:rsidRPr="000800AE">
              <w:rPr>
                <w:rFonts w:ascii="Courier New" w:hAnsi="Courier New" w:cs="Courier New"/>
              </w:rPr>
              <w:t>-места - 5,3х</w:t>
            </w:r>
            <w:proofErr w:type="gramStart"/>
            <w:r w:rsidRPr="000800AE">
              <w:rPr>
                <w:rFonts w:ascii="Courier New" w:hAnsi="Courier New" w:cs="Courier New"/>
              </w:rPr>
              <w:t>2</w:t>
            </w:r>
            <w:proofErr w:type="gramEnd"/>
            <w:r w:rsidRPr="000800AE">
              <w:rPr>
                <w:rFonts w:ascii="Courier New" w:hAnsi="Courier New" w:cs="Courier New"/>
              </w:rPr>
              <w:t>,5 м, а для инвалидов, пользующихся креслами колясками, - 6,0х3,6 м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и застройка городских и сельских поселений»); СП 118.13330.2012 (Актуализированная редакция </w:t>
            </w:r>
            <w:hyperlink r:id="rId35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3A710D" w:rsidRPr="000800AE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73" w:name="_Toc125046096"/>
      <w:bookmarkStart w:id="74" w:name="_Toc125459387"/>
      <w:r w:rsidRPr="000800AE">
        <w:rPr>
          <w:rFonts w:ascii="Arial" w:hAnsi="Arial" w:cs="Arial"/>
        </w:rPr>
        <w:lastRenderedPageBreak/>
        <w:t>Зона размещения объектов культуры и культовых зданий (ОД-7)</w:t>
      </w:r>
      <w:bookmarkEnd w:id="73"/>
      <w:bookmarkEnd w:id="74"/>
    </w:p>
    <w:p w:rsidR="003A710D" w:rsidRPr="000800AE" w:rsidRDefault="003A710D" w:rsidP="003A710D">
      <w:pPr>
        <w:jc w:val="center"/>
        <w:rPr>
          <w:rFonts w:ascii="Arial" w:hAnsi="Arial" w:cs="Arial"/>
          <w:caps/>
        </w:rPr>
      </w:pPr>
    </w:p>
    <w:p w:rsidR="003A710D" w:rsidRPr="000800AE" w:rsidRDefault="003A710D" w:rsidP="003A710D">
      <w:pPr>
        <w:rPr>
          <w:rFonts w:ascii="Arial" w:hAnsi="Arial" w:cs="Arial"/>
        </w:rPr>
      </w:pPr>
      <w:r w:rsidRPr="000800AE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pPr w:leftFromText="180" w:rightFromText="180" w:vertAnchor="text" w:tblpY="1"/>
        <w:tblOverlap w:val="never"/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842"/>
        <w:gridCol w:w="2127"/>
        <w:gridCol w:w="2517"/>
      </w:tblGrid>
      <w:tr w:rsidR="003A710D" w:rsidRPr="000800AE" w:rsidTr="006837A4">
        <w:trPr>
          <w:trHeight w:val="551"/>
          <w:tblHeader/>
        </w:trPr>
        <w:tc>
          <w:tcPr>
            <w:tcW w:w="5211" w:type="dxa"/>
            <w:gridSpan w:val="3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ОСОБЫЕ УСЛОВИЯ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РЕАЛИЗАЦИИ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0800AE" w:rsidTr="006837A4">
        <w:trPr>
          <w:trHeight w:val="551"/>
          <w:tblHeader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ОПИСАНИЕ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ВИДА РАЗРЕШЕННОГО ИСПОЛЬЗОВАНИЯ ЗЕМЕЛЬНОГО УЧАСТКА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Социальное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зданий, предназначенных для оказания </w:t>
            </w:r>
            <w:r w:rsidRPr="000800AE">
              <w:rPr>
                <w:rFonts w:ascii="Courier New" w:hAnsi="Courier New" w:cs="Courier New"/>
              </w:rPr>
              <w:lastRenderedPageBreak/>
              <w:t>гражданам социальной помощи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социального обслуживания. Предприятия </w:t>
            </w:r>
            <w:r w:rsidRPr="000800AE">
              <w:rPr>
                <w:rFonts w:ascii="Courier New" w:hAnsi="Courier New" w:cs="Courier New"/>
              </w:rPr>
              <w:lastRenderedPageBreak/>
              <w:t>связи. Благотворительные организации, клубы по интересам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Минимальная площадь земельного участка 0,05 га.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Максимальная площадь земельного участка 0,15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 xml:space="preserve">, Максимальное количество этажей – 3 </w:t>
            </w:r>
            <w:proofErr w:type="spellStart"/>
            <w:r w:rsidRPr="000800AE">
              <w:rPr>
                <w:rFonts w:ascii="Courier New" w:hAnsi="Courier New" w:cs="Courier New"/>
              </w:rPr>
              <w:t>эт</w:t>
            </w:r>
            <w:proofErr w:type="spellEnd"/>
            <w:r w:rsidRPr="000800AE">
              <w:rPr>
                <w:rFonts w:ascii="Courier New" w:hAnsi="Courier New" w:cs="Courier New"/>
              </w:rPr>
              <w:t>. Максимальная высота оград – 1,5 м.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6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Оказание социальной помощи населению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3.2.2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Оказание услуг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код: 3.2.3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Размещение зданий, предназначен</w:t>
            </w:r>
            <w:r w:rsidRPr="000800AE">
              <w:rPr>
                <w:rFonts w:ascii="Courier New" w:hAnsi="Courier New" w:cs="Courier New"/>
              </w:rPr>
              <w:lastRenderedPageBreak/>
              <w:t>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Предприятия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9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Гостиничное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4.7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Гостиницы, объекты временного проживания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0,15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1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СП 42.13330.2016, СП 118.13330.2012, 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Магазины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4.4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продажи товаров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розничной и мелкооптовой торговли.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мелкорозничной торговли во временных сооружениях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(киоски, павильоны, </w:t>
            </w:r>
            <w:r w:rsidRPr="000800AE">
              <w:rPr>
                <w:rFonts w:ascii="Courier New" w:hAnsi="Courier New" w:cs="Courier New"/>
              </w:rPr>
              <w:lastRenderedPageBreak/>
              <w:t>палатки)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земельного участка – 0,005 га Максимальная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0,3 га"/>
              </w:smartTagPr>
              <w:r w:rsidRPr="000800AE">
                <w:rPr>
                  <w:rFonts w:ascii="Courier New" w:hAnsi="Courier New" w:cs="Courier New"/>
                </w:rPr>
                <w:t xml:space="preserve">0,3 га. </w:t>
              </w:r>
            </w:smartTag>
            <w:r w:rsidRPr="000800AE">
              <w:rPr>
                <w:rFonts w:ascii="Courier New" w:hAnsi="Courier New" w:cs="Courier New"/>
              </w:rPr>
              <w:t xml:space="preserve">Отступ от красной линии </w:t>
            </w:r>
            <w:r w:rsidRPr="000800AE">
              <w:rPr>
                <w:rFonts w:ascii="Courier New" w:hAnsi="Courier New" w:cs="Courier New"/>
              </w:rPr>
              <w:lastRenderedPageBreak/>
              <w:t xml:space="preserve">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0800AE">
                <w:rPr>
                  <w:rFonts w:ascii="Courier New" w:hAnsi="Courier New" w:cs="Courier New"/>
                </w:rPr>
                <w:t>5 м</w:t>
              </w:r>
            </w:smartTag>
            <w:r w:rsidRPr="000800AE">
              <w:rPr>
                <w:rFonts w:ascii="Courier New" w:hAnsi="Courier New" w:cs="Courier New"/>
              </w:rPr>
              <w:t>. Максимальное количество этажей- 1эт. Максимальный процент застройки - не устанавливается Минимальный процент озеленения – 10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>Строительство 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</w:t>
            </w:r>
            <w:r w:rsidRPr="000800AE">
              <w:rPr>
                <w:rFonts w:ascii="Courier New" w:hAnsi="Courier New" w:cs="Courier New"/>
              </w:rPr>
              <w:lastRenderedPageBreak/>
              <w:t>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Бытовое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Минимальная площадь земельных участков – 0,2 га. Максимальная площадь земельных участков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 Минимальный отступ от границ земельного участка при новом строительстве – 1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311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Банковская и страховая деятельность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4.5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размещения организаций, оказывающих банковские и страховые </w:t>
            </w:r>
            <w:r w:rsidRPr="000800AE">
              <w:rPr>
                <w:rFonts w:ascii="Courier New" w:hAnsi="Courier New" w:cs="Courier New"/>
              </w:rPr>
              <w:lastRenderedPageBreak/>
              <w:t>услуги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Организации, оказывающие банковские и страховые услуги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Минимальная площадь земельных участков – 0,15 га. Минимальный отступ от границ земельного участка при новом строительстве </w:t>
            </w:r>
            <w:r w:rsidRPr="000800AE">
              <w:rPr>
                <w:rFonts w:ascii="Courier New" w:hAnsi="Courier New" w:cs="Courier New"/>
              </w:rPr>
              <w:lastRenderedPageBreak/>
              <w:t>– 5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</w:t>
            </w:r>
            <w:r w:rsidRPr="000800AE">
              <w:rPr>
                <w:rFonts w:ascii="Courier New" w:hAnsi="Courier New" w:cs="Courier New"/>
              </w:rPr>
              <w:lastRenderedPageBreak/>
              <w:t>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7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Общественное питание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4.6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Максимальный 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54397C" wp14:editId="622E33EB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-8261985</wp:posOffset>
                      </wp:positionV>
                      <wp:extent cx="17878425" cy="8270240"/>
                      <wp:effectExtent l="0" t="0" r="2540" b="1270"/>
                      <wp:wrapNone/>
                      <wp:docPr id="176" name="Прямая со стрелкой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878425" cy="827024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6" o:spid="_x0000_s1026" type="#_x0000_t32" style="position:absolute;margin-left:91.3pt;margin-top:-650.55pt;width:1407.75pt;height:651.2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размер земельного участка – 0,2 га. Предельная высота зданий, строений, сооружений - 12 м. Максимальный процент за</w:t>
            </w:r>
            <w:r w:rsidRPr="000800AE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18AB177" wp14:editId="60C6D5B4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4445</wp:posOffset>
                      </wp:positionV>
                      <wp:extent cx="1676400" cy="0"/>
                      <wp:effectExtent l="1905" t="4445" r="0" b="0"/>
                      <wp:wrapNone/>
                      <wp:docPr id="177" name="Прямая со стрелкой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77" o:spid="_x0000_s1026" type="#_x0000_t32" style="position:absolute;margin-left:93.9pt;margin-top:.35pt;width:132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" stroked="f"/>
                  </w:pict>
                </mc:Fallback>
              </mc:AlternateContent>
            </w:r>
            <w:r w:rsidRPr="000800AE">
              <w:rPr>
                <w:rFonts w:ascii="Courier New" w:hAnsi="Courier New" w:cs="Courier New"/>
              </w:rPr>
              <w:t>стройки – 80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Рынки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4.3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</w:t>
            </w:r>
            <w:proofErr w:type="spellStart"/>
            <w:r w:rsidRPr="000800AE">
              <w:rPr>
                <w:rFonts w:ascii="Courier New" w:hAnsi="Courier New" w:cs="Courier New"/>
              </w:rPr>
              <w:lastRenderedPageBreak/>
              <w:t>кв.м</w:t>
            </w:r>
            <w:proofErr w:type="spellEnd"/>
            <w:r w:rsidRPr="000800AE">
              <w:rPr>
                <w:rFonts w:ascii="Courier New" w:hAnsi="Courier New" w:cs="Courier New"/>
              </w:rPr>
              <w:t>. Размещение гаражей и (или) стоянок для автомобилей сотрудников и посетителей рынка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Сооружения, предназначенные для организации постоянной или временной торговли. Гаражи и (или) стоянок для автомобилей сотрудников и посетителей рынка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1,0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Общественное управление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3.8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органов и организаций общественного управления.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Органы государственной власти, органы местного самоуправления, суды. Организации, непосредственно обеспечивающих деятельность органов государственной власти, органов местного самоуправления, судов; Органы управления политических партий, профессиональных и отраслевых союзов, творческих союзов и иных общественных объединений граждан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0,1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размер земельного участка – 5,0 га. Этажность – не более 2 этажей</w:t>
            </w:r>
          </w:p>
        </w:tc>
        <w:tc>
          <w:tcPr>
            <w:tcW w:w="251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8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Государственное управление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3.8.1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Ветеринарное обслуживание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код: 3.10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Размещение объектов капитального строительств</w:t>
            </w:r>
            <w:r w:rsidRPr="000800AE">
              <w:rPr>
                <w:rFonts w:ascii="Courier New" w:hAnsi="Courier New" w:cs="Courier New"/>
              </w:rPr>
              <w:lastRenderedPageBreak/>
              <w:t>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Объекты по оказанию помощи домашним </w:t>
            </w:r>
            <w:r w:rsidRPr="000800AE">
              <w:rPr>
                <w:rFonts w:ascii="Courier New" w:hAnsi="Courier New" w:cs="Courier New"/>
              </w:rPr>
              <w:lastRenderedPageBreak/>
              <w:t>животным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Минимальный размер земельного участка – </w:t>
            </w:r>
            <w:r w:rsidRPr="000800AE">
              <w:rPr>
                <w:rFonts w:ascii="Courier New" w:hAnsi="Courier New" w:cs="Courier New"/>
              </w:rPr>
              <w:lastRenderedPageBreak/>
              <w:t>0,08 га. Максимальный размер земельного участка – 1,0 га. Предельная высота зданий, строений, сооружений - 12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70-80. Минимальный процент озеленения земельного участка – 10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>Объекты торговли (торговые центры, торгово-развлекательные центры (комплексы)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4.2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Размещение объектов капитального строительства, общей площадью свыше 5000 </w:t>
            </w:r>
            <w:proofErr w:type="spellStart"/>
            <w:r w:rsidRPr="000800AE">
              <w:rPr>
                <w:rFonts w:ascii="Courier New" w:hAnsi="Courier New" w:cs="Courier New"/>
              </w:rPr>
              <w:t>кв</w:t>
            </w:r>
            <w:proofErr w:type="gramStart"/>
            <w:r w:rsidRPr="000800AE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  <w:r w:rsidRPr="000800AE">
              <w:rPr>
                <w:rFonts w:ascii="Courier New" w:hAnsi="Courier New" w:cs="Courier New"/>
              </w:rPr>
              <w:t xml:space="preserve"> с целью размещения одной или нескольких организаций, осуществляющих продажу товаров, и (или) оказание услуг в соответствии с содержанием видов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Торговые центры. Торгово-развлекательные центры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0,8 га. Максимальный размер земельного участка – 6,5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0800AE" w:rsidRDefault="003A710D" w:rsidP="006837A4">
            <w:pPr>
              <w:jc w:val="center"/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0800AE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0800AE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0800AE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39" w:history="1">
              <w:r w:rsidRPr="000800AE">
                <w:rPr>
                  <w:rFonts w:ascii="Courier New" w:hAnsi="Courier New" w:cs="Courier New"/>
                </w:rPr>
                <w:t>СНиП 31-06-2009</w:t>
              </w:r>
            </w:hyperlink>
            <w:r w:rsidRPr="000800AE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Развлечения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код: 4.8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Размещение зданий и </w:t>
            </w:r>
            <w:r w:rsidRPr="000800AE">
              <w:rPr>
                <w:rFonts w:ascii="Courier New" w:hAnsi="Courier New" w:cs="Courier New"/>
              </w:rPr>
              <w:lastRenderedPageBreak/>
              <w:t>сооружений, предназначенных для развлечения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lastRenderedPageBreak/>
              <w:t>Дискотеки и танцевальны</w:t>
            </w:r>
            <w:r w:rsidRPr="000800AE">
              <w:rPr>
                <w:rFonts w:ascii="Courier New" w:hAnsi="Courier New" w:cs="Courier New"/>
              </w:rPr>
              <w:lastRenderedPageBreak/>
              <w:t>е площадки, ночные клубы, аквапарки, боулинги, аттракционы, ипподромы, игровые автоматы (кроме игрового оборудования, используемого для проведения азартных игр) и игровые площадки</w:t>
            </w:r>
            <w:proofErr w:type="gramEnd"/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Развлекательные мероприятия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4.8.1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Предпринимательство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4.0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Деловое управление, рынки, магазины, общественное питание, обслуживание автотранспорта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 xml:space="preserve">Минимальный размер земельного участка – 0,08 га. Максимальный размер земельного участка – 5,0 га. Предельная высота зданий, строений, </w:t>
            </w:r>
            <w:r w:rsidRPr="000800AE">
              <w:rPr>
                <w:rFonts w:ascii="Courier New" w:hAnsi="Courier New" w:cs="Courier New"/>
              </w:rPr>
              <w:lastRenderedPageBreak/>
              <w:t>сооружений – 30 м.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Максимальный процент застройки – 100. Максимальный процент застройки надземной части – 80. Минимальный процент озеленения земельного участка – 10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2932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842" w:type="dxa"/>
            <w:vMerge w:val="restart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</w:t>
            </w:r>
            <w:r w:rsidRPr="000800AE">
              <w:rPr>
                <w:rFonts w:ascii="Courier New" w:hAnsi="Courier New" w:cs="Courier New"/>
              </w:rPr>
              <w:lastRenderedPageBreak/>
              <w:t>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2" w:type="dxa"/>
            <w:vMerge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0800AE" w:rsidTr="006837A4">
        <w:trPr>
          <w:trHeight w:val="673"/>
        </w:trPr>
        <w:tc>
          <w:tcPr>
            <w:tcW w:w="1384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lastRenderedPageBreak/>
              <w:t xml:space="preserve">Земельные участки (территории) общего пользования 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985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2" w:type="dxa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0800AE">
              <w:rPr>
                <w:rFonts w:ascii="Courier New" w:hAnsi="Courier New" w:cs="Courier New"/>
              </w:rPr>
              <w:t>Пешеходные тротуары</w:t>
            </w:r>
            <w:proofErr w:type="gramEnd"/>
            <w:r w:rsidRPr="000800AE">
              <w:rPr>
                <w:rFonts w:ascii="Courier New" w:hAnsi="Courier New" w:cs="Courier New"/>
              </w:rPr>
              <w:t>; пешеходные переходы; бульвары; велосипедные дорожки; набережные и др.</w:t>
            </w:r>
          </w:p>
        </w:tc>
        <w:tc>
          <w:tcPr>
            <w:tcW w:w="212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shd w:val="clear" w:color="auto" w:fill="auto"/>
          </w:tcPr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  <w:r w:rsidRPr="000800AE">
              <w:rPr>
                <w:rFonts w:ascii="Courier New" w:hAnsi="Courier New" w:cs="Courier New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0800AE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0A1B7D" w:rsidRDefault="003A710D" w:rsidP="003A710D">
      <w:pPr>
        <w:rPr>
          <w:rFonts w:ascii="Times New Roman" w:hAnsi="Times New Roman" w:cs="Times New Roman"/>
        </w:rPr>
      </w:pPr>
      <w:r w:rsidRPr="000A1B7D">
        <w:rPr>
          <w:rFonts w:ascii="Times New Roman" w:hAnsi="Times New Roman" w:cs="Times New Roman"/>
        </w:rPr>
        <w:t>2</w:t>
      </w:r>
      <w:r w:rsidRPr="008A65BB">
        <w:rPr>
          <w:rFonts w:ascii="Arial" w:hAnsi="Arial" w:cs="Arial"/>
        </w:rPr>
        <w:t>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68"/>
        <w:gridCol w:w="2517"/>
      </w:tblGrid>
      <w:tr w:rsidR="003A710D" w:rsidRPr="008A65BB" w:rsidTr="006837A4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ВИДЫ РАЗРЕШЕННОГО ИСПОЛЬЗОВАНИЯ</w:t>
            </w:r>
          </w:p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 xml:space="preserve"> ЗЕМЕЛЬНЫХ УЧАСТКОВ И ОБЪЕКТОВ </w:t>
            </w:r>
          </w:p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8A65BB" w:rsidTr="006837A4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lastRenderedPageBreak/>
              <w:t>ВИДЫ ИСПОЛЬЗОВАНИЯ</w:t>
            </w:r>
          </w:p>
        </w:tc>
        <w:tc>
          <w:tcPr>
            <w:tcW w:w="1985" w:type="dxa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8A65BB" w:rsidTr="006837A4">
        <w:trPr>
          <w:trHeight w:val="801"/>
        </w:trPr>
        <w:tc>
          <w:tcPr>
            <w:tcW w:w="1384" w:type="dxa"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Хранение автотранспорта</w:t>
            </w:r>
          </w:p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8A65BB">
              <w:rPr>
                <w:rFonts w:ascii="Courier New" w:hAnsi="Courier New" w:cs="Courier New"/>
              </w:rPr>
              <w:t>машино</w:t>
            </w:r>
            <w:proofErr w:type="spellEnd"/>
            <w:r w:rsidRPr="008A65BB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1701" w:type="dxa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Гаражи</w:t>
            </w:r>
          </w:p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r w:rsidRPr="008A65BB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м. Отступ от красных линий – не менее 5 м. Максимальный процент застройки - 10. Предельная высота здания не устанавливается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8A65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8A65BB">
              <w:rPr>
                <w:rFonts w:ascii="Courier New" w:hAnsi="Courier New" w:cs="Courier New"/>
              </w:rPr>
              <w:t xml:space="preserve">Новое строительство, реконструкцию и нормы расчета количества </w:t>
            </w:r>
            <w:proofErr w:type="spellStart"/>
            <w:r w:rsidRPr="008A65BB">
              <w:rPr>
                <w:rFonts w:ascii="Courier New" w:hAnsi="Courier New" w:cs="Courier New"/>
              </w:rPr>
              <w:t>машино</w:t>
            </w:r>
            <w:proofErr w:type="spellEnd"/>
            <w:r w:rsidRPr="008A65BB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8A65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8A65BB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988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85"/>
        <w:gridCol w:w="2534"/>
      </w:tblGrid>
      <w:tr w:rsidR="003A710D" w:rsidRPr="001A2381" w:rsidTr="006837A4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1A2381" w:rsidTr="006837A4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ВИДЫ ИСПОЛЬЗОВАНИЯ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Дошкольное, начальное и среднее общее образование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3.5.1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</w:t>
            </w:r>
            <w:r w:rsidRPr="001A2381">
              <w:rPr>
                <w:rFonts w:ascii="Courier New" w:hAnsi="Courier New" w:cs="Courier New"/>
              </w:rPr>
              <w:lastRenderedPageBreak/>
              <w:t>спортом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Объекты дошкольного образования,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начального и среднего общего образования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 Максимальный размер земельного участка – 1,63 га. Этажность – не более 3 этажей. Максимальный процент застройки – 50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0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FFFFFF" w:themeFill="background1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Служебные гаражи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Гаражи</w:t>
            </w:r>
          </w:p>
        </w:tc>
        <w:tc>
          <w:tcPr>
            <w:tcW w:w="2285" w:type="dxa"/>
            <w:vMerge w:val="restart"/>
            <w:shd w:val="clear" w:color="auto" w:fill="FFFFFF" w:themeFill="background1"/>
            <w:vAlign w:val="bottom"/>
          </w:tcPr>
          <w:p w:rsidR="003A710D" w:rsidRPr="001A2381" w:rsidRDefault="003A710D" w:rsidP="006837A4">
            <w:pPr>
              <w:jc w:val="center"/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Параметры не устанавливаются</w:t>
            </w:r>
          </w:p>
        </w:tc>
        <w:tc>
          <w:tcPr>
            <w:tcW w:w="2534" w:type="dxa"/>
            <w:shd w:val="clear" w:color="auto" w:fill="FFFFFF" w:themeFill="background1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Обеспечение внутреннего правопорядка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8.3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необходимых для подготовки и поддержания в готовности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органов внутренних дел, </w:t>
            </w:r>
            <w:proofErr w:type="spellStart"/>
            <w:r w:rsidRPr="001A2381">
              <w:rPr>
                <w:rFonts w:ascii="Courier New" w:hAnsi="Courier New" w:cs="Courier New"/>
              </w:rPr>
              <w:t>Росгвардии</w:t>
            </w:r>
            <w:proofErr w:type="spellEnd"/>
            <w:r w:rsidRPr="001A2381">
              <w:rPr>
                <w:rFonts w:ascii="Courier New" w:hAnsi="Courier New" w:cs="Courier New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Объекты Министерства чрезвычайных ситуаций, Министерство внутренних дел,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объекты гражданской обороны, пожарно-спасательный гарнизон, и иные объекты спасательных служб 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Использование земельных участков и объектов капитального строительства осуществлять с учетом режимов зон с особыми условиями </w:t>
            </w:r>
            <w:r w:rsidRPr="001A2381">
              <w:rPr>
                <w:rFonts w:ascii="Courier New" w:hAnsi="Courier New" w:cs="Courier New"/>
              </w:rPr>
              <w:lastRenderedPageBreak/>
              <w:t>использования территорий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Амбулаторное ветеринарное обслуживание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3.10.1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701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строительства, предназначенных для оказания ветеринарных услуг, содержания или разведения животных</w:t>
            </w:r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дорожног</w:t>
            </w:r>
            <w:r w:rsidRPr="001A2381">
              <w:rPr>
                <w:rFonts w:ascii="Courier New" w:hAnsi="Courier New" w:cs="Courier New"/>
              </w:rPr>
              <w:lastRenderedPageBreak/>
              <w:t>о сервиса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4.9.1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Объекты дорожного </w:t>
            </w:r>
            <w:r w:rsidRPr="001A2381">
              <w:rPr>
                <w:rFonts w:ascii="Courier New" w:hAnsi="Courier New" w:cs="Courier New"/>
              </w:rPr>
              <w:lastRenderedPageBreak/>
              <w:t>сервиса</w:t>
            </w:r>
          </w:p>
        </w:tc>
        <w:tc>
          <w:tcPr>
            <w:tcW w:w="1701" w:type="dxa"/>
            <w:vMerge w:val="restart"/>
            <w:vAlign w:val="bottom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Автозаправочные </w:t>
            </w:r>
            <w:r w:rsidRPr="001A2381">
              <w:rPr>
                <w:rFonts w:ascii="Courier New" w:hAnsi="Courier New" w:cs="Courier New"/>
              </w:rPr>
              <w:lastRenderedPageBreak/>
              <w:t>станции.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Магазины сопутствующей торговли.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общественного питания. Автомобильные мойки и прачечные. Мастерские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Минимальный размер </w:t>
            </w:r>
            <w:r w:rsidRPr="001A2381">
              <w:rPr>
                <w:rFonts w:ascii="Courier New" w:hAnsi="Courier New" w:cs="Courier New"/>
              </w:rPr>
              <w:lastRenderedPageBreak/>
              <w:t>земельного участка – 0,08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Предельная высота зданий, строений, сооружений – 15 м. Максимальный процент застройки – 100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Предельные параметры </w:t>
            </w:r>
            <w:r w:rsidRPr="001A2381">
              <w:rPr>
                <w:rFonts w:ascii="Courier New" w:hAnsi="Courier New" w:cs="Courier New"/>
              </w:rPr>
              <w:lastRenderedPageBreak/>
              <w:t>разрешенного строительства принимаются в соответствии с утвержденной документацией по планировке территории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Заправка транспортных средств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4.9.1.1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Обеспечение дорожного отдыха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4.9.1.2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Автомобильные мойки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4.9.1.3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Ремонт автомобилей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4.9.1.4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Культурное развитие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701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Учреждения культуры и искусства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</w:t>
            </w:r>
            <w:r w:rsidRPr="001A2381">
              <w:rPr>
                <w:rFonts w:ascii="Courier New" w:hAnsi="Courier New" w:cs="Courier New"/>
              </w:rPr>
              <w:lastRenderedPageBreak/>
              <w:t>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3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сельских поселений»); СП 118.13330.2012 (Актуализированная редакция </w:t>
            </w:r>
            <w:hyperlink r:id="rId41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культурно-досуговой деятельности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3.6.1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зданий, предназначенных для размещения музеев, выставочных залов, художественных галерей, </w:t>
            </w:r>
            <w:r w:rsidRPr="001A2381">
              <w:rPr>
                <w:rFonts w:ascii="Courier New" w:hAnsi="Courier New" w:cs="Courier New"/>
              </w:rPr>
              <w:lastRenderedPageBreak/>
              <w:t>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Парки культуры и отдыха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3.6.2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парков культуры и отдыха</w:t>
            </w:r>
          </w:p>
        </w:tc>
        <w:tc>
          <w:tcPr>
            <w:tcW w:w="1701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85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3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Религиозное использование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 религиозного использования</w:t>
            </w:r>
          </w:p>
        </w:tc>
        <w:tc>
          <w:tcPr>
            <w:tcW w:w="1701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85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Предельная высота зданий, строений, сооружений – 55 м. Максимальный процент застройки – 50.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Минимальный процент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озеленения – 20. Габариты </w:t>
            </w:r>
            <w:proofErr w:type="spellStart"/>
            <w:r w:rsidRPr="001A2381">
              <w:rPr>
                <w:rFonts w:ascii="Courier New" w:hAnsi="Courier New" w:cs="Courier New"/>
              </w:rPr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>-места - 5,3х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>,5 м, а для инвалидов, пользующихся креслами колясками, - 6,0х3,6 м</w:t>
            </w:r>
          </w:p>
        </w:tc>
        <w:tc>
          <w:tcPr>
            <w:tcW w:w="253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(Актуализированная редакция </w:t>
            </w:r>
            <w:hyperlink r:id="rId42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3A710D" w:rsidRPr="001A2381" w:rsidRDefault="003A710D" w:rsidP="003A710D">
      <w:pPr>
        <w:rPr>
          <w:rFonts w:ascii="Arial" w:hAnsi="Arial" w:cs="Arial"/>
        </w:rPr>
      </w:pPr>
    </w:p>
    <w:p w:rsidR="003A710D" w:rsidRPr="001A2381" w:rsidRDefault="003A710D" w:rsidP="003A710D">
      <w:pPr>
        <w:rPr>
          <w:rFonts w:ascii="Arial" w:hAnsi="Arial" w:cs="Arial"/>
        </w:rPr>
      </w:pPr>
    </w:p>
    <w:p w:rsidR="003A710D" w:rsidRPr="001A2381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75" w:name="_Toc125046097"/>
      <w:bookmarkStart w:id="76" w:name="_Toc125459388"/>
      <w:r w:rsidRPr="001A2381">
        <w:rPr>
          <w:rFonts w:ascii="Arial" w:hAnsi="Arial" w:cs="Arial"/>
        </w:rPr>
        <w:t>Зона размещения объектов дошкольного образования (Д)</w:t>
      </w:r>
      <w:bookmarkEnd w:id="75"/>
      <w:bookmarkEnd w:id="76"/>
    </w:p>
    <w:p w:rsidR="003A710D" w:rsidRPr="001A2381" w:rsidRDefault="003A710D" w:rsidP="003A710D">
      <w:pPr>
        <w:jc w:val="center"/>
        <w:rPr>
          <w:rFonts w:ascii="Arial" w:hAnsi="Arial" w:cs="Arial"/>
          <w:caps/>
        </w:rPr>
      </w:pPr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86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983"/>
        <w:gridCol w:w="1699"/>
        <w:gridCol w:w="2273"/>
        <w:gridCol w:w="2524"/>
      </w:tblGrid>
      <w:tr w:rsidR="003A710D" w:rsidRPr="001A2381" w:rsidTr="006837A4">
        <w:trPr>
          <w:trHeight w:val="910"/>
          <w:tblHeader/>
          <w:jc w:val="center"/>
        </w:trPr>
        <w:tc>
          <w:tcPr>
            <w:tcW w:w="5072" w:type="dxa"/>
            <w:gridSpan w:val="3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ЗЕМЕЛЬНЫХ УЧАСТКОВ И ОБЪЕКТОВ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 КАПИТАЛЬНОГО СТРОИТЕЛЬСТВА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ПАРАМЕТРЫ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РАЗРЕШЕННОГО 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ИСПОЛЬЗОВАНИЯ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1A2381" w:rsidTr="006837A4">
        <w:trPr>
          <w:trHeight w:val="910"/>
          <w:tblHeader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Образование и просвещение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3.5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</w:t>
            </w:r>
            <w:r w:rsidRPr="001A2381">
              <w:rPr>
                <w:rFonts w:ascii="Courier New" w:hAnsi="Courier New" w:cs="Courier New"/>
              </w:rPr>
              <w:lastRenderedPageBreak/>
              <w:t>воспитания, образования и просвещения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Внешкольные учреждения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0,8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Для нового строительства: </w:t>
            </w:r>
            <w:r w:rsidRPr="001A2381">
              <w:rPr>
                <w:rFonts w:ascii="Courier New" w:hAnsi="Courier New" w:cs="Courier New"/>
              </w:rPr>
              <w:lastRenderedPageBreak/>
              <w:t>при вместимости ДОУ до 100 мест – 44 м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Максимальный размер земельного участка – от задания на проектирование и количества мест. Максимальное количество этажей до 3 </w:t>
            </w:r>
            <w:proofErr w:type="spellStart"/>
            <w:r w:rsidRPr="001A2381">
              <w:rPr>
                <w:rFonts w:ascii="Courier New" w:hAnsi="Courier New" w:cs="Courier New"/>
              </w:rPr>
              <w:t>эт</w:t>
            </w:r>
            <w:proofErr w:type="spellEnd"/>
            <w:r w:rsidRPr="001A2381">
              <w:rPr>
                <w:rFonts w:ascii="Courier New" w:hAnsi="Courier New" w:cs="Courier New"/>
              </w:rPr>
              <w:t xml:space="preserve">. Минимальный процент спортивно-игровых площадок – 20; Предельные параметры разрешенного </w:t>
            </w:r>
            <w:r w:rsidRPr="001A2381">
              <w:rPr>
                <w:rFonts w:ascii="Courier New" w:hAnsi="Courier New" w:cs="Courier New"/>
              </w:rPr>
              <w:lastRenderedPageBreak/>
              <w:t>строительства принимаются в соответствии с утвержденной документацией по планировке территории. Предельная высота зданий, строений, сооружений - 12 м. Максимальный процент застройки – 50. Озеленение территории участков детских дошкольных учреждений - 50 % территории участка;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Территория участка огораживается по периметру забором высотой не менее 1,6 м. Минимальный процент озеленения – 20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3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</w:t>
            </w:r>
            <w:r w:rsidRPr="001A2381">
              <w:rPr>
                <w:rFonts w:ascii="Courier New" w:hAnsi="Courier New" w:cs="Courier New"/>
              </w:rPr>
              <w:lastRenderedPageBreak/>
              <w:t>межевания территории</w:t>
            </w:r>
            <w:proofErr w:type="gramEnd"/>
          </w:p>
        </w:tc>
      </w:tr>
      <w:tr w:rsidR="003A710D" w:rsidRPr="001A2381" w:rsidTr="006837A4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Дошкольное, начальное и среднее общее образование код: 3.5.1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</w:t>
            </w:r>
            <w:r w:rsidRPr="001A2381">
              <w:rPr>
                <w:rFonts w:ascii="Courier New" w:hAnsi="Courier New" w:cs="Courier New"/>
              </w:rPr>
              <w:lastRenderedPageBreak/>
              <w:t>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Объекты дошкольного образования.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начального и среднего общего образования.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Внешкольное образование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Среднее и </w:t>
            </w:r>
            <w:proofErr w:type="gramStart"/>
            <w:r w:rsidRPr="001A2381">
              <w:rPr>
                <w:rFonts w:ascii="Courier New" w:hAnsi="Courier New" w:cs="Courier New"/>
              </w:rPr>
              <w:t>высшее профессиональное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образование код: 3.5.2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</w:t>
            </w:r>
            <w:r w:rsidRPr="001A2381">
              <w:rPr>
                <w:rFonts w:ascii="Courier New" w:hAnsi="Courier New" w:cs="Courier New"/>
              </w:rPr>
              <w:lastRenderedPageBreak/>
              <w:t>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Объекты образования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9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Общежития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3.2.4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Общежития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Дополнительные требования к параметрам сооружений и границам земельных участков в соответствии со следующими документами: СП 42.13330.2016, СП 118.13330.2012, 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</w:p>
        </w:tc>
      </w:tr>
      <w:tr w:rsidR="003A710D" w:rsidRPr="001A2381" w:rsidTr="006837A4">
        <w:trPr>
          <w:trHeight w:val="19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Культурное развитие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Учреждения культуры и искусства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4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культурно-досуговой деятельности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252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Парки культуры и отдыха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парков культуры и отдыха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66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Религиозное использование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3.7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 религиозного использования</w:t>
            </w:r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– 55 м. Максимальный процент застройки – 50. Минимальный процент озеленения – 20.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Количество </w:t>
            </w:r>
            <w:proofErr w:type="spellStart"/>
            <w:r w:rsidRPr="001A2381">
              <w:rPr>
                <w:rFonts w:ascii="Courier New" w:hAnsi="Courier New" w:cs="Courier New"/>
              </w:rPr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 xml:space="preserve">-мест определяется согласно п. 3 статьи 22. Габариты </w:t>
            </w:r>
            <w:proofErr w:type="spellStart"/>
            <w:r w:rsidRPr="001A2381">
              <w:rPr>
                <w:rFonts w:ascii="Courier New" w:hAnsi="Courier New" w:cs="Courier New"/>
              </w:rPr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>-места - 5,3х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>,5 м, а для инвалидов, пользующихся креслами-</w:t>
            </w:r>
            <w:r w:rsidRPr="001A2381">
              <w:rPr>
                <w:rFonts w:ascii="Courier New" w:hAnsi="Courier New" w:cs="Courier New"/>
              </w:rPr>
              <w:lastRenderedPageBreak/>
              <w:t>колясками, - 6,0х3,6 м. 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 требованиям норм инсоляции, освещенности и противопожарным требованиями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5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Осуществление религиозных обрядов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3.7.1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Религиозное управление и образование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3.7.2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</w:t>
            </w:r>
            <w:r w:rsidRPr="001A2381">
              <w:rPr>
                <w:rFonts w:ascii="Courier New" w:hAnsi="Courier New" w:cs="Courier New"/>
              </w:rPr>
              <w:lastRenderedPageBreak/>
              <w:t>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074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Спорт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Размещение зданий и сооружений для занятия спортом)</w:t>
            </w:r>
            <w:proofErr w:type="gramEnd"/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Объекты капитального строительства в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качестве </w:t>
            </w:r>
            <w:proofErr w:type="gramStart"/>
            <w:r w:rsidRPr="001A2381">
              <w:rPr>
                <w:rFonts w:ascii="Courier New" w:hAnsi="Courier New" w:cs="Courier New"/>
              </w:rPr>
              <w:t>спортивных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клубов, спортивных залов, бассейнов, устройство площадок для занятия спортом и физкультурой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Минимальный размер земельного участка – 0,04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Максимальный размер земельного участка – 0,2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Этажность - не более 3 этажей. Предельная высота зданий, строений, сооружений - 12 м.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не устанавливается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Предельные параметры разрешенного строительства принимаются в </w:t>
            </w:r>
            <w:r w:rsidRPr="001A2381">
              <w:rPr>
                <w:rFonts w:ascii="Courier New" w:hAnsi="Courier New" w:cs="Courier New"/>
              </w:rPr>
              <w:lastRenderedPageBreak/>
              <w:t>соответствии с утвержденной документацией по планировке территории.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6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</w:t>
            </w:r>
            <w:r w:rsidRPr="001A2381">
              <w:rPr>
                <w:rFonts w:ascii="Courier New" w:hAnsi="Courier New" w:cs="Courier New"/>
              </w:rPr>
              <w:lastRenderedPageBreak/>
              <w:t>межевания территории</w:t>
            </w:r>
            <w:proofErr w:type="gramEnd"/>
          </w:p>
        </w:tc>
      </w:tr>
      <w:tr w:rsidR="003A710D" w:rsidRPr="001A2381" w:rsidTr="006837A4">
        <w:trPr>
          <w:trHeight w:val="2932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Обеспечение спортивно-зрелищных мероприятий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39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Обеспечение занятий спортом в помещениях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709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Площадки для занятий спортом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5.1.3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</w:t>
            </w:r>
            <w:r w:rsidRPr="001A2381">
              <w:rPr>
                <w:rFonts w:ascii="Courier New" w:hAnsi="Courier New" w:cs="Courier New"/>
              </w:rPr>
              <w:lastRenderedPageBreak/>
              <w:t>игры)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63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Оборудованные площадки для занятий спортом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5.1.4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536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Здравоохранение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3.4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Аптеки, молочные кухни и раздаточные пункты. Фельдшерско-акушерский пункт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50 коек – 300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150 коек – 200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300-400 коек – 150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500-600 коек – 100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800 коек – 80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1000 коек – 60 кв. м на 1 койку.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12,0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Этажность – до 3 этажей, предельная высота зданий, строений, сооружений – 30 м.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60. 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СП 42.13330.2016 </w:t>
            </w:r>
            <w:r w:rsidRPr="001A2381">
              <w:rPr>
                <w:rFonts w:ascii="Courier New" w:hAnsi="Courier New" w:cs="Courier New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7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Амбулаторно-поликлиническое обслуживание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3.4.1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641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Стационарное медицинское обслуживание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3.4.2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гражданам медицинской </w:t>
            </w:r>
            <w:r w:rsidRPr="001A2381">
              <w:rPr>
                <w:rFonts w:ascii="Courier New" w:hAnsi="Courier New" w:cs="Courier New"/>
              </w:rPr>
              <w:lastRenderedPageBreak/>
              <w:t>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</w:t>
            </w:r>
            <w:r w:rsidRPr="001A2381">
              <w:rPr>
                <w:rFonts w:ascii="Courier New" w:hAnsi="Courier New" w:cs="Courier New"/>
              </w:rPr>
              <w:br/>
              <w:t>размещение площадок санитарной авиации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2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Бытовое обслуживание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3.3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</w:t>
            </w:r>
            <w:r w:rsidRPr="001A2381">
              <w:rPr>
                <w:rFonts w:ascii="Courier New" w:hAnsi="Courier New" w:cs="Courier New"/>
              </w:rPr>
              <w:lastRenderedPageBreak/>
              <w:t>парикмахерские, прачечные, похоронные бюро)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</w:t>
            </w:r>
            <w:r w:rsidRPr="001A2381">
              <w:rPr>
                <w:rFonts w:ascii="Courier New" w:hAnsi="Courier New" w:cs="Courier New"/>
              </w:rPr>
              <w:lastRenderedPageBreak/>
              <w:t>Предельная высота зданий, строений, сооружений - 12 м.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сельских поселений»); СП 118.13330.2012 (Актуализированная редакция </w:t>
            </w:r>
            <w:hyperlink r:id="rId48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</w:t>
            </w:r>
            <w:proofErr w:type="gramEnd"/>
          </w:p>
        </w:tc>
      </w:tr>
      <w:tr w:rsidR="003A710D" w:rsidRPr="001A2381" w:rsidTr="006837A4">
        <w:trPr>
          <w:trHeight w:val="2208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(Котельные, водозаборы, очистные сооружения, насосные станции, водопроводы, линии электропередач, трансформаторные подстанции, </w:t>
            </w:r>
            <w:r w:rsidRPr="001A2381">
              <w:rPr>
                <w:rFonts w:ascii="Courier New" w:hAnsi="Courier New" w:cs="Courier New"/>
              </w:rPr>
              <w:lastRenderedPageBreak/>
              <w:t>газопроводы, линии связи, телефонные станции, канализация)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Минимальный размер земельного участка – 0,0001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</w:t>
            </w:r>
            <w:r w:rsidRPr="001A2381">
              <w:rPr>
                <w:rFonts w:ascii="Courier New" w:hAnsi="Courier New" w:cs="Courier New"/>
              </w:rPr>
              <w:lastRenderedPageBreak/>
              <w:t>строительных норм и правил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49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</w:t>
            </w:r>
            <w:r w:rsidRPr="001A2381">
              <w:rPr>
                <w:rFonts w:ascii="Courier New" w:hAnsi="Courier New" w:cs="Courier New"/>
              </w:rPr>
              <w:lastRenderedPageBreak/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</w:t>
            </w:r>
            <w:r w:rsidRPr="001A2381">
              <w:rPr>
                <w:rFonts w:ascii="Courier New" w:hAnsi="Courier New" w:cs="Courier New"/>
              </w:rPr>
              <w:lastRenderedPageBreak/>
              <w:t>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6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Земельные участки (территории) общего пользования код: 12.0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тротуары;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переходы;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набережные и др.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0,0001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СанПиН 2.1.7.1322-03 Параметры земельных участков и объектов капитального строительства определяются в соответствии с требованиями технических </w:t>
            </w:r>
            <w:r w:rsidRPr="001A2381">
              <w:rPr>
                <w:rFonts w:ascii="Courier New" w:hAnsi="Courier New" w:cs="Courier New"/>
              </w:rPr>
              <w:lastRenderedPageBreak/>
              <w:t>регламентов, строительных норм и правил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38"/>
        <w:gridCol w:w="2547"/>
      </w:tblGrid>
      <w:tr w:rsidR="003A710D" w:rsidRPr="001A2381" w:rsidTr="006837A4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38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1A2381" w:rsidTr="006837A4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3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Хранение автотранспорта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1A2381">
              <w:rPr>
                <w:rFonts w:ascii="Courier New" w:hAnsi="Courier New" w:cs="Courier New"/>
              </w:rPr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1701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Гаражи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38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Расстояние от площадок до окон не менее - 10 м. Отступ от красных линий – не менее 5 м. Максимальный процент застройки - </w:t>
            </w:r>
            <w:r w:rsidRPr="001A2381">
              <w:rPr>
                <w:rFonts w:ascii="Courier New" w:hAnsi="Courier New" w:cs="Courier New"/>
              </w:rPr>
              <w:lastRenderedPageBreak/>
              <w:t>10.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1A2381">
              <w:rPr>
                <w:rFonts w:ascii="Courier New" w:hAnsi="Courier New" w:cs="Courier New"/>
              </w:rPr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</w:t>
            </w:r>
            <w:r w:rsidRPr="001A2381">
              <w:rPr>
                <w:rFonts w:ascii="Courier New" w:hAnsi="Courier New" w:cs="Courier New"/>
              </w:rPr>
              <w:lastRenderedPageBreak/>
              <w:t>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 xml:space="preserve">3. УСЛОВНО РАЗРЕШЁННЫЕ ВИДЫ И ПАРАМЕТРЫ ИСПОЛЬЗОВАНИЯ ЗЕМЕЛЬНЫХ УЧАСТКОВ И ОБЪЕКТОВ КАПИТАЛЬНОГО СТРОИТЕЛЬСТВА 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640"/>
        <w:gridCol w:w="2292"/>
        <w:gridCol w:w="2554"/>
      </w:tblGrid>
      <w:tr w:rsidR="003A710D" w:rsidRPr="001A2381" w:rsidTr="006837A4">
        <w:trPr>
          <w:trHeight w:val="387"/>
          <w:tblHeader/>
          <w:jc w:val="center"/>
        </w:trPr>
        <w:tc>
          <w:tcPr>
            <w:tcW w:w="5009" w:type="dxa"/>
            <w:gridSpan w:val="3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ВИДЫ РАЗРЕШЕННОГО ИСПОЛЬЗОВАНИЯ ЗЕМЕЛЬНЫХ УЧАСТКОВ И ОБЪЕКТОВ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92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5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1A2381" w:rsidTr="006837A4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640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92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5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Общественное питание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4.6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40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общественного питания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(рестораны, кафе, столовые, закусочные, бары)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0,2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Предельная </w:t>
            </w:r>
            <w:r w:rsidRPr="001A2381">
              <w:rPr>
                <w:rFonts w:ascii="Courier New" w:hAnsi="Courier New" w:cs="Courier New"/>
              </w:rPr>
              <w:lastRenderedPageBreak/>
              <w:t>высота зданий, строений, сооружений - 12 м. Максимальный процент застройки – 80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поселений»); СП 118.13330.2012 (Актуализированная редакция </w:t>
            </w:r>
            <w:hyperlink r:id="rId50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3A710D" w:rsidRPr="001A2381" w:rsidRDefault="003A710D" w:rsidP="003A710D">
      <w:pPr>
        <w:pStyle w:val="1"/>
        <w:rPr>
          <w:rFonts w:ascii="Arial" w:hAnsi="Arial" w:cs="Arial"/>
        </w:rPr>
      </w:pPr>
      <w:bookmarkStart w:id="77" w:name="_Toc125046098"/>
      <w:bookmarkStart w:id="78" w:name="_Toc125459389"/>
      <w:r w:rsidRPr="001A2381">
        <w:rPr>
          <w:rFonts w:ascii="Arial" w:hAnsi="Arial" w:cs="Arial"/>
        </w:rPr>
        <w:lastRenderedPageBreak/>
        <w:t>Зона размещения объектов школьного и дополнительного образования (ШД)</w:t>
      </w:r>
      <w:bookmarkEnd w:id="77"/>
      <w:bookmarkEnd w:id="78"/>
    </w:p>
    <w:p w:rsidR="003A710D" w:rsidRPr="001A2381" w:rsidRDefault="003A710D" w:rsidP="003A710D">
      <w:pPr>
        <w:jc w:val="center"/>
        <w:rPr>
          <w:rFonts w:ascii="Arial" w:hAnsi="Arial" w:cs="Arial"/>
          <w:caps/>
        </w:rPr>
      </w:pPr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p w:rsidR="003A710D" w:rsidRDefault="003A710D" w:rsidP="003A710D">
      <w:pPr>
        <w:rPr>
          <w:rFonts w:ascii="Times New Roman" w:hAnsi="Times New Roman" w:cs="Times New Roman"/>
        </w:rPr>
      </w:pPr>
    </w:p>
    <w:tbl>
      <w:tblPr>
        <w:tblW w:w="986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983"/>
        <w:gridCol w:w="1699"/>
        <w:gridCol w:w="2273"/>
        <w:gridCol w:w="2524"/>
      </w:tblGrid>
      <w:tr w:rsidR="003A710D" w:rsidRPr="001A2381" w:rsidTr="006837A4">
        <w:trPr>
          <w:trHeight w:val="910"/>
          <w:tblHeader/>
          <w:jc w:val="center"/>
        </w:trPr>
        <w:tc>
          <w:tcPr>
            <w:tcW w:w="5072" w:type="dxa"/>
            <w:gridSpan w:val="3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ЗЕМЕЛЬНЫХ УЧАСТКОВ И ОБЪЕКТОВ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 КАПИТАЛЬНОГО СТРОИТЕЛЬСТВА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ПАРАМЕТРЫ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РАЗРЕШЕННОГО 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ИСПОЛЬЗОВАНИЯ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1A2381" w:rsidTr="006837A4">
        <w:trPr>
          <w:trHeight w:val="910"/>
          <w:tblHeader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Образование и просвеще</w:t>
            </w:r>
            <w:r w:rsidRPr="001A2381">
              <w:rPr>
                <w:rFonts w:ascii="Courier New" w:hAnsi="Courier New" w:cs="Courier New"/>
              </w:rPr>
              <w:lastRenderedPageBreak/>
              <w:t>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3.5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Размещение объектов капитального </w:t>
            </w:r>
            <w:r w:rsidRPr="001A2381">
              <w:rPr>
                <w:rFonts w:ascii="Courier New" w:hAnsi="Courier New" w:cs="Courier New"/>
              </w:rPr>
              <w:lastRenderedPageBreak/>
              <w:t>строительства, предназначенных для воспитания, образования и просвещения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Внешкольные учреждения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Минимальный размер земельного </w:t>
            </w:r>
            <w:r w:rsidRPr="001A2381">
              <w:rPr>
                <w:rFonts w:ascii="Courier New" w:hAnsi="Courier New" w:cs="Courier New"/>
              </w:rPr>
              <w:lastRenderedPageBreak/>
              <w:t>участка – 0,8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Для нового строительства: при вместимости ДОУ до 100 мест – 44 м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на 1 место, при вместимости более 100 мест - 38 м2 на 1 место. Минимальный размер земельного участка может быть уменьшен на 20% в условиях реконструкции, на 10% - при размещении в стесненной застройке.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Максимальный размер земельного участка – от задания на проектирование и количества мест. Максимальное количество этажей до 3 </w:t>
            </w:r>
            <w:proofErr w:type="spellStart"/>
            <w:r w:rsidRPr="001A2381">
              <w:rPr>
                <w:rFonts w:ascii="Courier New" w:hAnsi="Courier New" w:cs="Courier New"/>
              </w:rPr>
              <w:t>эт</w:t>
            </w:r>
            <w:proofErr w:type="spellEnd"/>
            <w:r w:rsidRPr="001A2381">
              <w:rPr>
                <w:rFonts w:ascii="Courier New" w:hAnsi="Courier New" w:cs="Courier New"/>
              </w:rPr>
              <w:t xml:space="preserve">. Минимальный процент спортивно-игровых </w:t>
            </w:r>
            <w:r w:rsidRPr="001A2381">
              <w:rPr>
                <w:rFonts w:ascii="Courier New" w:hAnsi="Courier New" w:cs="Courier New"/>
              </w:rPr>
              <w:lastRenderedPageBreak/>
              <w:t>площадок – 20; Предельные параметры разрешенного строительства принимаются в соответствии с утвержденной документацией по планировке территории. Предельная высота зданий, строений, сооружений - 12 м. Максимальный процент застройки – 50. Озеленение территории участков детских дошкольных учреждений - 50 % территории участка;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Территория участка огораживается по периметру забором высотой не менее 1,6 м. Минимальный процент озеленения – 20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1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</w:t>
            </w:r>
            <w:r w:rsidRPr="001A2381">
              <w:rPr>
                <w:rFonts w:ascii="Courier New" w:hAnsi="Courier New" w:cs="Courier New"/>
              </w:rPr>
              <w:lastRenderedPageBreak/>
              <w:t>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Дошкольное, начальное и среднее общее образование код: 3.5.1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</w:t>
            </w:r>
            <w:r w:rsidRPr="001A2381">
              <w:rPr>
                <w:rFonts w:ascii="Courier New" w:hAnsi="Courier New" w:cs="Courier New"/>
              </w:rPr>
              <w:lastRenderedPageBreak/>
              <w:t>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Объекты дошкольного образования.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начального и среднего общего образования.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Внешкольное образование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4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Среднее и </w:t>
            </w:r>
            <w:proofErr w:type="gramStart"/>
            <w:r w:rsidRPr="001A2381">
              <w:rPr>
                <w:rFonts w:ascii="Courier New" w:hAnsi="Courier New" w:cs="Courier New"/>
              </w:rPr>
              <w:t>высшее профессиональное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образование код: 3.5.2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</w:t>
            </w:r>
            <w:r w:rsidRPr="001A2381">
              <w:rPr>
                <w:rFonts w:ascii="Courier New" w:hAnsi="Courier New" w:cs="Courier New"/>
              </w:rPr>
              <w:lastRenderedPageBreak/>
              <w:t>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  <w:proofErr w:type="gramEnd"/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Объекты образования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9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Общежития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3.2.4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Общежития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 га. Максимальный размер земельного участка – 0,5 га. Максимальное количество этажей – 3. Максимальный процент застройки – 70. Минимальный процент озеленения – 10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Дополнительные требования к параметрам сооружений и границам земельных участков в соответствии со следующими документами: СП 42.13330.2016, СП 118.13330.2012, 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другие действующие нормативные документы и технические регламенты, СП, по утвержденному проекту планировки, проекту </w:t>
            </w:r>
            <w:r w:rsidRPr="001A2381">
              <w:rPr>
                <w:rFonts w:ascii="Courier New" w:hAnsi="Courier New" w:cs="Courier New"/>
              </w:rPr>
              <w:lastRenderedPageBreak/>
              <w:t>межевания территории</w:t>
            </w:r>
          </w:p>
        </w:tc>
      </w:tr>
      <w:tr w:rsidR="003A710D" w:rsidRPr="001A2381" w:rsidTr="006837A4">
        <w:trPr>
          <w:trHeight w:val="19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Культурное развитие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сооружений, предназначенных для размещения объектов культуры</w:t>
            </w:r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Учреждения культуры и искусства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0,12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2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</w:t>
            </w:r>
            <w:r w:rsidRPr="001A2381">
              <w:rPr>
                <w:rFonts w:ascii="Courier New" w:hAnsi="Courier New" w:cs="Courier New"/>
              </w:rPr>
              <w:lastRenderedPageBreak/>
              <w:t>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культурно-досуговой деятельности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252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Парки культуры и отдыха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3.6.2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парков культуры и отдыха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Парки</w:t>
            </w: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66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Религиозное использование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3.7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 религиозного использования</w:t>
            </w:r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Предельная высота зданий, строений, сооружений – 55 м. Максимальный процент застройки – 50. Минимальный процент озеленения – 20.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Количество </w:t>
            </w:r>
            <w:proofErr w:type="spellStart"/>
            <w:r w:rsidRPr="001A2381">
              <w:rPr>
                <w:rFonts w:ascii="Courier New" w:hAnsi="Courier New" w:cs="Courier New"/>
              </w:rPr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 xml:space="preserve">-мест определяется согласно п. 3 статьи 22. Габариты </w:t>
            </w:r>
            <w:proofErr w:type="spellStart"/>
            <w:r w:rsidRPr="001A2381">
              <w:rPr>
                <w:rFonts w:ascii="Courier New" w:hAnsi="Courier New" w:cs="Courier New"/>
              </w:rPr>
              <w:lastRenderedPageBreak/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>-места - 5,3х</w:t>
            </w:r>
            <w:proofErr w:type="gramStart"/>
            <w:r w:rsidRPr="001A2381">
              <w:rPr>
                <w:rFonts w:ascii="Courier New" w:hAnsi="Courier New" w:cs="Courier New"/>
              </w:rPr>
              <w:t>2</w:t>
            </w:r>
            <w:proofErr w:type="gramEnd"/>
            <w:r w:rsidRPr="001A2381">
              <w:rPr>
                <w:rFonts w:ascii="Courier New" w:hAnsi="Courier New" w:cs="Courier New"/>
              </w:rPr>
              <w:t>,5 м, а для инвалидов, пользующихся креслами-колясками, - 6,0х3,6 м. 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 требованиям норм инсоляции, освещенности и противопожарным требованиями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3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</w:t>
            </w:r>
            <w:r w:rsidRPr="001A2381">
              <w:rPr>
                <w:rFonts w:ascii="Courier New" w:hAnsi="Courier New" w:cs="Courier New"/>
              </w:rPr>
              <w:lastRenderedPageBreak/>
              <w:t>межевания территории</w:t>
            </w:r>
            <w:proofErr w:type="gramEnd"/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Осуществление религиозных обрядов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3.7.1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Религиозное управление и образование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3.7.2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</w:t>
            </w:r>
            <w:r w:rsidRPr="001A2381">
              <w:rPr>
                <w:rFonts w:ascii="Courier New" w:hAnsi="Courier New" w:cs="Courier New"/>
              </w:rPr>
              <w:lastRenderedPageBreak/>
              <w:t>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074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Спорт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Размещение зданий и сооружений для занятия спортом)</w:t>
            </w:r>
            <w:proofErr w:type="gramEnd"/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Объекты капитального строительства в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качестве </w:t>
            </w:r>
            <w:proofErr w:type="gramStart"/>
            <w:r w:rsidRPr="001A2381">
              <w:rPr>
                <w:rFonts w:ascii="Courier New" w:hAnsi="Courier New" w:cs="Courier New"/>
              </w:rPr>
              <w:t>спортивных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клубов, спортивных залов, бассейнов, устройство площадок для занятия спортом и физкультурой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Минимальный размер земельного участка – 0,04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Максимальный размер земельного участка – 0,2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Этажность - не более 3 этажей. Предельная высота зданий, строений, сооружений - 12 м.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не устанавливается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Предельные параметры разрешенного строительства принимаются в </w:t>
            </w:r>
            <w:r w:rsidRPr="001A2381">
              <w:rPr>
                <w:rFonts w:ascii="Courier New" w:hAnsi="Courier New" w:cs="Courier New"/>
              </w:rPr>
              <w:lastRenderedPageBreak/>
              <w:t>соответствии с утвержденной документацией по планировке территории.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4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</w:t>
            </w:r>
            <w:r w:rsidRPr="001A2381">
              <w:rPr>
                <w:rFonts w:ascii="Courier New" w:hAnsi="Courier New" w:cs="Courier New"/>
              </w:rPr>
              <w:lastRenderedPageBreak/>
              <w:t>межевания территории</w:t>
            </w:r>
            <w:proofErr w:type="gramEnd"/>
          </w:p>
        </w:tc>
      </w:tr>
      <w:tr w:rsidR="003A710D" w:rsidRPr="001A2381" w:rsidTr="006837A4">
        <w:trPr>
          <w:trHeight w:val="2932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Обеспечение спортивно-зрелищных мероприятий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39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Обеспечение занятий спортом в помещениях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709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Площадки для занятий спортом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5.1.3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</w:t>
            </w:r>
            <w:r w:rsidRPr="001A2381">
              <w:rPr>
                <w:rFonts w:ascii="Courier New" w:hAnsi="Courier New" w:cs="Courier New"/>
              </w:rPr>
              <w:lastRenderedPageBreak/>
              <w:t>игры)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63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Оборудованные площадки для занятий спортом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5.1.4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536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Здравоохранение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3.4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гражданам медицинской помощи</w:t>
            </w:r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Аптеки, молочные кухни и раздаточные пункты. Фельдшерско-акушерский пункт</w:t>
            </w: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50 коек – 300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150 коек – 200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300-400 коек – 150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500-600 коек – 100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800 коек – 80 кв. м на 1 койку,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1000 коек – 60 кв. м на 1 койку.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12,0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Этажность – до 3 этажей, предельная высота зданий, строений, сооружений – 30 м.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60. 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СП 42.13330.2016 </w:t>
            </w:r>
            <w:r w:rsidRPr="001A2381">
              <w:rPr>
                <w:rFonts w:ascii="Courier New" w:hAnsi="Courier New" w:cs="Courier New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5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Амбулаторно-поликлиническое обслуживание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3.4.1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641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Стационарное медицинское обслуживание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3.4.2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гражданам медицинской </w:t>
            </w:r>
            <w:r w:rsidRPr="001A2381">
              <w:rPr>
                <w:rFonts w:ascii="Courier New" w:hAnsi="Courier New" w:cs="Courier New"/>
              </w:rPr>
              <w:lastRenderedPageBreak/>
              <w:t>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</w:t>
            </w:r>
            <w:r w:rsidRPr="001A2381">
              <w:rPr>
                <w:rFonts w:ascii="Courier New" w:hAnsi="Courier New" w:cs="Courier New"/>
              </w:rPr>
              <w:br/>
              <w:t>размещение площадок санитарной авиации</w:t>
            </w:r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2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Бытовое обслуживание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3.3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</w:t>
            </w:r>
            <w:r w:rsidRPr="001A2381">
              <w:rPr>
                <w:rFonts w:ascii="Courier New" w:hAnsi="Courier New" w:cs="Courier New"/>
              </w:rPr>
              <w:lastRenderedPageBreak/>
              <w:t>парикмахерские, прачечные, похоронные бюро)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Предприятия централизованного выполнения заказов, приемные пункты прачечных самообслуживания, химчисток самообслуживания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0,08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1,0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</w:t>
            </w:r>
            <w:r w:rsidRPr="001A2381">
              <w:rPr>
                <w:rFonts w:ascii="Courier New" w:hAnsi="Courier New" w:cs="Courier New"/>
              </w:rPr>
              <w:lastRenderedPageBreak/>
              <w:t>Предельная высота зданий, строений, сооружений - 12 м.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процент застройки – 80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сельских поселений»); СП 118.13330.2012 (Актуализированная редакция </w:t>
            </w:r>
            <w:hyperlink r:id="rId56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</w:t>
            </w:r>
            <w:proofErr w:type="gramEnd"/>
          </w:p>
        </w:tc>
      </w:tr>
      <w:tr w:rsidR="003A710D" w:rsidRPr="001A2381" w:rsidTr="006837A4">
        <w:trPr>
          <w:trHeight w:val="2208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699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(Котельные, водозаборы, очистные сооружения, насосные станции, водопроводы, линии электропередач, трансформаторные подстанции, </w:t>
            </w:r>
            <w:r w:rsidRPr="001A2381">
              <w:rPr>
                <w:rFonts w:ascii="Courier New" w:hAnsi="Courier New" w:cs="Courier New"/>
              </w:rPr>
              <w:lastRenderedPageBreak/>
              <w:t>газопроводы, линии связи, телефонные станции, канализация)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Минимальный размер земельного участка – 0,0001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</w:t>
            </w:r>
            <w:r w:rsidRPr="001A2381">
              <w:rPr>
                <w:rFonts w:ascii="Courier New" w:hAnsi="Courier New" w:cs="Courier New"/>
              </w:rPr>
              <w:lastRenderedPageBreak/>
              <w:t>строительных норм и правил</w:t>
            </w: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57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</w:t>
            </w:r>
            <w:r w:rsidRPr="001A2381">
              <w:rPr>
                <w:rFonts w:ascii="Courier New" w:hAnsi="Courier New" w:cs="Courier New"/>
              </w:rPr>
              <w:lastRenderedPageBreak/>
              <w:t>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3113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</w:t>
            </w:r>
            <w:r w:rsidRPr="001A2381">
              <w:rPr>
                <w:rFonts w:ascii="Courier New" w:hAnsi="Courier New" w:cs="Courier New"/>
              </w:rPr>
              <w:lastRenderedPageBreak/>
              <w:t>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699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73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677"/>
          <w:jc w:val="center"/>
        </w:trPr>
        <w:tc>
          <w:tcPr>
            <w:tcW w:w="1390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Земельные участки (территории) общего пользования код: 12.0</w:t>
            </w:r>
          </w:p>
        </w:tc>
        <w:tc>
          <w:tcPr>
            <w:tcW w:w="198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699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тротуары;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переходы;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набережные и др.</w:t>
            </w:r>
          </w:p>
        </w:tc>
        <w:tc>
          <w:tcPr>
            <w:tcW w:w="2273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0,0001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Максимальный размер земельного участка – 0,5 га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СанПиН 2.1.7.1322-03 Параметры земельных участков и объектов капитального строительства определяются в соответствии с требованиями технических </w:t>
            </w:r>
            <w:r w:rsidRPr="001A2381">
              <w:rPr>
                <w:rFonts w:ascii="Courier New" w:hAnsi="Courier New" w:cs="Courier New"/>
              </w:rPr>
              <w:lastRenderedPageBreak/>
              <w:t>регламентов, строительных норм и правил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Default="003A710D" w:rsidP="003A710D">
      <w:pPr>
        <w:rPr>
          <w:rFonts w:ascii="Times New Roman" w:hAnsi="Times New Roman" w:cs="Times New Roman"/>
        </w:rPr>
      </w:pPr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238"/>
        <w:gridCol w:w="2547"/>
      </w:tblGrid>
      <w:tr w:rsidR="003A710D" w:rsidRPr="001A2381" w:rsidTr="006837A4">
        <w:trPr>
          <w:trHeight w:val="387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38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1A2381" w:rsidTr="006837A4">
        <w:trPr>
          <w:trHeight w:val="387"/>
          <w:tblHeader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3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Хранение автотранспорта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1A2381">
              <w:rPr>
                <w:rFonts w:ascii="Courier New" w:hAnsi="Courier New" w:cs="Courier New"/>
              </w:rPr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1701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Гаражи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38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Расстояние от площадок до окон не менее - 10 м. Отступ от красных линий – не менее 5 м. Максимальный процент застройки - </w:t>
            </w:r>
            <w:r w:rsidRPr="001A2381">
              <w:rPr>
                <w:rFonts w:ascii="Courier New" w:hAnsi="Courier New" w:cs="Courier New"/>
              </w:rPr>
              <w:lastRenderedPageBreak/>
              <w:t>10.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1A2381">
              <w:rPr>
                <w:rFonts w:ascii="Courier New" w:hAnsi="Courier New" w:cs="Courier New"/>
              </w:rPr>
              <w:t>машино</w:t>
            </w:r>
            <w:proofErr w:type="spellEnd"/>
            <w:r w:rsidRPr="001A2381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</w:t>
            </w:r>
            <w:r w:rsidRPr="001A2381">
              <w:rPr>
                <w:rFonts w:ascii="Courier New" w:hAnsi="Courier New" w:cs="Courier New"/>
              </w:rPr>
              <w:lastRenderedPageBreak/>
              <w:t>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правилами, техническими регламентами</w:t>
            </w:r>
            <w:proofErr w:type="gramEnd"/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 xml:space="preserve">3. УСЛОВНО РАЗРЕШЁННЫЕ ВИДЫ И ПАРАМЕТРЫ ИСПОЛЬЗОВАНИЯ ЗЕМЕЛЬНЫХ УЧАСТКОВ И ОБЪЕКТОВ КАПИТАЛЬНОГО СТРОИТЕЛЬСТВА 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640"/>
        <w:gridCol w:w="2292"/>
        <w:gridCol w:w="2554"/>
      </w:tblGrid>
      <w:tr w:rsidR="003A710D" w:rsidRPr="001A2381" w:rsidTr="006837A4">
        <w:trPr>
          <w:trHeight w:val="387"/>
          <w:tblHeader/>
          <w:jc w:val="center"/>
        </w:trPr>
        <w:tc>
          <w:tcPr>
            <w:tcW w:w="5009" w:type="dxa"/>
            <w:gridSpan w:val="3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ВИДЫ РАЗРЕШЕННОГО ИСПОЛЬЗОВАНИЯ ЗЕМЕЛЬНЫХ УЧАСТКОВ И ОБЪЕКТОВ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92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54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1A2381" w:rsidTr="006837A4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640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92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54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Общественное питание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4.6</w:t>
            </w:r>
          </w:p>
        </w:tc>
        <w:tc>
          <w:tcPr>
            <w:tcW w:w="1985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40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общественного питания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(рестораны, кафе, столовые, закусочные, бары)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0,2 га.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Предельная </w:t>
            </w:r>
            <w:r w:rsidRPr="001A2381">
              <w:rPr>
                <w:rFonts w:ascii="Courier New" w:hAnsi="Courier New" w:cs="Courier New"/>
              </w:rPr>
              <w:lastRenderedPageBreak/>
              <w:t>высота зданий, строений, сооружений - 12 м. Максимальный процент застройки – 80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городских и сельских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поселений»); СП 118.13330.2012 (Актуализированная редакция </w:t>
            </w:r>
            <w:hyperlink r:id="rId58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3A710D" w:rsidRPr="001A2381" w:rsidRDefault="003A710D" w:rsidP="003A710D">
      <w:pPr>
        <w:rPr>
          <w:rFonts w:ascii="Arial" w:hAnsi="Arial" w:cs="Arial"/>
        </w:rPr>
      </w:pPr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>ПРОИЗВОДСТВЕННЫЕ ЗОНЫ, ЗОНЫ ИНЖЕНЕРНОЙ И ТРАНСПОРТНОЙ ИНФРАСТРУКТУР</w:t>
      </w:r>
    </w:p>
    <w:p w:rsidR="003A710D" w:rsidRPr="001A2381" w:rsidRDefault="003A710D" w:rsidP="003A710D">
      <w:pPr>
        <w:rPr>
          <w:rFonts w:ascii="Arial" w:hAnsi="Arial" w:cs="Arial"/>
        </w:rPr>
      </w:pPr>
    </w:p>
    <w:p w:rsidR="003A710D" w:rsidRPr="001A2381" w:rsidRDefault="003A710D" w:rsidP="003A710D">
      <w:pPr>
        <w:ind w:firstLine="426"/>
        <w:rPr>
          <w:rFonts w:ascii="Arial" w:hAnsi="Arial" w:cs="Arial"/>
        </w:rPr>
      </w:pPr>
      <w:proofErr w:type="gramStart"/>
      <w:r w:rsidRPr="001A2381">
        <w:rPr>
          <w:rFonts w:ascii="Arial" w:hAnsi="Arial" w:cs="Arial"/>
        </w:rPr>
        <w:t>Производственные зоны, зоны инженерной и транспортной инфраструктур предназначены для размещения промышленных, коммунальных и складских объектов, объектов инженерной и транспортной инфраструктур, в том числе сооружений и коммуникаций железнодорожного, автомобильного, речного, морского, воздушного и трубопроводного транспорта, связи.</w:t>
      </w:r>
      <w:proofErr w:type="gramEnd"/>
    </w:p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1A2381" w:rsidRDefault="003A710D" w:rsidP="003A710D">
      <w:pPr>
        <w:pStyle w:val="1"/>
        <w:rPr>
          <w:rFonts w:ascii="Arial" w:hAnsi="Arial" w:cs="Arial"/>
        </w:rPr>
      </w:pPr>
      <w:bookmarkStart w:id="79" w:name="_Toc125046099"/>
      <w:bookmarkStart w:id="80" w:name="_Toc125459390"/>
      <w:r w:rsidRPr="001A2381">
        <w:rPr>
          <w:rFonts w:ascii="Arial" w:hAnsi="Arial" w:cs="Arial"/>
        </w:rPr>
        <w:t>Зона размещения производственных объектов 4, 5 класса опасности (ПК-2)</w:t>
      </w:r>
      <w:bookmarkEnd w:id="79"/>
      <w:bookmarkEnd w:id="80"/>
    </w:p>
    <w:p w:rsidR="003A710D" w:rsidRPr="001A2381" w:rsidRDefault="003A710D" w:rsidP="003A710D">
      <w:pPr>
        <w:rPr>
          <w:rFonts w:ascii="Arial" w:hAnsi="Arial" w:cs="Arial"/>
        </w:rPr>
      </w:pPr>
      <w:r w:rsidRPr="001A2381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268"/>
        <w:gridCol w:w="2517"/>
      </w:tblGrid>
      <w:tr w:rsidR="003A710D" w:rsidRPr="001A2381" w:rsidTr="006837A4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1A2381" w:rsidTr="006837A4">
        <w:trPr>
          <w:trHeight w:val="552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2171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bookmarkStart w:id="81" w:name="sub_1060"/>
            <w:r w:rsidRPr="001A2381">
              <w:rPr>
                <w:rFonts w:ascii="Courier New" w:hAnsi="Courier New" w:cs="Courier New"/>
              </w:rPr>
              <w:t>Производственная деятельность</w:t>
            </w:r>
            <w:bookmarkEnd w:id="81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6.0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капитального строительства в целях добычи недр, их переработки, изготовления вещей промышленным способом.</w:t>
            </w:r>
          </w:p>
        </w:tc>
        <w:tc>
          <w:tcPr>
            <w:tcW w:w="1843" w:type="dxa"/>
            <w:vMerge w:val="restart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и сооружения капитального строительства, предназначенные для добычи, переработки и транспортировки недр. Объекты добычи руд и нерудных ископаемых. Объекты капитального строительства, предназначенные для проживания в них сотрудников</w:t>
            </w:r>
            <w:r w:rsidRPr="001A2381">
              <w:rPr>
                <w:rFonts w:ascii="Courier New" w:hAnsi="Courier New" w:cs="Courier New"/>
              </w:rPr>
              <w:lastRenderedPageBreak/>
              <w:t>. Вспомогательные строения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Минимальный размер земельного участка – не менее 0,02 га. Отступ от красной линии - не менее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1A2381">
                <w:rPr>
                  <w:rFonts w:ascii="Courier New" w:hAnsi="Courier New" w:cs="Courier New"/>
                </w:rPr>
                <w:t>5 м</w:t>
              </w:r>
            </w:smartTag>
            <w:r w:rsidRPr="001A2381">
              <w:rPr>
                <w:rFonts w:ascii="Courier New" w:hAnsi="Courier New" w:cs="Courier New"/>
              </w:rPr>
              <w:t xml:space="preserve">, при новом строительстве. Максимальное количество этажей - до 2 </w:t>
            </w:r>
            <w:proofErr w:type="spellStart"/>
            <w:r w:rsidRPr="001A2381">
              <w:rPr>
                <w:rFonts w:ascii="Courier New" w:hAnsi="Courier New" w:cs="Courier New"/>
              </w:rPr>
              <w:t>эт</w:t>
            </w:r>
            <w:proofErr w:type="spellEnd"/>
            <w:r w:rsidRPr="001A2381">
              <w:rPr>
                <w:rFonts w:ascii="Courier New" w:hAnsi="Courier New" w:cs="Courier New"/>
              </w:rPr>
              <w:t>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Высота - до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1A2381">
                <w:rPr>
                  <w:rFonts w:ascii="Courier New" w:hAnsi="Courier New" w:cs="Courier New"/>
                </w:rPr>
                <w:t>15 м.</w:t>
              </w:r>
            </w:smartTag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Максимальная высота оград –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1A2381">
                <w:rPr>
                  <w:rFonts w:ascii="Courier New" w:hAnsi="Courier New" w:cs="Courier New"/>
                </w:rPr>
                <w:t>1,5 м.</w:t>
              </w:r>
            </w:smartTag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Максимальный процент застройки – 60. Минимальный процент озеленения – 10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Проектирование, строительство, реконструкция объектов допускается в комплексе с отдельно-стоящими, встроено-пристроенными объектами инженерно-технического и административного назначения, необходимых для обеспечения объектов.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Строительство осуществлять в соответствии со СП 42.13330.2016 (Актуализирован</w:t>
            </w:r>
            <w:r w:rsidRPr="001A2381">
              <w:rPr>
                <w:rFonts w:ascii="Courier New" w:hAnsi="Courier New" w:cs="Courier New"/>
              </w:rPr>
              <w:lastRenderedPageBreak/>
              <w:t>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>Планировка и застройка городских и сельских поселений»), со строительными нормами и правилами, СП, техническими регламентами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trHeight w:val="1092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bookmarkStart w:id="82" w:name="sub_1061"/>
            <w:r w:rsidRPr="001A2381">
              <w:rPr>
                <w:rFonts w:ascii="Courier New" w:hAnsi="Courier New" w:cs="Courier New"/>
              </w:rPr>
              <w:t>Недропользование</w:t>
            </w:r>
            <w:bookmarkEnd w:id="82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6.1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Осуществление геологических изысканий;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добыча недр открытым (карьеры, отвалы) и закрытым (шахты, скважины) способами; размещение объектов капитального строительства, в том числе подземных, в целях добычи недр; размещение объектов капитального строительства, </w:t>
            </w:r>
            <w:r w:rsidRPr="001A2381">
              <w:rPr>
                <w:rFonts w:ascii="Courier New" w:hAnsi="Courier New" w:cs="Courier New"/>
              </w:rPr>
              <w:lastRenderedPageBreak/>
              <w:t>необходимых для подготовки сырья к транспортировке и (или) промышленной переработке;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недр происходит на межселенной территории</w:t>
            </w:r>
          </w:p>
        </w:tc>
        <w:tc>
          <w:tcPr>
            <w:tcW w:w="1843" w:type="dxa"/>
            <w:vMerge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310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bookmarkStart w:id="83" w:name="sub_1064"/>
            <w:r w:rsidRPr="001A2381">
              <w:rPr>
                <w:rFonts w:ascii="Courier New" w:hAnsi="Courier New" w:cs="Courier New"/>
              </w:rPr>
              <w:lastRenderedPageBreak/>
              <w:t>Пищевая промышленность</w:t>
            </w:r>
            <w:bookmarkEnd w:id="83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6.4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объектов пищевой промышленно</w:t>
            </w:r>
            <w:r w:rsidRPr="001A2381">
              <w:rPr>
                <w:rFonts w:ascii="Courier New" w:hAnsi="Courier New" w:cs="Courier New"/>
              </w:rPr>
              <w:lastRenderedPageBreak/>
              <w:t>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 xml:space="preserve">Промышленные объекты и производства по </w:t>
            </w:r>
            <w:r w:rsidRPr="001A2381">
              <w:rPr>
                <w:rFonts w:ascii="Courier New" w:hAnsi="Courier New" w:cs="Courier New"/>
              </w:rPr>
              <w:lastRenderedPageBreak/>
              <w:t>обработке пищевых продуктов и вкусовых веществ IV, V и более низкого класса опасности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359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bookmarkStart w:id="84" w:name="sub_1066"/>
            <w:r w:rsidRPr="001A2381">
              <w:rPr>
                <w:rFonts w:ascii="Courier New" w:hAnsi="Courier New" w:cs="Courier New"/>
              </w:rPr>
              <w:lastRenderedPageBreak/>
              <w:t>Строительная промышленность</w:t>
            </w:r>
            <w:bookmarkEnd w:id="84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6.6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</w:t>
            </w:r>
            <w:r w:rsidRPr="001A2381">
              <w:rPr>
                <w:rFonts w:ascii="Courier New" w:hAnsi="Courier New" w:cs="Courier New"/>
              </w:rPr>
              <w:lastRenderedPageBreak/>
              <w:t>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Объекты строительной промышленности и II, III и более низкого класса опасности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019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bookmarkStart w:id="85" w:name="sub_1067"/>
            <w:r w:rsidRPr="001A2381">
              <w:rPr>
                <w:rFonts w:ascii="Courier New" w:hAnsi="Courier New" w:cs="Courier New"/>
              </w:rPr>
              <w:lastRenderedPageBreak/>
              <w:t>Энергетика</w:t>
            </w:r>
            <w:bookmarkEnd w:id="85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6.7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объектов гидроэнергетики, атомных станций, ядерных установок (за исключением создаваемых в научных целях), пунктов хранения ядерных материалов и радиоактивных веществ, тепловых станций и </w:t>
            </w:r>
            <w:r w:rsidRPr="001A2381">
              <w:rPr>
                <w:rFonts w:ascii="Courier New" w:hAnsi="Courier New" w:cs="Courier New"/>
              </w:rPr>
              <w:lastRenderedPageBreak/>
              <w:t>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1A2381">
              <w:rPr>
                <w:rFonts w:ascii="Courier New" w:hAnsi="Courier New" w:cs="Courier New"/>
              </w:rPr>
              <w:t>золотоотвалов</w:t>
            </w:r>
            <w:proofErr w:type="spellEnd"/>
            <w:r w:rsidRPr="001A2381">
              <w:rPr>
                <w:rFonts w:ascii="Courier New" w:hAnsi="Courier New" w:cs="Courier New"/>
              </w:rPr>
              <w:t xml:space="preserve">, </w:t>
            </w:r>
            <w:r w:rsidRPr="001A2381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3AABB8C" wp14:editId="67E99EAF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-9525</wp:posOffset>
                      </wp:positionV>
                      <wp:extent cx="3094355" cy="635"/>
                      <wp:effectExtent l="12700" t="9525" r="17145" b="18415"/>
                      <wp:wrapNone/>
                      <wp:docPr id="147" name="Прямая со стрелкой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3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7" o:spid="_x0000_s1026" type="#_x0000_t32" style="position:absolute;margin-left:174.25pt;margin-top:-.75pt;width:243.6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" strokecolor="black [3213]" strokeweight="1.5pt"/>
                  </w:pict>
                </mc:Fallback>
              </mc:AlternateContent>
            </w:r>
            <w:r w:rsidRPr="001A2381">
              <w:rPr>
                <w:rFonts w:ascii="Courier New" w:hAnsi="Courier New" w:cs="Courier New"/>
              </w:rPr>
              <w:t xml:space="preserve">гидротехнических </w:t>
            </w:r>
            <w:proofErr w:type="gramStart"/>
            <w:r w:rsidRPr="001A2381">
              <w:rPr>
                <w:rFonts w:ascii="Courier New" w:hAnsi="Courier New" w:cs="Courier New"/>
              </w:rPr>
              <w:t>сооруже</w:t>
            </w:r>
            <w:r w:rsidRPr="001A2381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797B97" wp14:editId="3787056E">
                      <wp:simplePos x="0" y="0"/>
                      <wp:positionH relativeFrom="column">
                        <wp:posOffset>2216785</wp:posOffset>
                      </wp:positionH>
                      <wp:positionV relativeFrom="paragraph">
                        <wp:posOffset>-19685</wp:posOffset>
                      </wp:positionV>
                      <wp:extent cx="3094355" cy="635"/>
                      <wp:effectExtent l="16510" t="18415" r="13335" b="9525"/>
                      <wp:wrapNone/>
                      <wp:docPr id="146" name="Прямая со стрелкой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3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6" o:spid="_x0000_s1026" type="#_x0000_t32" style="position:absolute;margin-left:174.55pt;margin-top:-1.55pt;width:243.6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" strokecolor="black [3213]" strokeweight="1.5pt"/>
                  </w:pict>
                </mc:Fallback>
              </mc:AlternateContent>
            </w:r>
            <w:r w:rsidRPr="001A2381">
              <w:rPr>
                <w:rFonts w:ascii="Courier New" w:hAnsi="Courier New" w:cs="Courier New"/>
              </w:rPr>
              <w:t>ний</w:t>
            </w:r>
            <w:proofErr w:type="gramEnd"/>
            <w:r w:rsidRPr="001A2381">
              <w:rPr>
                <w:rFonts w:ascii="Courier New" w:hAnsi="Courier New" w:cs="Courier New"/>
              </w:rPr>
              <w:t>); размещение объектов электросетевого хозяйства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Объекты электросетевого хозяйства, станции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360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bookmarkStart w:id="86" w:name="sub_1068"/>
            <w:r w:rsidRPr="001A2381">
              <w:rPr>
                <w:rFonts w:ascii="Courier New" w:hAnsi="Courier New" w:cs="Courier New"/>
              </w:rPr>
              <w:lastRenderedPageBreak/>
              <w:t>Связь</w:t>
            </w:r>
            <w:bookmarkEnd w:id="86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6.8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</w:t>
            </w:r>
            <w:r w:rsidRPr="001A2381">
              <w:rPr>
                <w:rFonts w:ascii="Courier New" w:hAnsi="Courier New" w:cs="Courier New"/>
              </w:rPr>
              <w:lastRenderedPageBreak/>
              <w:t>усилительные пункты на кабельных линиях связи, инфраструктуру спутниковой связи и телерадиовещания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Объекты связи, радиовещания, телевидения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trHeight w:val="1029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bookmarkStart w:id="87" w:name="sub_1069"/>
            <w:r w:rsidRPr="001A2381">
              <w:rPr>
                <w:rFonts w:ascii="Courier New" w:hAnsi="Courier New" w:cs="Courier New"/>
              </w:rPr>
              <w:lastRenderedPageBreak/>
              <w:t>Склады</w:t>
            </w:r>
            <w:bookmarkEnd w:id="87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6.9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</w:t>
            </w:r>
            <w:r w:rsidRPr="001A2381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B71E8A8" wp14:editId="0BF76EF1">
                      <wp:simplePos x="0" y="0"/>
                      <wp:positionH relativeFrom="column">
                        <wp:posOffset>2273935</wp:posOffset>
                      </wp:positionH>
                      <wp:positionV relativeFrom="paragraph">
                        <wp:posOffset>-12700</wp:posOffset>
                      </wp:positionV>
                      <wp:extent cx="3037840" cy="0"/>
                      <wp:effectExtent l="16510" t="15875" r="12700" b="12700"/>
                      <wp:wrapNone/>
                      <wp:docPr id="145" name="Прямая со стрелкой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378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5" o:spid="_x0000_s1026" type="#_x0000_t32" style="position:absolute;margin-left:179.05pt;margin-top:-1pt;width:239.2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" strokecolor="black [3213]" strokeweight="1.5pt"/>
                  </w:pict>
                </mc:Fallback>
              </mc:AlternateContent>
            </w:r>
            <w:r w:rsidRPr="001A2381">
              <w:rPr>
                <w:rFonts w:ascii="Courier New" w:hAnsi="Courier New" w:cs="Courier New"/>
              </w:rPr>
              <w:t xml:space="preserve">базы, склады, погрузочные терминалы и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доки, нефтехранилища и нефтеналивные станции, газовые </w:t>
            </w:r>
            <w:proofErr w:type="gramStart"/>
            <w:r w:rsidRPr="001A2381">
              <w:rPr>
                <w:rFonts w:ascii="Courier New" w:hAnsi="Courier New" w:cs="Courier New"/>
              </w:rPr>
              <w:t>храни</w:t>
            </w:r>
            <w:r w:rsidRPr="001A2381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E67DB69" wp14:editId="61590609">
                      <wp:simplePos x="0" y="0"/>
                      <wp:positionH relativeFrom="column">
                        <wp:posOffset>2219960</wp:posOffset>
                      </wp:positionH>
                      <wp:positionV relativeFrom="paragraph">
                        <wp:posOffset>-17145</wp:posOffset>
                      </wp:positionV>
                      <wp:extent cx="3094355" cy="635"/>
                      <wp:effectExtent l="10160" t="11430" r="10160" b="16510"/>
                      <wp:wrapNone/>
                      <wp:docPr id="144" name="Прямая со стрелкой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43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4" o:spid="_x0000_s1026" type="#_x0000_t32" style="position:absolute;margin-left:174.8pt;margin-top:-1.35pt;width:243.6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" strokecolor="black [3213]" strokeweight="1.5pt"/>
                  </w:pict>
                </mc:Fallback>
              </mc:AlternateContent>
            </w:r>
            <w:r w:rsidRPr="001A2381">
              <w:rPr>
                <w:rFonts w:ascii="Courier New" w:hAnsi="Courier New" w:cs="Courier New"/>
              </w:rPr>
              <w:t>лища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Коммунальные и складские объекты IV, V и более низкого класса опасности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(Котельные, водозаборы, очистные сооружения, насосные станции, водопроводы, линии </w:t>
            </w:r>
            <w:r w:rsidRPr="001A2381">
              <w:rPr>
                <w:rFonts w:ascii="Courier New" w:hAnsi="Courier New" w:cs="Courier New"/>
              </w:rPr>
              <w:lastRenderedPageBreak/>
              <w:t>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Минимальный размер земельного участка – не устанавливается. Максимальный размер земельного участка – 0,5 га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1A2381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1A2381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1A2381">
              <w:rPr>
                <w:rFonts w:ascii="Courier New" w:hAnsi="Courier New" w:cs="Courier New"/>
              </w:rPr>
              <w:t xml:space="preserve">Планировка и застройка </w:t>
            </w:r>
            <w:r w:rsidRPr="001A2381">
              <w:rPr>
                <w:rFonts w:ascii="Courier New" w:hAnsi="Courier New" w:cs="Courier New"/>
              </w:rPr>
              <w:lastRenderedPageBreak/>
              <w:t xml:space="preserve">городских и сельских поселений»); СП 118.13330.2012 (Актуализированная редакция </w:t>
            </w:r>
            <w:hyperlink r:id="rId59" w:history="1">
              <w:r w:rsidRPr="001A2381">
                <w:rPr>
                  <w:rFonts w:ascii="Courier New" w:hAnsi="Courier New" w:cs="Courier New"/>
                </w:rPr>
                <w:t>СНиП 31-06-2009</w:t>
              </w:r>
            </w:hyperlink>
            <w:r w:rsidRPr="001A2381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1A2381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Земельные участки (территории) общего пользования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тротуары;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переходы;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набережные и </w:t>
            </w:r>
            <w:proofErr w:type="spellStart"/>
            <w:proofErr w:type="gramStart"/>
            <w:r w:rsidRPr="001A2381">
              <w:rPr>
                <w:rFonts w:ascii="Courier New" w:hAnsi="Courier New" w:cs="Courier New"/>
              </w:rPr>
              <w:t>др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Минимальный размер земельного участка – 0,0001 га. Максимальный размер земельного участка – 0,5 га. Предельные параметры разрешенного строительства, реконструкции объектов капитального строительства. Параметры </w:t>
            </w:r>
            <w:r w:rsidRPr="001A2381">
              <w:rPr>
                <w:rFonts w:ascii="Courier New" w:hAnsi="Courier New" w:cs="Courier New"/>
              </w:rPr>
              <w:lastRenderedPageBreak/>
              <w:t>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1A2381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Деловое управление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4.1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 же с целью обеспечения совершения сделок, не требующих передачи товара в момент их совершения между </w:t>
            </w:r>
            <w:r w:rsidRPr="001A2381">
              <w:rPr>
                <w:rFonts w:ascii="Courier New" w:hAnsi="Courier New" w:cs="Courier New"/>
              </w:rPr>
              <w:lastRenderedPageBreak/>
              <w:t>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1A2381">
              <w:rPr>
                <w:rFonts w:ascii="Courier New" w:hAnsi="Courier New" w:cs="Courier New"/>
              </w:rPr>
              <w:lastRenderedPageBreak/>
              <w:t xml:space="preserve">Объекты управленческой деятельности, не связанной с государственным или муниципальным управлением и оказанием услуг, объекты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</w:t>
            </w:r>
            <w:r w:rsidRPr="001A2381">
              <w:rPr>
                <w:rFonts w:ascii="Courier New" w:hAnsi="Courier New" w:cs="Courier New"/>
              </w:rPr>
              <w:lastRenderedPageBreak/>
              <w:t>банковской и страховой деятельности)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Минимальная площадь земельных участков – 0,01 га. Максимальный размер земельного участка – 0,5 га. Минимальный отступ от границ земельного участка при новом строительстве – 5 м. Максимальное количество этажей – 3. Максимальный процент застройки – 70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Дополнительные требования к параметрам сооружений и границам земельных участков в соответствии со следующими документами: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СП 42.13330.2016, СП 118.13330.2012, 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другие действующие нормативные документы и технические регламенты, СП, по утвержденному проекту планировки, проекту межевания территории.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 xml:space="preserve">Использование земельных участков и </w:t>
            </w:r>
            <w:r w:rsidRPr="001A2381">
              <w:rPr>
                <w:rFonts w:ascii="Courier New" w:hAnsi="Courier New" w:cs="Courier New"/>
              </w:rPr>
              <w:lastRenderedPageBreak/>
              <w:t>объектов капитального строительства осуществлять с учетом режимов зон с особыми условиями использования</w:t>
            </w:r>
          </w:p>
        </w:tc>
      </w:tr>
      <w:tr w:rsidR="003A710D" w:rsidRPr="001A2381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Причалы для маломерных судов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5.4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Некапитальные строения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Параметры не устанавливаются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Не разрешается размещение объектов капитального строительства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</w:t>
            </w:r>
          </w:p>
        </w:tc>
      </w:tr>
      <w:tr w:rsidR="003A710D" w:rsidRPr="001A2381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Служебные гаражи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код: 4.9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</w:t>
            </w:r>
            <w:r w:rsidRPr="001A2381">
              <w:rPr>
                <w:rFonts w:ascii="Courier New" w:hAnsi="Courier New" w:cs="Courier New"/>
              </w:rPr>
              <w:lastRenderedPageBreak/>
              <w:t>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3" w:type="dxa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lastRenderedPageBreak/>
              <w:t>Гаражи, размещение стоянок (парковок), открытые плоскостные стоянки краткосрочного хранения автомобилей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Параметры не устанавливаются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  <w:r w:rsidRPr="001A2381">
              <w:rPr>
                <w:rFonts w:ascii="Courier New" w:hAnsi="Courier New" w:cs="Courier New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3A710D" w:rsidRPr="001A2381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640"/>
        <w:gridCol w:w="2292"/>
        <w:gridCol w:w="2554"/>
      </w:tblGrid>
      <w:tr w:rsidR="003A710D" w:rsidRPr="00A019BB" w:rsidTr="006837A4">
        <w:trPr>
          <w:trHeight w:val="387"/>
          <w:tblHeader/>
          <w:jc w:val="center"/>
        </w:trPr>
        <w:tc>
          <w:tcPr>
            <w:tcW w:w="5009" w:type="dxa"/>
            <w:gridSpan w:val="3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ВИДЫ РАЗРЕШЕННОГО ИСПОЛЬЗОВАНИЯ ЗЕМЕЛЬНЫХ УЧАСТКОВ И ОБЪЕКТОВ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92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54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A019BB" w:rsidTr="006837A4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640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92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54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Животноводство код: 1.7</w:t>
            </w:r>
          </w:p>
        </w:tc>
        <w:tc>
          <w:tcPr>
            <w:tcW w:w="1985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Осуществление хозяйственной деятельности, связанной с </w:t>
            </w:r>
            <w:r w:rsidRPr="00A019BB">
              <w:rPr>
                <w:rFonts w:ascii="Courier New" w:hAnsi="Courier New" w:cs="Courier New"/>
              </w:rPr>
              <w:lastRenderedPageBreak/>
              <w:t>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</w:t>
            </w:r>
          </w:p>
        </w:tc>
        <w:tc>
          <w:tcPr>
            <w:tcW w:w="1640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Объекты животноводства II, III и более низкого класса </w:t>
            </w:r>
            <w:r w:rsidRPr="00A019BB">
              <w:rPr>
                <w:rFonts w:ascii="Courier New" w:hAnsi="Courier New" w:cs="Courier New"/>
              </w:rPr>
              <w:lastRenderedPageBreak/>
              <w:t>опасности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92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Минимальная площадь земельных участков – 0,02 га.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Минимальный отступ от </w:t>
            </w:r>
            <w:r w:rsidRPr="00A019BB">
              <w:rPr>
                <w:rFonts w:ascii="Courier New" w:hAnsi="Courier New" w:cs="Courier New"/>
              </w:rPr>
              <w:lastRenderedPageBreak/>
              <w:t>границ земельного участка при новом строительстве – 1 м.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Максимальное количество этажей – 2.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Максимальный процент застройки – 70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Использование земельных участков и объектов капитального строительства осуществлять с </w:t>
            </w:r>
            <w:r w:rsidRPr="00A019BB">
              <w:rPr>
                <w:rFonts w:ascii="Courier New" w:hAnsi="Courier New" w:cs="Courier New"/>
              </w:rPr>
              <w:lastRenderedPageBreak/>
              <w:t>учетом режимов зон с особыми условиями использования территорий</w:t>
            </w:r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Обеспечение сельск</w:t>
            </w:r>
            <w:proofErr w:type="gramStart"/>
            <w:r w:rsidRPr="00A019BB">
              <w:rPr>
                <w:rFonts w:ascii="Courier New" w:hAnsi="Courier New" w:cs="Courier New"/>
              </w:rPr>
              <w:t>о-</w:t>
            </w:r>
            <w:proofErr w:type="gramEnd"/>
            <w:r w:rsidRPr="00A019BB">
              <w:rPr>
                <w:rFonts w:ascii="Courier New" w:hAnsi="Courier New" w:cs="Courier New"/>
              </w:rPr>
              <w:br/>
              <w:t>хозяйственного производ</w:t>
            </w:r>
            <w:r w:rsidRPr="00A019BB">
              <w:rPr>
                <w:rFonts w:ascii="Courier New" w:hAnsi="Courier New" w:cs="Courier New"/>
              </w:rPr>
              <w:lastRenderedPageBreak/>
              <w:t>ства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1.18</w:t>
            </w:r>
          </w:p>
        </w:tc>
        <w:tc>
          <w:tcPr>
            <w:tcW w:w="1985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Размещение </w:t>
            </w:r>
            <w:proofErr w:type="spellStart"/>
            <w:r w:rsidRPr="00A019BB">
              <w:rPr>
                <w:rFonts w:ascii="Courier New" w:hAnsi="Courier New" w:cs="Courier New"/>
              </w:rPr>
              <w:t>машинотранспортных</w:t>
            </w:r>
            <w:proofErr w:type="spellEnd"/>
            <w:r w:rsidRPr="00A019BB">
              <w:rPr>
                <w:rFonts w:ascii="Courier New" w:hAnsi="Courier New" w:cs="Courier New"/>
              </w:rPr>
              <w:t xml:space="preserve"> и ремонтных станций, ангаров и </w:t>
            </w:r>
            <w:r w:rsidRPr="00A019BB">
              <w:rPr>
                <w:rFonts w:ascii="Courier New" w:hAnsi="Courier New" w:cs="Courier New"/>
              </w:rPr>
              <w:lastRenderedPageBreak/>
              <w:t>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640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Машинно-транспортные и ремонтные станции, ангары и </w:t>
            </w:r>
            <w:r w:rsidRPr="00A019BB">
              <w:rPr>
                <w:rFonts w:ascii="Courier New" w:hAnsi="Courier New" w:cs="Courier New"/>
              </w:rPr>
              <w:lastRenderedPageBreak/>
              <w:t>гаражи для сельскохозяйственной техники, амбары, водонапорные башни, трансформаторные станции.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92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Минимальная площадь земельных участков – 0,02 га.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Минимальный </w:t>
            </w:r>
            <w:r w:rsidRPr="00A019BB">
              <w:rPr>
                <w:rFonts w:ascii="Courier New" w:hAnsi="Courier New" w:cs="Courier New"/>
              </w:rPr>
              <w:lastRenderedPageBreak/>
              <w:t>отступ от границ земельного участка при новом строительстве – 1 м.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Максимальное количество этажей – 2.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Максимальный процент застройки – 70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Использование земельных участков и объектов капитального строительства </w:t>
            </w:r>
            <w:r w:rsidRPr="00A019BB">
              <w:rPr>
                <w:rFonts w:ascii="Courier New" w:hAnsi="Courier New" w:cs="Courier New"/>
              </w:rPr>
              <w:lastRenderedPageBreak/>
              <w:t>осуществлять с учетом режимов зон с особыми условиями использования территорий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</w:t>
      </w:r>
    </w:p>
    <w:p w:rsidR="003A710D" w:rsidRPr="00A019BB" w:rsidRDefault="003A710D" w:rsidP="003A710D">
      <w:pPr>
        <w:rPr>
          <w:rFonts w:ascii="Arial" w:hAnsi="Arial" w:cs="Arial"/>
        </w:rPr>
      </w:pP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268"/>
        <w:gridCol w:w="2517"/>
      </w:tblGrid>
      <w:tr w:rsidR="003A710D" w:rsidRPr="00A019BB" w:rsidTr="006837A4">
        <w:trPr>
          <w:trHeight w:val="387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A019BB" w:rsidTr="006837A4">
        <w:trPr>
          <w:trHeight w:val="387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Хранение и переработка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Сельскохозяйственной продукции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код: 1.15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Размещение зданий, сооружений, используемых для производства, хранения, первичной и </w:t>
            </w:r>
            <w:r w:rsidRPr="00A019BB">
              <w:rPr>
                <w:rFonts w:ascii="Courier New" w:hAnsi="Courier New" w:cs="Courier New"/>
              </w:rPr>
              <w:lastRenderedPageBreak/>
              <w:t>глубокой переработки сельскохозяйственной продукции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Здания, сооружения, </w:t>
            </w:r>
            <w:proofErr w:type="gramStart"/>
            <w:r w:rsidRPr="00A019BB">
              <w:rPr>
                <w:rFonts w:ascii="Courier New" w:hAnsi="Courier New" w:cs="Courier New"/>
              </w:rPr>
              <w:t>используемых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для производства, хранения, первичной и глубокой </w:t>
            </w:r>
            <w:r w:rsidRPr="00A019BB">
              <w:rPr>
                <w:rFonts w:ascii="Courier New" w:hAnsi="Courier New" w:cs="Courier New"/>
              </w:rPr>
              <w:lastRenderedPageBreak/>
              <w:t>переработки сельскохозяйственной продукции IV, V и более низкого класса опасности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Этажность - до 2 </w:t>
            </w:r>
            <w:proofErr w:type="spellStart"/>
            <w:r w:rsidRPr="00A019BB">
              <w:rPr>
                <w:rFonts w:ascii="Courier New" w:hAnsi="Courier New" w:cs="Courier New"/>
              </w:rPr>
              <w:t>эт</w:t>
            </w:r>
            <w:proofErr w:type="spellEnd"/>
            <w:r w:rsidRPr="00A019BB">
              <w:rPr>
                <w:rFonts w:ascii="Courier New" w:hAnsi="Courier New" w:cs="Courier New"/>
              </w:rPr>
              <w:t>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Высот</w:t>
            </w:r>
            <w:proofErr w:type="gramStart"/>
            <w:r w:rsidRPr="00A019BB">
              <w:rPr>
                <w:rFonts w:ascii="Courier New" w:hAnsi="Courier New" w:cs="Courier New"/>
              </w:rPr>
              <w:t>а-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до 15 м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Расстояние от границ смежного земельного участка до </w:t>
            </w:r>
            <w:r w:rsidRPr="00A019BB">
              <w:rPr>
                <w:rFonts w:ascii="Courier New" w:hAnsi="Courier New" w:cs="Courier New"/>
              </w:rPr>
              <w:lastRenderedPageBreak/>
              <w:t>жилого дома - 3 м. Минимальная площадь земельных участков-0,04 га. Максимальный размер земельного участка - 0,2 га. Максимальный процент застройки – 70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В соответствии с техническими регламентами, СанПиН 2.2.1/2.1.1.</w:t>
            </w:r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Заправка транспортных средств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4.9.1.1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843" w:type="dxa"/>
            <w:vMerge w:val="restart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Автозаправочные станции.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Магазины сопутствующей торговли.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общественного питания. Автомобильные мойки и прачечные. Мастерские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0,5 га. Предельная высота зданий, строений, сооружений – 15 м. Максимальный процент застройки – 100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Предельные параметры разрешенного строительства принимаются в соответствии с утвержденной документацией по планировке территории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Автомобильные мойки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4.9.1.3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843" w:type="dxa"/>
            <w:vMerge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Ремонт </w:t>
            </w:r>
            <w:r w:rsidRPr="00A019BB">
              <w:rPr>
                <w:rFonts w:ascii="Courier New" w:hAnsi="Courier New" w:cs="Courier New"/>
              </w:rPr>
              <w:lastRenderedPageBreak/>
              <w:t>автомобилей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4.9.1.4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Размещение </w:t>
            </w:r>
            <w:r w:rsidRPr="00A019BB">
              <w:rPr>
                <w:rFonts w:ascii="Courier New" w:hAnsi="Courier New" w:cs="Courier New"/>
              </w:rPr>
              <w:lastRenderedPageBreak/>
              <w:t>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843" w:type="dxa"/>
            <w:vMerge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Магазины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4.4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5000 </w:t>
            </w:r>
            <w:proofErr w:type="spellStart"/>
            <w:r w:rsidRPr="00A019BB">
              <w:rPr>
                <w:rFonts w:ascii="Courier New" w:hAnsi="Courier New" w:cs="Courier New"/>
              </w:rPr>
              <w:t>кв</w:t>
            </w:r>
            <w:proofErr w:type="gramStart"/>
            <w:r w:rsidRPr="00A019BB">
              <w:rPr>
                <w:rFonts w:ascii="Courier New" w:hAnsi="Courier New" w:cs="Courier New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Предприятия розничной и мелкооптовой торговли.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Предприятия мелкорозничной торговли во временных сооружениях (киоски, павильоны, палатки)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Минимальный размер земельного участка – 0,01 га. Максимальная площадь земельных участков – 0,2 га. Минимальный отступ от границ земельного участка при новом строительстве 3 м. Максимальное количество этажей - 2 </w:t>
            </w:r>
            <w:proofErr w:type="spellStart"/>
            <w:r w:rsidRPr="00A019BB">
              <w:rPr>
                <w:rFonts w:ascii="Courier New" w:hAnsi="Courier New" w:cs="Courier New"/>
              </w:rPr>
              <w:t>эт</w:t>
            </w:r>
            <w:proofErr w:type="spellEnd"/>
            <w:r w:rsidRPr="00A019BB">
              <w:rPr>
                <w:rFonts w:ascii="Courier New" w:hAnsi="Courier New" w:cs="Courier New"/>
              </w:rPr>
              <w:t>. Максимальный процент застройки - не устанавливаетс</w:t>
            </w:r>
            <w:r w:rsidRPr="00A019BB">
              <w:rPr>
                <w:rFonts w:ascii="Courier New" w:hAnsi="Courier New" w:cs="Courier New"/>
              </w:rPr>
              <w:lastRenderedPageBreak/>
              <w:t>я. Минимальный процент озеленения – 10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Отдельно стоящие, для обслуживания зоны.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Строительство осуществлять в соответствии с 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поселений»), со строительными нормами и правилами, СП, техническими регламентами, по </w:t>
            </w:r>
            <w:r w:rsidRPr="00A019BB">
              <w:rPr>
                <w:rFonts w:ascii="Courier New" w:hAnsi="Courier New" w:cs="Courier New"/>
              </w:rPr>
              <w:lastRenderedPageBreak/>
              <w:t>утвержденному проекту планировки, проекту межевания территории</w:t>
            </w:r>
            <w:proofErr w:type="gramEnd"/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Улично-дорожная сеть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12.0.1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A019BB">
              <w:rPr>
                <w:rFonts w:ascii="Courier New" w:hAnsi="Courier New" w:cs="Courier New"/>
              </w:rPr>
              <w:t>велотранспортной</w:t>
            </w:r>
            <w:proofErr w:type="spellEnd"/>
            <w:r w:rsidRPr="00A019BB">
              <w:rPr>
                <w:rFonts w:ascii="Courier New" w:hAnsi="Courier New" w:cs="Courier New"/>
              </w:rPr>
              <w:t xml:space="preserve"> и инженерной инфраструктуры; размещение придорожных стоянок транспортных средств в границах улиц и дорог, за исключением </w:t>
            </w:r>
            <w:r w:rsidRPr="00A019BB">
              <w:rPr>
                <w:rFonts w:ascii="Courier New" w:hAnsi="Courier New" w:cs="Courier New"/>
              </w:rPr>
              <w:lastRenderedPageBreak/>
              <w:t>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Автомобильные дороги, </w:t>
            </w:r>
            <w:proofErr w:type="gramStart"/>
            <w:r w:rsidRPr="00A019BB">
              <w:rPr>
                <w:rFonts w:ascii="Courier New" w:hAnsi="Courier New" w:cs="Courier New"/>
              </w:rPr>
              <w:t>пешеходные тротуары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в границах населенных пунктов, пешеходные переходы, бульвары, площади, проезды, велодорожки, объекты </w:t>
            </w:r>
            <w:proofErr w:type="spellStart"/>
            <w:r w:rsidRPr="00A019BB">
              <w:rPr>
                <w:rFonts w:ascii="Courier New" w:hAnsi="Courier New" w:cs="Courier New"/>
              </w:rPr>
              <w:t>велотранспортной</w:t>
            </w:r>
            <w:proofErr w:type="spellEnd"/>
            <w:r w:rsidRPr="00A019BB">
              <w:rPr>
                <w:rFonts w:ascii="Courier New" w:hAnsi="Courier New" w:cs="Courier New"/>
              </w:rPr>
              <w:t xml:space="preserve"> и инженерной инфраструктуры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не устанавливается.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Расстояние от площадок до окон не менее - 10 м. Отступ от красных линий – не менее 5 м.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Максимальный процент застройки - 10.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Новое строительство, реконструкцию и нормы расчета количества </w:t>
            </w:r>
            <w:proofErr w:type="spellStart"/>
            <w:r w:rsidRPr="00A019BB">
              <w:rPr>
                <w:rFonts w:ascii="Courier New" w:hAnsi="Courier New" w:cs="Courier New"/>
              </w:rPr>
              <w:t>машино</w:t>
            </w:r>
            <w:proofErr w:type="spellEnd"/>
            <w:r w:rsidRPr="00A019BB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поселений»), СП, строительными нормами и правилами, техническими регламентами и по </w:t>
            </w:r>
            <w:r w:rsidRPr="00A019BB">
              <w:rPr>
                <w:rFonts w:ascii="Courier New" w:hAnsi="Courier New" w:cs="Courier New"/>
              </w:rPr>
              <w:lastRenderedPageBreak/>
              <w:t>утвержденному проекту планировки, проекту межевания территории</w:t>
            </w:r>
            <w:proofErr w:type="gramEnd"/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Благоустройство территории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12.0.2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</w:t>
            </w:r>
            <w:r w:rsidRPr="00A019BB">
              <w:rPr>
                <w:rFonts w:ascii="Courier New" w:hAnsi="Courier New" w:cs="Courier New"/>
              </w:rPr>
              <w:lastRenderedPageBreak/>
              <w:t>благоустройства территории, общественных туалетов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Некапитальные строения для благоустройства территории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Новые посадки деревьев и кустарников на территории улиц, площадей, парков, скверов, цветочное оформление скверов и парков, а также капитальный ремонт и реконструкцию объектов ландшафтной архитектуры производить только по проектам, согласованным с ОКС и ЖКХ осуществлять обрезку и вырубку сухостоя и аварийных деревьев, вырезку сухих и поломанных сучьев и </w:t>
            </w:r>
            <w:r w:rsidRPr="00A019BB">
              <w:rPr>
                <w:rFonts w:ascii="Courier New" w:hAnsi="Courier New" w:cs="Courier New"/>
              </w:rPr>
              <w:lastRenderedPageBreak/>
              <w:t>вырезку веток, ограничивающих видимость технических средств регулирования дорожного движения</w:t>
            </w:r>
            <w:proofErr w:type="gramEnd"/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Нормы и правила по благоустройству территории</w:t>
            </w:r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Предоставление коммунальных услуг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</w:t>
            </w:r>
            <w:r w:rsidRPr="00A019BB">
              <w:rPr>
                <w:rFonts w:ascii="Courier New" w:hAnsi="Courier New" w:cs="Courier New"/>
              </w:rPr>
              <w:lastRenderedPageBreak/>
              <w:t>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Объекты инженерно-технического обеспечения, сооружения и коммуникации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0,5 га.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Отдельно стоящие.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A019BB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0" w:history="1">
              <w:r w:rsidRPr="00A019BB">
                <w:rPr>
                  <w:rFonts w:ascii="Courier New" w:hAnsi="Courier New" w:cs="Courier New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</w:t>
            </w:r>
            <w:r w:rsidRPr="00A019BB">
              <w:rPr>
                <w:rFonts w:ascii="Courier New" w:hAnsi="Courier New" w:cs="Courier New"/>
              </w:rPr>
              <w:lastRenderedPageBreak/>
              <w:t>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A019BB" w:rsidTr="006837A4">
        <w:trPr>
          <w:trHeight w:val="207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Административные здания организаций,</w:t>
            </w:r>
            <w:r w:rsidRPr="00A019BB">
              <w:rPr>
                <w:rFonts w:ascii="Courier New" w:hAnsi="Courier New" w:cs="Courier New"/>
              </w:rPr>
              <w:br/>
              <w:t>обеспечивающих предоставление коммунальных услуг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3.1.2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Здания для приема, объекты инженерно-технического обеспечения, сооружения и коммуникации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A019BB" w:rsidRDefault="003A710D" w:rsidP="003A710D">
      <w:pPr>
        <w:pStyle w:val="1"/>
        <w:rPr>
          <w:rFonts w:ascii="Arial" w:hAnsi="Arial" w:cs="Arial"/>
        </w:rPr>
      </w:pPr>
      <w:bookmarkStart w:id="88" w:name="_Toc125046100"/>
      <w:bookmarkStart w:id="89" w:name="_Toc125459391"/>
      <w:r w:rsidRPr="00A019BB">
        <w:rPr>
          <w:rFonts w:ascii="Arial" w:hAnsi="Arial" w:cs="Arial"/>
        </w:rPr>
        <w:t>Зона размещения объектов инженерной инфраструктуры (ИТ-1)</w:t>
      </w:r>
      <w:bookmarkEnd w:id="88"/>
      <w:bookmarkEnd w:id="89"/>
    </w:p>
    <w:p w:rsidR="003A710D" w:rsidRPr="00A019BB" w:rsidRDefault="003A710D" w:rsidP="003A710D">
      <w:pPr>
        <w:rPr>
          <w:rFonts w:ascii="Arial" w:hAnsi="Arial" w:cs="Arial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126"/>
        <w:gridCol w:w="2659"/>
      </w:tblGrid>
      <w:tr w:rsidR="003A710D" w:rsidRPr="00A019BB" w:rsidTr="006837A4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ЗЕМЕЛЬНЫХ УЧАСТКОВ И ОБЪЕКТОВ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 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A019BB" w:rsidTr="006837A4">
        <w:trPr>
          <w:trHeight w:val="552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Коммунальное обслуживание код: 3.1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Merge w:val="restart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A019BB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1" w:history="1">
              <w:r w:rsidRPr="00A019BB">
                <w:rPr>
                  <w:rFonts w:ascii="Courier New" w:hAnsi="Courier New" w:cs="Courier New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</w:t>
            </w:r>
            <w:r w:rsidRPr="00A019BB">
              <w:rPr>
                <w:rFonts w:ascii="Courier New" w:hAnsi="Courier New" w:cs="Courier New"/>
              </w:rPr>
              <w:lastRenderedPageBreak/>
              <w:t>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Merge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Земельные участки (территории) общего пользования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Земельные участки общего пользования.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тротуары;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переходы;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набережные и др.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га. Параметры объектов капитального строительства определяются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Гидротехнические сооружен</w:t>
            </w:r>
            <w:r w:rsidRPr="00A019BB">
              <w:rPr>
                <w:rFonts w:ascii="Courier New" w:hAnsi="Courier New" w:cs="Courier New"/>
              </w:rPr>
              <w:lastRenderedPageBreak/>
              <w:t>ия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11.3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lastRenderedPageBreak/>
              <w:t xml:space="preserve">Размещение гидротехнических </w:t>
            </w:r>
            <w:r w:rsidRPr="00A019BB">
              <w:rPr>
                <w:rFonts w:ascii="Courier New" w:hAnsi="Courier New" w:cs="Courier New"/>
              </w:rPr>
              <w:lastRenderedPageBreak/>
              <w:t xml:space="preserve">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A019BB">
              <w:rPr>
                <w:rFonts w:ascii="Courier New" w:hAnsi="Courier New" w:cs="Courier New"/>
              </w:rPr>
              <w:t>рыбозащитных</w:t>
            </w:r>
            <w:proofErr w:type="spellEnd"/>
            <w:r w:rsidRPr="00A019BB">
              <w:rPr>
                <w:rFonts w:ascii="Courier New" w:hAnsi="Courier New" w:cs="Courier New"/>
              </w:rPr>
              <w:t xml:space="preserve"> и рыбопропускных сооружений, берегозащитных сооружений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Гидротехнические сооружения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Минимальный размер земельного </w:t>
            </w:r>
            <w:r w:rsidRPr="00A019BB">
              <w:rPr>
                <w:rFonts w:ascii="Courier New" w:hAnsi="Courier New" w:cs="Courier New"/>
              </w:rPr>
              <w:lastRenderedPageBreak/>
              <w:t>участка – 0,01 га. Максимальный размер земельного участка – 55,0 га. Предельная высота зданий, строений, сооружений - 55 м.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Максимальный процент застройки не устанавливается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  <w:highlight w:val="red"/>
              </w:rPr>
            </w:pPr>
          </w:p>
        </w:tc>
      </w:tr>
    </w:tbl>
    <w:p w:rsidR="003A710D" w:rsidRPr="00A019BB" w:rsidRDefault="003A710D" w:rsidP="003A710D">
      <w:pPr>
        <w:rPr>
          <w:rFonts w:ascii="Arial" w:hAnsi="Arial" w:cs="Arial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3A710D" w:rsidRPr="00A019BB" w:rsidRDefault="003A710D" w:rsidP="003A710D">
      <w:pPr>
        <w:rPr>
          <w:rFonts w:ascii="Arial" w:hAnsi="Arial" w:cs="Arial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3A710D" w:rsidRPr="00A019BB" w:rsidRDefault="003A710D" w:rsidP="003A710D">
      <w:pPr>
        <w:pStyle w:val="1"/>
        <w:rPr>
          <w:rFonts w:ascii="Arial" w:hAnsi="Arial" w:cs="Arial"/>
        </w:rPr>
      </w:pPr>
      <w:bookmarkStart w:id="90" w:name="_Toc125046101"/>
      <w:bookmarkStart w:id="91" w:name="_Toc125459392"/>
      <w:r w:rsidRPr="00A019BB">
        <w:rPr>
          <w:rFonts w:ascii="Arial" w:hAnsi="Arial" w:cs="Arial"/>
        </w:rPr>
        <w:t>Зона размещения объектов транспорта (ИТ-2)</w:t>
      </w:r>
      <w:bookmarkEnd w:id="90"/>
      <w:bookmarkEnd w:id="91"/>
    </w:p>
    <w:p w:rsidR="003A710D" w:rsidRPr="00A019BB" w:rsidRDefault="003A710D" w:rsidP="003A710D">
      <w:pPr>
        <w:rPr>
          <w:rFonts w:ascii="Arial" w:hAnsi="Arial" w:cs="Arial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126"/>
        <w:gridCol w:w="2659"/>
      </w:tblGrid>
      <w:tr w:rsidR="003A710D" w:rsidRPr="00A019BB" w:rsidTr="006837A4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ВИДЫ РАЗРЕШЕННОГО ИСПОЛЬЗОВАНИЯ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 ЗЕМЕЛЬНЫХ УЧАСТКОВ И ОБЪЕКТОВ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ОСОБЫЕ УСЛОВИЯ РЕАЛИЗАЦИИ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 РЕГЛАМЕНТА</w:t>
            </w:r>
          </w:p>
        </w:tc>
      </w:tr>
      <w:tr w:rsidR="003A710D" w:rsidRPr="00A019BB" w:rsidTr="006837A4">
        <w:trPr>
          <w:trHeight w:val="552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ВИДЫ ИСПОЛЬЗОВАНИЯ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trHeight w:val="4639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Хранение автотранспорта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A019BB">
              <w:rPr>
                <w:rFonts w:ascii="Courier New" w:hAnsi="Courier New" w:cs="Courier New"/>
              </w:rPr>
              <w:t>машино</w:t>
            </w:r>
            <w:proofErr w:type="spellEnd"/>
            <w:r w:rsidRPr="00A019BB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Гаражи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м. Отступ от красных линий – не менее 5 м. Максимальный процент застройки - 10. Предельная высота здания не устанавливается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Новое строительство, реконструкцию и нормы расчета количества </w:t>
            </w:r>
            <w:proofErr w:type="spellStart"/>
            <w:r w:rsidRPr="00A019BB">
              <w:rPr>
                <w:rFonts w:ascii="Courier New" w:hAnsi="Courier New" w:cs="Courier New"/>
              </w:rPr>
              <w:t>машино</w:t>
            </w:r>
            <w:proofErr w:type="spellEnd"/>
            <w:r w:rsidRPr="00A019BB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</w:t>
            </w:r>
            <w:proofErr w:type="gramEnd"/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Коммунальное обслуживание код: 3.1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Merge w:val="restart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(Котельные, водозаборы, </w:t>
            </w:r>
            <w:r w:rsidRPr="00A019BB">
              <w:rPr>
                <w:rFonts w:ascii="Courier New" w:hAnsi="Courier New" w:cs="Courier New"/>
              </w:rPr>
              <w:lastRenderedPageBreak/>
              <w:t>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Параметры объектов </w:t>
            </w:r>
            <w:r w:rsidRPr="00A019BB">
              <w:rPr>
                <w:rFonts w:ascii="Courier New" w:hAnsi="Courier New" w:cs="Courier New"/>
              </w:rPr>
              <w:lastRenderedPageBreak/>
              <w:t>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lastRenderedPageBreak/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>Планировка и застройка городских и сельских поселений»); СП 118.13330.2012 (Актуализированн</w:t>
            </w:r>
            <w:r w:rsidRPr="00A019BB">
              <w:rPr>
                <w:rFonts w:ascii="Courier New" w:hAnsi="Courier New" w:cs="Courier New"/>
              </w:rPr>
              <w:lastRenderedPageBreak/>
              <w:t xml:space="preserve">ая редакция </w:t>
            </w:r>
            <w:hyperlink r:id="rId62" w:history="1">
              <w:r w:rsidRPr="00A019BB">
                <w:rPr>
                  <w:rFonts w:ascii="Courier New" w:hAnsi="Courier New" w:cs="Courier New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Предоста</w:t>
            </w:r>
            <w:r w:rsidRPr="00A019BB">
              <w:rPr>
                <w:rFonts w:ascii="Courier New" w:hAnsi="Courier New" w:cs="Courier New"/>
              </w:rPr>
              <w:lastRenderedPageBreak/>
              <w:t>вление коммунальных услуг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lastRenderedPageBreak/>
              <w:t xml:space="preserve">Размещение </w:t>
            </w:r>
            <w:r w:rsidRPr="00A019BB">
              <w:rPr>
                <w:rFonts w:ascii="Courier New" w:hAnsi="Courier New" w:cs="Courier New"/>
              </w:rPr>
              <w:lastRenderedPageBreak/>
              <w:t xml:space="preserve">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</w:t>
            </w:r>
            <w:r w:rsidRPr="00A019BB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B52EA3" wp14:editId="63CACE72">
                      <wp:simplePos x="0" y="0"/>
                      <wp:positionH relativeFrom="column">
                        <wp:posOffset>2204085</wp:posOffset>
                      </wp:positionH>
                      <wp:positionV relativeFrom="paragraph">
                        <wp:posOffset>-13335</wp:posOffset>
                      </wp:positionV>
                      <wp:extent cx="3096260" cy="0"/>
                      <wp:effectExtent l="13335" t="15240" r="14605" b="13335"/>
                      <wp:wrapNone/>
                      <wp:docPr id="143" name="Прямая со стрелкой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962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3" o:spid="_x0000_s1026" type="#_x0000_t32" style="position:absolute;margin-left:173.55pt;margin-top:-1.05pt;width:243.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" strokecolor="black [3213]" strokeweight="1.5pt"/>
                  </w:pict>
                </mc:Fallback>
              </mc:AlternateContent>
            </w:r>
            <w:r w:rsidRPr="00A019BB">
              <w:rPr>
                <w:rFonts w:ascii="Courier New" w:hAnsi="Courier New" w:cs="Courier New"/>
              </w:rPr>
              <w:t xml:space="preserve">линий электропередач, трансформаторных подстанций, газопроводов, линий связи, телефонных станций, канализаций, стоянок, гаражей и мастерских для </w:t>
            </w:r>
            <w:r w:rsidRPr="00A019BB">
              <w:rPr>
                <w:rFonts w:ascii="Courier New" w:hAnsi="Courier New" w:cs="Courier New"/>
              </w:rPr>
              <w:lastRenderedPageBreak/>
              <w:t>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Merge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Земельные участки (территории) общего пользования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тротуары;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переходы;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набережные и др.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Размещение автомобильных дорог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7.2.1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 размещение объектов, предназначенных для размещения </w:t>
            </w:r>
            <w:r w:rsidRPr="00A019BB">
              <w:rPr>
                <w:rFonts w:ascii="Courier New" w:hAnsi="Courier New" w:cs="Courier New"/>
              </w:rPr>
              <w:lastRenderedPageBreak/>
              <w:t>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Автомобильные дороги и связанные с ними сооружений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Размеры земельных участков определяются проектом, минимальный отступ строений от красной линии участка или границ участка - 5 метров: или на основании утвержденной документации по планировке территории для размещения промышленного предприятия, 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41517D9" wp14:editId="6840D05F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-981075</wp:posOffset>
                      </wp:positionV>
                      <wp:extent cx="2926715" cy="0"/>
                      <wp:effectExtent l="12065" t="9525" r="13970" b="9525"/>
                      <wp:wrapNone/>
                      <wp:docPr id="142" name="Прямая со стрелкой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26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2" o:spid="_x0000_s1026" type="#_x0000_t32" style="position:absolute;margin-left:3.95pt;margin-top:-77.25pt;width:230.4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" strokecolor="black [3213]" strokeweight="1.5pt"/>
                  </w:pict>
                </mc:Fallback>
              </mc:AlternateContent>
            </w:r>
            <w:r w:rsidRPr="00A019BB">
              <w:rPr>
                <w:rFonts w:ascii="Courier New" w:hAnsi="Courier New" w:cs="Courier New"/>
              </w:rPr>
              <w:t>высота технологических сооружений устанавливается в соответствии с проектной документацией, застройки в границах земельного участка – 80%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Обслуживание перевозок пассажиров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7.2.2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зданий и сооружений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0,005 га. Максимальный размер земельного участка – 1,0 га. Предельная высота зданий, строений, сооружений – 15 м. Максимальный процент застройки – 80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3" w:history="1">
              <w:r w:rsidRPr="00A019BB">
                <w:rPr>
                  <w:rFonts w:ascii="Courier New" w:hAnsi="Courier New" w:cs="Courier New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Стоянки транспорта общего пользования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код: 7.2.3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Размещение стоянок транспортных средств, осуществляющих </w:t>
            </w:r>
            <w:r w:rsidRPr="00A019BB">
              <w:rPr>
                <w:rFonts w:ascii="Courier New" w:hAnsi="Courier New" w:cs="Courier New"/>
              </w:rPr>
              <w:lastRenderedPageBreak/>
              <w:t>перевозки людей по установленному маршруту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Не предусматривается размещение объектов капитальног</w:t>
            </w:r>
            <w:r w:rsidRPr="00A019BB">
              <w:rPr>
                <w:rFonts w:ascii="Courier New" w:hAnsi="Courier New" w:cs="Courier New"/>
              </w:rPr>
              <w:lastRenderedPageBreak/>
              <w:t>о строительства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Размеры земельных участков определяются проектом</w:t>
            </w: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Объекты дорожного сервиса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4.9.1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зданий и сооружений дорожного сервиса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Автозаправочные станции.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Магазины сопутствующей торговли.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общественного питания. Автомобильные мойки и прачечные. Мастерские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0,08 га. Максимальный размер земельного участка – 0,5 га. Предельная высота зданий, строений, сооружений – 15 м. Максимальный процент застройки – 100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Автомобильный транспорт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7.2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зданий и сооружений автомобильного транспорта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Сооружения на автодорогах,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Здания и сооружения для обслуживания пассажиров; Депо автомобильного транспорта; иные объекты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5,0 га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Предельная высота зданий, строений, сооружений - 30 м. </w:t>
            </w:r>
            <w:r w:rsidRPr="00A019BB">
              <w:rPr>
                <w:rFonts w:ascii="Courier New" w:hAnsi="Courier New" w:cs="Courier New"/>
              </w:rPr>
              <w:lastRenderedPageBreak/>
              <w:t>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Водный транспорт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7.3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</w:t>
            </w:r>
            <w:proofErr w:type="gramStart"/>
            <w:r w:rsidRPr="00A019BB">
              <w:rPr>
                <w:rFonts w:ascii="Courier New" w:hAnsi="Courier New" w:cs="Courier New"/>
              </w:rPr>
              <w:lastRenderedPageBreak/>
              <w:t>капиталь</w:t>
            </w:r>
            <w:r w:rsidRPr="00A019BB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F595F60" wp14:editId="12ACB29B">
                      <wp:simplePos x="0" y="0"/>
                      <wp:positionH relativeFrom="column">
                        <wp:posOffset>3569335</wp:posOffset>
                      </wp:positionH>
                      <wp:positionV relativeFrom="paragraph">
                        <wp:posOffset>-17145</wp:posOffset>
                      </wp:positionV>
                      <wp:extent cx="1754505" cy="635"/>
                      <wp:effectExtent l="16510" t="11430" r="10160" b="16510"/>
                      <wp:wrapNone/>
                      <wp:docPr id="141" name="Прямая со стрелкой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5450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41" o:spid="_x0000_s1026" type="#_x0000_t32" style="position:absolute;margin-left:281.05pt;margin-top:-1.35pt;width:138.1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" strokecolor="black [3213]" strokeweight="1.5pt"/>
                  </w:pict>
                </mc:Fallback>
              </mc:AlternateContent>
            </w:r>
            <w:r w:rsidRPr="00A019BB">
              <w:rPr>
                <w:rFonts w:ascii="Courier New" w:hAnsi="Courier New" w:cs="Courier New"/>
              </w:rPr>
              <w:t>ного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Причалы, пристани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Воздушный транспорт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7.4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Размещение аэродромов, вертолетных площадок (вертодромов), обустройство мест для приводнения и причаливания гидросамолетов, </w:t>
            </w:r>
            <w:r w:rsidRPr="00A019BB">
              <w:rPr>
                <w:rFonts w:ascii="Courier New" w:hAnsi="Courier New" w:cs="Courier New"/>
              </w:rPr>
              <w:lastRenderedPageBreak/>
              <w:t xml:space="preserve">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</w:t>
            </w:r>
            <w:r w:rsidRPr="00A019BB">
              <w:rPr>
                <w:rFonts w:ascii="Courier New" w:hAnsi="Courier New" w:cs="Courier New"/>
              </w:rPr>
              <w:lastRenderedPageBreak/>
              <w:t>перемещаемых воздушным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Вертодромный комплекс.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Комплекс оперативного техобслуживания вертолетов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</w:t>
            </w:r>
            <w:r w:rsidRPr="00A019BB">
              <w:rPr>
                <w:rFonts w:ascii="Courier New" w:hAnsi="Courier New" w:cs="Courier New"/>
              </w:rPr>
              <w:lastRenderedPageBreak/>
              <w:t>норм и правил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</w:t>
            </w:r>
            <w:r w:rsidRPr="00A019BB">
              <w:rPr>
                <w:rFonts w:ascii="Courier New" w:hAnsi="Courier New" w:cs="Courier New"/>
              </w:rPr>
              <w:lastRenderedPageBreak/>
              <w:t>норм и правил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A019BB" w:rsidRDefault="003A710D" w:rsidP="003A710D">
      <w:pPr>
        <w:rPr>
          <w:rFonts w:ascii="Arial" w:hAnsi="Arial" w:cs="Arial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3A710D" w:rsidRPr="00A019BB" w:rsidRDefault="003A710D" w:rsidP="003A710D">
      <w:pPr>
        <w:rPr>
          <w:rFonts w:ascii="Arial" w:hAnsi="Arial" w:cs="Arial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3A710D" w:rsidRPr="00A019BB" w:rsidRDefault="003A710D" w:rsidP="003A710D">
      <w:pPr>
        <w:rPr>
          <w:rFonts w:ascii="Arial" w:hAnsi="Arial" w:cs="Arial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ЗОНЫ РЕКРЕАЦИОННОГО НАЗНАЧЕНИЯ</w:t>
      </w:r>
    </w:p>
    <w:p w:rsidR="003A710D" w:rsidRPr="00A019BB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92" w:name="_Toc125046102"/>
      <w:bookmarkStart w:id="93" w:name="_Toc125459393"/>
      <w:r w:rsidRPr="00A019BB">
        <w:rPr>
          <w:rFonts w:ascii="Arial" w:hAnsi="Arial" w:cs="Arial"/>
        </w:rPr>
        <w:t>Зона парков, скверов и бульваров (Р-2)</w:t>
      </w:r>
      <w:bookmarkEnd w:id="92"/>
      <w:bookmarkEnd w:id="93"/>
    </w:p>
    <w:p w:rsidR="003A710D" w:rsidRPr="00A019BB" w:rsidRDefault="003A710D" w:rsidP="003A710D">
      <w:pPr>
        <w:rPr>
          <w:rFonts w:ascii="Arial" w:hAnsi="Arial" w:cs="Arial"/>
        </w:rPr>
      </w:pPr>
    </w:p>
    <w:p w:rsidR="003A710D" w:rsidRPr="00A019BB" w:rsidRDefault="003A710D" w:rsidP="003A710D">
      <w:pPr>
        <w:rPr>
          <w:rFonts w:ascii="Arial" w:hAnsi="Arial" w:cs="Arial"/>
        </w:rPr>
      </w:pPr>
      <w:r w:rsidRPr="00A019BB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843"/>
        <w:gridCol w:w="1843"/>
        <w:gridCol w:w="2268"/>
        <w:gridCol w:w="2517"/>
      </w:tblGrid>
      <w:tr w:rsidR="003A710D" w:rsidRPr="00A019BB" w:rsidTr="006837A4">
        <w:trPr>
          <w:trHeight w:val="552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A019BB" w:rsidTr="006837A4">
        <w:trPr>
          <w:trHeight w:val="552"/>
          <w:tblHeader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Отдых (рекреация)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5.0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Обустройство мест для занятия спортом, </w:t>
            </w:r>
            <w:r w:rsidRPr="00A019BB">
              <w:rPr>
                <w:rFonts w:ascii="Courier New" w:hAnsi="Courier New" w:cs="Courier New"/>
              </w:rPr>
              <w:lastRenderedPageBreak/>
              <w:t>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  <w:r w:rsidRPr="00A019BB">
              <w:rPr>
                <w:rFonts w:ascii="Courier New" w:hAnsi="Courier New" w:cs="Courier New"/>
              </w:rPr>
              <w:br/>
              <w:t>создание и уход за лесами, скверами, прудами, озерами, водохранилищами, пляжами, а также обустройство мест отдыха в них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Спортивные сооружения (открытые).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Оборудовани</w:t>
            </w:r>
            <w:r w:rsidRPr="00A019BB">
              <w:rPr>
                <w:rFonts w:ascii="Courier New" w:hAnsi="Courier New" w:cs="Courier New"/>
              </w:rPr>
              <w:lastRenderedPageBreak/>
              <w:t>е мест для туризма, пикников, охоты и рыбалки. Оборудование пляжей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Параметры не устанавливаются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В соответствии с техническими регламентами, СанПиН, СП, и </w:t>
            </w:r>
            <w:r w:rsidRPr="00A019BB">
              <w:rPr>
                <w:rFonts w:ascii="Courier New" w:hAnsi="Courier New" w:cs="Courier New"/>
              </w:rPr>
              <w:lastRenderedPageBreak/>
              <w:t>др. документами</w:t>
            </w:r>
          </w:p>
        </w:tc>
      </w:tr>
      <w:tr w:rsidR="003A710D" w:rsidRPr="00A019BB" w:rsidTr="006837A4"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Merge w:val="restart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(Котельные, </w:t>
            </w:r>
            <w:r w:rsidRPr="00A019BB">
              <w:rPr>
                <w:rFonts w:ascii="Courier New" w:hAnsi="Courier New" w:cs="Courier New"/>
              </w:rPr>
              <w:lastRenderedPageBreak/>
              <w:t>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Предельные </w:t>
            </w:r>
            <w:r w:rsidRPr="00A019BB">
              <w:rPr>
                <w:rFonts w:ascii="Courier New" w:hAnsi="Courier New" w:cs="Courier New"/>
              </w:rPr>
              <w:lastRenderedPageBreak/>
              <w:t>параметры разрешенного строительства, реконструкции объектов капитального строительства.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vMerge w:val="restart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lastRenderedPageBreak/>
              <w:t>СП 42.13330.2016 (Актуализированная редакция СНиП 2.07.0189* «Градостроительство.</w:t>
            </w:r>
            <w:proofErr w:type="gramEnd"/>
            <w:r w:rsidRPr="00A019BB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A019BB">
              <w:rPr>
                <w:rFonts w:ascii="Courier New" w:hAnsi="Courier New" w:cs="Courier New"/>
              </w:rPr>
              <w:t xml:space="preserve">Планировка и застройка городских и сельских </w:t>
            </w:r>
            <w:r w:rsidRPr="00A019BB">
              <w:rPr>
                <w:rFonts w:ascii="Courier New" w:hAnsi="Courier New" w:cs="Courier New"/>
              </w:rPr>
              <w:lastRenderedPageBreak/>
              <w:t xml:space="preserve">поселений»); СП 118.13330.2012 (Актуализированная редакция </w:t>
            </w:r>
            <w:hyperlink r:id="rId64" w:history="1">
              <w:r w:rsidRPr="00A019BB">
                <w:rPr>
                  <w:rFonts w:ascii="Courier New" w:hAnsi="Courier New" w:cs="Courier New"/>
                </w:rPr>
                <w:t>СНиП 31-06-2009</w:t>
              </w:r>
            </w:hyperlink>
            <w:r w:rsidRPr="00A019BB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A019BB" w:rsidTr="006837A4"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Предоставление коммунальных услуг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</w:t>
            </w:r>
            <w:r w:rsidRPr="00A019BB">
              <w:rPr>
                <w:rFonts w:ascii="Courier New" w:hAnsi="Courier New" w:cs="Courier New"/>
              </w:rPr>
              <w:lastRenderedPageBreak/>
              <w:t>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Merge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17" w:type="dxa"/>
            <w:vMerge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rPr>
          <w:trHeight w:val="193"/>
        </w:trPr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Земельные участки (территории) общего пользования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тротуары;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переходы;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набережные и </w:t>
            </w:r>
            <w:proofErr w:type="spellStart"/>
            <w:proofErr w:type="gramStart"/>
            <w:r w:rsidRPr="00A019BB">
              <w:rPr>
                <w:rFonts w:ascii="Courier New" w:hAnsi="Courier New" w:cs="Courier New"/>
              </w:rPr>
              <w:t>др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A019BB" w:rsidTr="006837A4">
        <w:tc>
          <w:tcPr>
            <w:tcW w:w="1384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t xml:space="preserve">Благоустройство </w:t>
            </w:r>
            <w:r w:rsidRPr="00A019BB">
              <w:rPr>
                <w:rFonts w:ascii="Courier New" w:hAnsi="Courier New" w:cs="Courier New"/>
              </w:rPr>
              <w:lastRenderedPageBreak/>
              <w:t>территории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  <w:lang w:val="en-US"/>
              </w:rPr>
            </w:pPr>
            <w:r w:rsidRPr="00A019BB">
              <w:rPr>
                <w:rFonts w:ascii="Courier New" w:hAnsi="Courier New" w:cs="Courier New"/>
              </w:rPr>
              <w:t>код: 12.0.2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>Размещение декоративны</w:t>
            </w:r>
            <w:r w:rsidRPr="00A019BB">
              <w:rPr>
                <w:rFonts w:ascii="Courier New" w:hAnsi="Courier New" w:cs="Courier New"/>
              </w:rPr>
              <w:lastRenderedPageBreak/>
              <w:t>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843" w:type="dxa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  <w:r w:rsidRPr="00A019BB">
              <w:rPr>
                <w:rFonts w:ascii="Courier New" w:hAnsi="Courier New" w:cs="Courier New"/>
                <w:lang w:eastAsia="ar-SA"/>
              </w:rPr>
              <w:lastRenderedPageBreak/>
              <w:t xml:space="preserve">Строительство объектов </w:t>
            </w:r>
            <w:r w:rsidRPr="00A019BB">
              <w:rPr>
                <w:rFonts w:ascii="Courier New" w:hAnsi="Courier New" w:cs="Courier New"/>
                <w:lang w:eastAsia="ar-SA"/>
              </w:rPr>
              <w:lastRenderedPageBreak/>
              <w:t>капитального строительства запрещено</w:t>
            </w:r>
          </w:p>
          <w:p w:rsidR="003A710D" w:rsidRPr="00A019BB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A019BB">
              <w:rPr>
                <w:rFonts w:ascii="Courier New" w:hAnsi="Courier New" w:cs="Courier New"/>
              </w:rPr>
              <w:lastRenderedPageBreak/>
              <w:t xml:space="preserve">Новые посадки деревьев и </w:t>
            </w:r>
            <w:r w:rsidRPr="00A019BB">
              <w:rPr>
                <w:rFonts w:ascii="Courier New" w:hAnsi="Courier New" w:cs="Courier New"/>
              </w:rPr>
              <w:lastRenderedPageBreak/>
              <w:t>кустарников на территории улиц, площадей, парков, скверов, цветочное оформление скверов и парков, а также капитальный ремонт и реконструкцию объектов ландшафтной архитектуры производить только по проектам, согласованным с ОКС и ЖКХ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</w:t>
            </w:r>
            <w:proofErr w:type="gramEnd"/>
          </w:p>
        </w:tc>
        <w:tc>
          <w:tcPr>
            <w:tcW w:w="2517" w:type="dxa"/>
            <w:shd w:val="clear" w:color="auto" w:fill="auto"/>
            <w:vAlign w:val="center"/>
          </w:tcPr>
          <w:p w:rsidR="003A710D" w:rsidRPr="00A019BB" w:rsidRDefault="003A710D" w:rsidP="006837A4">
            <w:pPr>
              <w:rPr>
                <w:rFonts w:ascii="Courier New" w:hAnsi="Courier New" w:cs="Courier New"/>
              </w:rPr>
            </w:pPr>
            <w:r w:rsidRPr="00A019BB">
              <w:rPr>
                <w:rFonts w:ascii="Courier New" w:hAnsi="Courier New" w:cs="Courier New"/>
              </w:rPr>
              <w:lastRenderedPageBreak/>
              <w:t xml:space="preserve">В соответствии с техническими </w:t>
            </w:r>
            <w:r w:rsidRPr="00A019BB">
              <w:rPr>
                <w:rFonts w:ascii="Courier New" w:hAnsi="Courier New" w:cs="Courier New"/>
              </w:rPr>
              <w:lastRenderedPageBreak/>
              <w:t>регламентами, СанПиН, СП, и др. документами</w:t>
            </w:r>
          </w:p>
        </w:tc>
      </w:tr>
    </w:tbl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2. ВСПОМОГАТЕЛЬНЫЕ ВИДЫ И ПАРАМЕТРЫ РАЗРЕШЁННОГО </w:t>
      </w:r>
      <w:r w:rsidRPr="00942984">
        <w:rPr>
          <w:rFonts w:ascii="Arial" w:hAnsi="Arial" w:cs="Arial"/>
        </w:rPr>
        <w:lastRenderedPageBreak/>
        <w:t>ИСПОЛЬЗОВАНИЯ ЗЕМЕЛЬНЫХ УЧАСТКОВ И ОБЪЕКТОВ КАПИТАЛЬНОГО СТРОИТЕЛЬСТВА: нет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3A710D" w:rsidRPr="00942984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94" w:name="_Toc125046103"/>
      <w:bookmarkStart w:id="95" w:name="_Toc125459394"/>
      <w:r w:rsidRPr="00942984">
        <w:rPr>
          <w:rFonts w:ascii="Arial" w:hAnsi="Arial" w:cs="Arial"/>
        </w:rPr>
        <w:t>Зона размещения объектов физической культуры и массового спорта (Р-3)</w:t>
      </w:r>
      <w:bookmarkEnd w:id="94"/>
      <w:bookmarkEnd w:id="95"/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985"/>
        <w:gridCol w:w="1843"/>
        <w:gridCol w:w="2256"/>
        <w:gridCol w:w="2529"/>
      </w:tblGrid>
      <w:tr w:rsidR="003A710D" w:rsidRPr="00942984" w:rsidTr="006837A4">
        <w:trPr>
          <w:trHeight w:val="1125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1641"/>
          <w:tblHeader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trHeight w:val="480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Отдых (рекреация)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5.0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лесами, скверами, прудами, озерами, водохранилищами, пляжами, а также обустройство мест отдыха в них.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Спортивные сооружения (открытые). Оборудование мест для туризма, пикников, охоты и рыбалки. Оборудование пляжей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Максимальный размер земельного участка – 5 га. Минимальный отступ от границ земельного участка - 3 м. Предельная высота зданий - 3 </w:t>
            </w:r>
            <w:proofErr w:type="spellStart"/>
            <w:r w:rsidRPr="00942984">
              <w:rPr>
                <w:rFonts w:ascii="Courier New" w:hAnsi="Courier New" w:cs="Courier New"/>
              </w:rPr>
              <w:t>эт</w:t>
            </w:r>
            <w:proofErr w:type="spellEnd"/>
            <w:r w:rsidRPr="00942984">
              <w:rPr>
                <w:rFonts w:ascii="Courier New" w:hAnsi="Courier New" w:cs="Courier New"/>
              </w:rPr>
              <w:t>. Максимальный процент застройки – 50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соответствии с техническими регламентами, СанПиН, СП, и др. документами</w:t>
            </w:r>
          </w:p>
        </w:tc>
      </w:tr>
      <w:tr w:rsidR="003A710D" w:rsidRPr="00942984" w:rsidTr="006837A4">
        <w:trPr>
          <w:trHeight w:val="480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Туристическое обслуживание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5.2.1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 размещение детских лагерей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Дома отдыха, пансионаты; детские и спортивные лагеря; туристические базы, открытые места отдыха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размер земельного участка – 10 га. Минимальный отступ от границ земельного участка - 3 м. Предельная высота зданий - 20 м. Максимальный процент застройки – 60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соответствии с техническими регламентами, СанПиН, СП, и др. документами</w:t>
            </w:r>
          </w:p>
        </w:tc>
      </w:tr>
      <w:tr w:rsidR="003A710D" w:rsidRPr="00942984" w:rsidTr="006837A4">
        <w:trPr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Развлечения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4.8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зданий и сооружений, предназначенных для развлечения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Аттракционы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0,15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отступ от границ земельного участка при новом строительстве – 3 м.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Предельное количество этажей, предельная высота зданий, строений, сооружений не устанавливается.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процент застройки - 30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</w:t>
            </w:r>
            <w:r w:rsidRPr="00942984">
              <w:rPr>
                <w:rFonts w:ascii="Courier New" w:hAnsi="Courier New" w:cs="Courier New"/>
              </w:rPr>
              <w:lastRenderedPageBreak/>
              <w:t>строительных норм и правил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trHeight w:val="4816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Земельные участки (территории) общего 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тротуары;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переходы;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набережные и </w:t>
            </w:r>
            <w:proofErr w:type="spellStart"/>
            <w:proofErr w:type="gramStart"/>
            <w:r w:rsidRPr="00942984">
              <w:rPr>
                <w:rFonts w:ascii="Courier New" w:hAnsi="Courier New" w:cs="Courier New"/>
              </w:rPr>
              <w:t>др</w:t>
            </w:r>
            <w:proofErr w:type="spellEnd"/>
            <w:proofErr w:type="gramEnd"/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247AAA6" wp14:editId="126A63F2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-22860</wp:posOffset>
                      </wp:positionV>
                      <wp:extent cx="1803400" cy="635"/>
                      <wp:effectExtent l="17145" t="15240" r="17780" b="12700"/>
                      <wp:wrapNone/>
                      <wp:docPr id="139" name="Прямая со стрелкой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34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9" o:spid="_x0000_s1026" type="#_x0000_t32" style="position:absolute;margin-left:92.85pt;margin-top:-1.8pt;width:142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" strokecolor="black [3213]" strokeweight="1.5pt"/>
                  </w:pict>
                </mc:Fallback>
              </mc:AlternateContent>
            </w:r>
            <w:r w:rsidRPr="00942984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га. 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trHeight w:val="4998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Благоустройство территории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  <w:lang w:val="en-US"/>
              </w:rPr>
            </w:pPr>
            <w:r w:rsidRPr="00942984">
              <w:rPr>
                <w:rFonts w:ascii="Courier New" w:hAnsi="Courier New" w:cs="Courier New"/>
              </w:rPr>
              <w:t>код: 12.0.2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  <w:lang w:eastAsia="ar-SA"/>
              </w:rPr>
              <w:t>Строительство объектов капитального строительства запрещено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Новые посадки деревьев и кустарников на территории улиц, площадей, парков, скверов, цветочное оформление скверов и парков, а также капитальный ремонт и реконструкцию объектов ландшафтной архитектуры производить только по проектам, согласованным с ОКС и ЖКХ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</w:t>
            </w:r>
            <w:proofErr w:type="gramEnd"/>
          </w:p>
        </w:tc>
        <w:tc>
          <w:tcPr>
            <w:tcW w:w="252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соответствии с техническими регламентами, СанПиН, СП, и др. документами</w:t>
            </w:r>
          </w:p>
        </w:tc>
      </w:tr>
      <w:tr w:rsidR="003A710D" w:rsidRPr="00942984" w:rsidTr="006837A4">
        <w:trPr>
          <w:trHeight w:val="26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Общественное питание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4.6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общественного питания (рестораны, кафе, столовые, закусочные, бары)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0,01 га. Максимальный размер земельного участка – 0,2 га. Предельные параметры разрешенного строительства, реконструкции объектов капитального строительства. Предельная высота зданий, строений, сооружений - 12 м. Максимальный процент застройки – 80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5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942984" w:rsidTr="006837A4">
        <w:trPr>
          <w:trHeight w:val="238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Причалы для маломерных судов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5.4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Причалы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Параметры не устанавливаются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Не разрешается размещение объектов капитального строительства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</w:t>
            </w:r>
          </w:p>
        </w:tc>
      </w:tr>
      <w:tr w:rsidR="003A710D" w:rsidRPr="00942984" w:rsidTr="006837A4">
        <w:trPr>
          <w:trHeight w:val="238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Общее пользование водными объектами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11.1</w:t>
            </w:r>
          </w:p>
        </w:tc>
        <w:tc>
          <w:tcPr>
            <w:tcW w:w="1985" w:type="dxa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</w:t>
            </w:r>
            <w:proofErr w:type="gramStart"/>
            <w:r w:rsidRPr="00942984">
              <w:rPr>
                <w:rFonts w:ascii="Courier New" w:hAnsi="Courier New" w:cs="Courier New"/>
              </w:rPr>
              <w:t>ре</w:t>
            </w:r>
            <w:r w:rsidRPr="00942984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E2F18C8" wp14:editId="1FD6A1CD">
                      <wp:simplePos x="0" y="0"/>
                      <wp:positionH relativeFrom="column">
                        <wp:posOffset>2311400</wp:posOffset>
                      </wp:positionH>
                      <wp:positionV relativeFrom="paragraph">
                        <wp:posOffset>-18415</wp:posOffset>
                      </wp:positionV>
                      <wp:extent cx="3068320" cy="0"/>
                      <wp:effectExtent l="15875" t="10160" r="11430" b="18415"/>
                      <wp:wrapNone/>
                      <wp:docPr id="138" name="Прямая со стрелкой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83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8" o:spid="_x0000_s1026" type="#_x0000_t32" style="position:absolute;margin-left:182pt;margin-top:-1.45pt;width:241.6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" strokecolor="black [3213]" strokeweight="1.5pt"/>
                  </w:pict>
                </mc:Fallback>
              </mc:AlternateContent>
            </w:r>
            <w:r w:rsidRPr="00942984">
              <w:rPr>
                <w:rFonts w:ascii="Courier New" w:hAnsi="Courier New" w:cs="Courier New"/>
              </w:rPr>
              <w:t>сурсов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для целей питьевого и хозяйственно-бытового </w:t>
            </w:r>
            <w:r w:rsidRPr="00942984">
              <w:rPr>
                <w:rFonts w:ascii="Courier New" w:hAnsi="Courier New" w:cs="Courier New"/>
              </w:rPr>
              <w:lastRenderedPageBreak/>
              <w:t>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-</w:t>
            </w: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trHeight w:val="238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Специальное пользование водными объектами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11.2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</w:t>
            </w:r>
            <w:r w:rsidRPr="00942984">
              <w:rPr>
                <w:rFonts w:ascii="Courier New" w:hAnsi="Courier New" w:cs="Courier New"/>
              </w:rPr>
              <w:lastRenderedPageBreak/>
              <w:t>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-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Параметры не устанавливаются</w:t>
            </w: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trHeight w:val="2669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Водный спорт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5.1.5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843" w:type="dxa"/>
            <w:vMerge w:val="restar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F5227D" wp14:editId="3638F7DE">
                      <wp:simplePos x="0" y="0"/>
                      <wp:positionH relativeFrom="column">
                        <wp:posOffset>1116965</wp:posOffset>
                      </wp:positionH>
                      <wp:positionV relativeFrom="paragraph">
                        <wp:posOffset>-2040890</wp:posOffset>
                      </wp:positionV>
                      <wp:extent cx="1443355" cy="635"/>
                      <wp:effectExtent l="12065" t="16510" r="11430" b="11430"/>
                      <wp:wrapNone/>
                      <wp:docPr id="137" name="Прямая со стрелкой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33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137" o:spid="_x0000_s1026" type="#_x0000_t32" style="position:absolute;margin-left:87.95pt;margin-top:-160.7pt;width:113.6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" strokecolor="black [3213]" strokeweight="1.5pt"/>
                  </w:pict>
                </mc:Fallback>
              </mc:AlternateContent>
            </w:r>
            <w:r w:rsidRPr="00942984">
              <w:rPr>
                <w:rFonts w:ascii="Courier New" w:hAnsi="Courier New" w:cs="Courier New"/>
              </w:rPr>
              <w:t>Объекты капитального строительства в качестве спортивных сооружений для занятия спортом и физкультурой</w:t>
            </w: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Предельные параметры разрешенного строительства принимаются в соответствии с утвержденной документацией по планировке территории. Дополнительные требования к параметрам сооружений и границам земельных участков в соответствии со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6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942984" w:rsidTr="006837A4">
        <w:trPr>
          <w:trHeight w:val="2381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Спортивные базы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5.1.7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843" w:type="dxa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0,04 га. Максимальный размер земельного участка – 0,2 га. Предельные параметры разрешенного строительства, реконструкции объектов капитального строительства. Этажность - не более 3 этажей. Предельная высота зданий, строений, сооружений - 12 м.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процент застройки – не устанавливается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  <w:highlight w:val="yellow"/>
              </w:rPr>
            </w:pPr>
          </w:p>
        </w:tc>
      </w:tr>
    </w:tbl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985"/>
        <w:gridCol w:w="1843"/>
        <w:gridCol w:w="2256"/>
        <w:gridCol w:w="2529"/>
      </w:tblGrid>
      <w:tr w:rsidR="003A710D" w:rsidRPr="00942984" w:rsidTr="006837A4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552"/>
          <w:tblHeader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trHeight w:val="1914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Коммунальное обслуживание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3.1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843" w:type="dxa"/>
            <w:vMerge w:val="restar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электро-, теплоснабжения, водоснабжения, водоотведения, объекты телефонизации и связи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25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0,01 га. 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52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7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</w:t>
            </w:r>
            <w:proofErr w:type="gramEnd"/>
          </w:p>
        </w:tc>
      </w:tr>
      <w:tr w:rsidR="003A710D" w:rsidRPr="00942984" w:rsidTr="006837A4">
        <w:trPr>
          <w:trHeight w:val="26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</w:t>
            </w:r>
            <w:r w:rsidRPr="00942984">
              <w:rPr>
                <w:rFonts w:ascii="Courier New" w:hAnsi="Courier New" w:cs="Courier New"/>
              </w:rPr>
              <w:lastRenderedPageBreak/>
              <w:t>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843" w:type="dxa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5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trHeight w:val="988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Улично-дорожная сеть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12.0.1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42984">
              <w:rPr>
                <w:rFonts w:ascii="Courier New" w:hAnsi="Courier New" w:cs="Courier New"/>
              </w:rPr>
              <w:t>велотранспортной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и инженерной инфраструктуры; размещение придорожных стоянок (парковок) </w:t>
            </w:r>
            <w:r w:rsidRPr="00942984">
              <w:rPr>
                <w:rFonts w:ascii="Courier New" w:hAnsi="Courier New" w:cs="Courier New"/>
              </w:rPr>
              <w:lastRenderedPageBreak/>
              <w:t>транспортных средств в границах улиц и дорог, за исключением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Парковки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Расстояние от площадок до окон не менее - 10 м. Отступ от красных линий – не менее 5 м.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процент застройки - 10.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Предельная высота здания не устанавливается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Новое строительство, реконструкцию и нормы расчета количества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поселений»), СП, строительными нормами и правилами, техническими </w:t>
            </w:r>
            <w:r w:rsidRPr="00942984">
              <w:rPr>
                <w:rFonts w:ascii="Courier New" w:hAnsi="Courier New" w:cs="Courier New"/>
              </w:rPr>
              <w:lastRenderedPageBreak/>
              <w:t>регламентами и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942984" w:rsidTr="006837A4">
        <w:trPr>
          <w:trHeight w:val="70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Религиозное использование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3.7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зданий и сооружений религиозного использования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Церкви, соборы, храмы, часовни, монастыри, мечети, молельные дома, скиты, воскресные школы, семинарии, духовные училища</w:t>
            </w:r>
            <w:proofErr w:type="gramEnd"/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0,01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Предельная высота зданий, строений, сооружений – 55 м. Максимальный процент застройки – 50. Минимальный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процент озеленения – 20. Количество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-мест определяется согласно п. 3 статьи 22. Габариты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>-места - 5,3х</w:t>
            </w:r>
            <w:proofErr w:type="gramStart"/>
            <w:r w:rsidRPr="00942984">
              <w:rPr>
                <w:rFonts w:ascii="Courier New" w:hAnsi="Courier New" w:cs="Courier New"/>
              </w:rPr>
              <w:t>2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,5 м, а для инвалидов, пользующихся креслами-колясками, - 6,0х3,6 м. 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 требованиям норм инсоляции, освещенности и </w:t>
            </w:r>
            <w:r w:rsidRPr="00942984">
              <w:rPr>
                <w:rFonts w:ascii="Courier New" w:hAnsi="Courier New" w:cs="Courier New"/>
              </w:rPr>
              <w:lastRenderedPageBreak/>
              <w:t>противопожарным требованиями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 Дополнительные 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8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 и другие </w:t>
            </w:r>
            <w:r w:rsidRPr="00942984">
              <w:rPr>
                <w:rFonts w:ascii="Courier New" w:hAnsi="Courier New" w:cs="Courier New"/>
              </w:rPr>
              <w:lastRenderedPageBreak/>
              <w:t>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942984" w:rsidTr="006837A4">
        <w:trPr>
          <w:trHeight w:val="705"/>
          <w:jc w:val="center"/>
        </w:trPr>
        <w:tc>
          <w:tcPr>
            <w:tcW w:w="1242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Служебные гаражи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4.9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Гаражи, размещение стоянок (парковок), открытые плоскостные стоянки краткосрочного хранения автомобилей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Параметры не устанавливаются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ЗОНЫ СПЕЦИАЛЬНОГО НАЗНАЧЕНИЯ</w:t>
      </w:r>
    </w:p>
    <w:p w:rsidR="003A710D" w:rsidRPr="00942984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96" w:name="_Toc125046104"/>
      <w:bookmarkStart w:id="97" w:name="_Toc125459395"/>
      <w:r w:rsidRPr="00942984">
        <w:rPr>
          <w:rFonts w:ascii="Arial" w:hAnsi="Arial" w:cs="Arial"/>
        </w:rPr>
        <w:t>Зоны озеленения специального назначения (СН-1)</w:t>
      </w:r>
      <w:bookmarkEnd w:id="96"/>
      <w:bookmarkEnd w:id="97"/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2"/>
        <w:gridCol w:w="1792"/>
        <w:gridCol w:w="1654"/>
        <w:gridCol w:w="2065"/>
        <w:gridCol w:w="2578"/>
      </w:tblGrid>
      <w:tr w:rsidR="003A710D" w:rsidRPr="00942984" w:rsidTr="006837A4">
        <w:trPr>
          <w:trHeight w:val="552"/>
          <w:tblHeader/>
          <w:jc w:val="center"/>
        </w:trPr>
        <w:tc>
          <w:tcPr>
            <w:tcW w:w="2574" w:type="pct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1079" w:type="pct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1347" w:type="pct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552"/>
          <w:tblHeader/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9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864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1079" w:type="pct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347" w:type="pct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Обеспечение внутреннего правопорядка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</w:rPr>
              <w:t>код: 8.3</w:t>
            </w:r>
          </w:p>
        </w:tc>
        <w:tc>
          <w:tcPr>
            <w:tcW w:w="9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42984">
              <w:rPr>
                <w:rFonts w:ascii="Courier New" w:hAnsi="Courier New" w:cs="Courier New"/>
              </w:rPr>
              <w:t>Росгвардии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proofErr w:type="gramEnd"/>
          </w:p>
        </w:tc>
        <w:tc>
          <w:tcPr>
            <w:tcW w:w="864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для создания необходимых условий для обеспечения общественной безопасности</w:t>
            </w:r>
          </w:p>
        </w:tc>
        <w:tc>
          <w:tcPr>
            <w:tcW w:w="1079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Параметры не устанавливаются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347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3A710D" w:rsidRPr="00942984" w:rsidTr="006837A4">
        <w:trPr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Земельные участки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(территории) общего 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9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Земельные участки общего </w:t>
            </w:r>
            <w:r w:rsidRPr="00942984">
              <w:rPr>
                <w:rFonts w:ascii="Courier New" w:hAnsi="Courier New" w:cs="Courier New"/>
              </w:rPr>
              <w:lastRenderedPageBreak/>
              <w:t>пользования.</w:t>
            </w:r>
          </w:p>
        </w:tc>
        <w:tc>
          <w:tcPr>
            <w:tcW w:w="864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>Пешеходные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тротуары;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>пешеходные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переходы;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набережные и </w:t>
            </w:r>
            <w:proofErr w:type="spellStart"/>
            <w:proofErr w:type="gramStart"/>
            <w:r w:rsidRPr="00942984">
              <w:rPr>
                <w:rFonts w:ascii="Courier New" w:hAnsi="Courier New" w:cs="Courier New"/>
              </w:rPr>
              <w:t>др</w:t>
            </w:r>
            <w:proofErr w:type="spellEnd"/>
            <w:proofErr w:type="gramEnd"/>
          </w:p>
        </w:tc>
        <w:tc>
          <w:tcPr>
            <w:tcW w:w="1079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Минимальный размер земельного </w:t>
            </w:r>
            <w:r w:rsidRPr="00942984">
              <w:rPr>
                <w:rFonts w:ascii="Courier New" w:hAnsi="Courier New" w:cs="Courier New"/>
              </w:rPr>
              <w:lastRenderedPageBreak/>
              <w:t>участка – 0,0001 га. Максимальный размер земельного участка – 0,5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1347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СанПиН 2.1.7.1322-03 Параметры </w:t>
            </w:r>
            <w:r w:rsidRPr="00942984">
              <w:rPr>
                <w:rFonts w:ascii="Courier New" w:hAnsi="Courier New" w:cs="Courier New"/>
              </w:rPr>
              <w:lastRenderedPageBreak/>
              <w:t>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Улично-дорожная сеть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12.0.1</w:t>
            </w:r>
          </w:p>
        </w:tc>
        <w:tc>
          <w:tcPr>
            <w:tcW w:w="9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к и объектов </w:t>
            </w:r>
            <w:proofErr w:type="spellStart"/>
            <w:r w:rsidRPr="00942984">
              <w:rPr>
                <w:rFonts w:ascii="Courier New" w:hAnsi="Courier New" w:cs="Courier New"/>
              </w:rPr>
              <w:t>велотранспортной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и инженерной инфраструктуры; размещение придорожных стоянок (парковок) транспортных средств в границах улиц и дорог, за исключением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864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Парковки, объекты дорожной сети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079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м. Отступ от красных линий – не менее 5 м. Максимальный </w:t>
            </w:r>
            <w:r w:rsidRPr="00942984">
              <w:rPr>
                <w:rFonts w:ascii="Courier New" w:hAnsi="Courier New" w:cs="Courier New"/>
              </w:rPr>
              <w:lastRenderedPageBreak/>
              <w:t>процент застройки - 10. Предельная высота здания не устанавливается</w:t>
            </w:r>
          </w:p>
        </w:tc>
        <w:tc>
          <w:tcPr>
            <w:tcW w:w="1347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</w:t>
            </w:r>
            <w:r w:rsidRPr="00942984">
              <w:rPr>
                <w:rFonts w:ascii="Courier New" w:hAnsi="Courier New" w:cs="Courier New"/>
              </w:rPr>
              <w:lastRenderedPageBreak/>
              <w:t>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942984" w:rsidTr="006837A4">
        <w:trPr>
          <w:trHeight w:val="1099"/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Хранение автотранспорта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9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разделением на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>-места, за исключением гаражей</w:t>
            </w:r>
          </w:p>
        </w:tc>
        <w:tc>
          <w:tcPr>
            <w:tcW w:w="864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Гаражи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079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</w:t>
            </w:r>
            <w:r w:rsidRPr="00942984">
              <w:rPr>
                <w:rFonts w:ascii="Courier New" w:hAnsi="Courier New" w:cs="Courier New"/>
              </w:rPr>
              <w:lastRenderedPageBreak/>
              <w:t>м. Отступ от красных линий – не менее 5 м. Максимальный процент застройки - 10. Предельная высота здания не устанавливается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347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-мест осуществлять по утвержденному проекту планировки и межевания территории, в соответствии с требованиями к размещению таких </w:t>
            </w:r>
            <w:r w:rsidRPr="00942984">
              <w:rPr>
                <w:rFonts w:ascii="Courier New" w:hAnsi="Courier New" w:cs="Courier New"/>
              </w:rPr>
              <w:lastRenderedPageBreak/>
              <w:t>объектов, со 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942984" w:rsidTr="006837A4">
        <w:trPr>
          <w:trHeight w:val="1099"/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9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864" w:type="pct"/>
            <w:vMerge w:val="restar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электро-, теплоснабжения, водоснабжения, водоотведения, объекты телефонизации и связи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(Котельные, водозаборы, очистные сооружения, насосные </w:t>
            </w:r>
            <w:r w:rsidRPr="00942984">
              <w:rPr>
                <w:rFonts w:ascii="Courier New" w:hAnsi="Courier New" w:cs="Courier New"/>
              </w:rPr>
              <w:lastRenderedPageBreak/>
              <w:t>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079" w:type="pct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Предельные параметры разрешенного строительства, реконструкции объектов капитального строительства. Параметры </w:t>
            </w:r>
            <w:r w:rsidRPr="00942984">
              <w:rPr>
                <w:rFonts w:ascii="Courier New" w:hAnsi="Courier New" w:cs="Courier New"/>
              </w:rPr>
              <w:lastRenderedPageBreak/>
              <w:t>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347" w:type="pct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69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</w:t>
            </w:r>
            <w:r w:rsidRPr="00942984">
              <w:rPr>
                <w:rFonts w:ascii="Courier New" w:hAnsi="Courier New" w:cs="Courier New"/>
              </w:rPr>
              <w:lastRenderedPageBreak/>
              <w:t>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942984" w:rsidTr="006837A4">
        <w:trPr>
          <w:trHeight w:val="1099"/>
          <w:jc w:val="center"/>
        </w:trPr>
        <w:tc>
          <w:tcPr>
            <w:tcW w:w="774" w:type="pc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код: </w:t>
            </w:r>
            <w:r w:rsidRPr="00942984">
              <w:rPr>
                <w:rFonts w:ascii="Courier New" w:hAnsi="Courier New" w:cs="Courier New"/>
              </w:rPr>
              <w:lastRenderedPageBreak/>
              <w:t>3.1.1</w:t>
            </w:r>
          </w:p>
        </w:tc>
        <w:tc>
          <w:tcPr>
            <w:tcW w:w="9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 xml:space="preserve">Размещение зданий и сооружений, обеспечивающих </w:t>
            </w:r>
            <w:r w:rsidRPr="00942984">
              <w:rPr>
                <w:rFonts w:ascii="Courier New" w:hAnsi="Courier New" w:cs="Courier New"/>
              </w:rPr>
              <w:lastRenderedPageBreak/>
              <w:t>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</w:t>
            </w:r>
            <w:r w:rsidRPr="00942984">
              <w:rPr>
                <w:rFonts w:ascii="Courier New" w:hAnsi="Courier New" w:cs="Courier New"/>
              </w:rPr>
              <w:lastRenderedPageBreak/>
              <w:t>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864" w:type="pct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079" w:type="pct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347" w:type="pct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98" w:name="_Toc125046105"/>
      <w:bookmarkStart w:id="99" w:name="_Toc125459396"/>
      <w:r w:rsidRPr="00942984">
        <w:rPr>
          <w:rFonts w:ascii="Arial" w:hAnsi="Arial" w:cs="Arial"/>
        </w:rPr>
        <w:t>Зона кладбищ (СН-4)</w:t>
      </w:r>
      <w:bookmarkEnd w:id="98"/>
      <w:bookmarkEnd w:id="99"/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8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43"/>
        <w:gridCol w:w="1701"/>
        <w:gridCol w:w="2126"/>
        <w:gridCol w:w="2659"/>
      </w:tblGrid>
      <w:tr w:rsidR="003A710D" w:rsidRPr="00942984" w:rsidTr="006837A4">
        <w:trPr>
          <w:trHeight w:val="552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552"/>
          <w:tblHeader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bookmarkStart w:id="100" w:name="sub_10121"/>
            <w:r w:rsidRPr="00942984">
              <w:rPr>
                <w:rFonts w:ascii="Courier New" w:hAnsi="Courier New" w:cs="Courier New"/>
              </w:rPr>
              <w:t>Ритуальная деятельность</w:t>
            </w:r>
            <w:bookmarkEnd w:id="100"/>
          </w:p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</w:rPr>
              <w:t>код: 12.1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Размещение кладбищ, крематориев и мест захоронения;</w:t>
            </w:r>
            <w:r w:rsidRPr="00942984">
              <w:rPr>
                <w:rFonts w:ascii="Courier New" w:hAnsi="Courier New" w:cs="Courier New"/>
              </w:rPr>
              <w:br/>
            </w:r>
            <w:r w:rsidRPr="00942984">
              <w:rPr>
                <w:rFonts w:ascii="Courier New" w:hAnsi="Courier New" w:cs="Courier New"/>
              </w:rPr>
              <w:lastRenderedPageBreak/>
              <w:t>размещение соответствующих культовых сооружений;</w:t>
            </w:r>
            <w:r w:rsidRPr="00942984">
              <w:rPr>
                <w:rFonts w:ascii="Courier New" w:hAnsi="Courier New" w:cs="Courier New"/>
              </w:rPr>
              <w:br/>
              <w:t xml:space="preserve">дополнить абзацем третьим следующего содержания: "осуществление деятельности по производству продукции </w:t>
            </w:r>
            <w:proofErr w:type="spellStart"/>
            <w:r w:rsidRPr="00942984">
              <w:rPr>
                <w:rFonts w:ascii="Courier New" w:hAnsi="Courier New" w:cs="Courier New"/>
              </w:rPr>
              <w:t>ритуальнообрядового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назначения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Открытые кладбища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  <w:lang w:eastAsia="ar-SA"/>
              </w:rPr>
            </w:pPr>
            <w:r w:rsidRPr="00942984">
              <w:rPr>
                <w:rFonts w:ascii="Courier New" w:hAnsi="Courier New" w:cs="Courier New"/>
                <w:lang w:eastAsia="ar-SA"/>
              </w:rPr>
              <w:t xml:space="preserve">Площадь захоронений – не менее 65-75%. Максимальная высота оград </w:t>
            </w:r>
            <w:r w:rsidRPr="00942984">
              <w:rPr>
                <w:rFonts w:ascii="Courier New" w:hAnsi="Courier New" w:cs="Courier New"/>
                <w:lang w:eastAsia="ar-SA"/>
              </w:rPr>
              <w:lastRenderedPageBreak/>
              <w:t>– 2 м. Ограждение прозрачное.</w:t>
            </w:r>
            <w:r w:rsidRPr="00942984">
              <w:rPr>
                <w:rFonts w:ascii="Courier New" w:hAnsi="Courier New" w:cs="Courier New"/>
              </w:rPr>
              <w:t xml:space="preserve">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Новое строительство осуществлять в соответствии с требованиями к размещению таких </w:t>
            </w:r>
            <w:r w:rsidRPr="00942984">
              <w:rPr>
                <w:rFonts w:ascii="Courier New" w:hAnsi="Courier New" w:cs="Courier New"/>
              </w:rPr>
              <w:lastRenderedPageBreak/>
              <w:t>объектов, Федеральным Законом № 8-ФЗ « О погребении и похоронном деле» от 12 января 1996г., СП, СНиП, технических регламентов, СанПиН, и др. документов.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Предусмотреть мероприятия по отводу поверхностных вод, санитарной очистке и ограждению территории</w:t>
            </w:r>
          </w:p>
        </w:tc>
      </w:tr>
      <w:tr w:rsidR="003A710D" w:rsidRPr="00942984" w:rsidTr="006837A4"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Земельные участки (территории) общего 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Земельные участки общего пользования.</w:t>
            </w: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тротуары;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переходы;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набережные и др.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0,0001 га. Максимальный размер земельного участка – 0,5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объектов капитального строительства определяются в соответствии с требованиями технических регламентов, строительных </w:t>
            </w:r>
            <w:r w:rsidRPr="00942984">
              <w:rPr>
                <w:rFonts w:ascii="Courier New" w:hAnsi="Courier New" w:cs="Courier New"/>
              </w:rPr>
              <w:lastRenderedPageBreak/>
              <w:t>норм и правил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43"/>
        <w:gridCol w:w="1701"/>
        <w:gridCol w:w="2268"/>
        <w:gridCol w:w="2409"/>
      </w:tblGrid>
      <w:tr w:rsidR="003A710D" w:rsidRPr="00942984" w:rsidTr="006837A4">
        <w:trPr>
          <w:trHeight w:val="552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552"/>
          <w:tblHeader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Улично-дорожная сеть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12.0.1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42984">
              <w:rPr>
                <w:rFonts w:ascii="Courier New" w:hAnsi="Courier New" w:cs="Courier New"/>
              </w:rPr>
              <w:t>велотранспортной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и инженерной инфраструкт</w:t>
            </w:r>
            <w:r w:rsidRPr="00942984">
              <w:rPr>
                <w:rFonts w:ascii="Courier New" w:hAnsi="Courier New" w:cs="Courier New"/>
              </w:rPr>
              <w:lastRenderedPageBreak/>
              <w:t>уры; размещение придорожных стоянок (парковок) транспортных средств в границах улиц и дорог, за исключением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Парковки, объекты дорожной сети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не устанавливается. Максимальный размер земельного участка – 0,1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Расстояние от площадок до окон не менее - 10 м. Отступ от красных линий – не менее 5 м.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процент застройки - 10.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Предельная </w:t>
            </w:r>
            <w:r>
              <w:rPr>
                <w:rFonts w:ascii="Courier New" w:hAnsi="Courier New" w:cs="Courier New"/>
              </w:rPr>
              <w:t xml:space="preserve">высота здания не </w:t>
            </w:r>
            <w:r>
              <w:rPr>
                <w:rFonts w:ascii="Courier New" w:hAnsi="Courier New" w:cs="Courier New"/>
              </w:rPr>
              <w:lastRenderedPageBreak/>
              <w:t>устанавливается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Планировка и застройка </w:t>
            </w:r>
            <w:r w:rsidRPr="00942984">
              <w:rPr>
                <w:rFonts w:ascii="Courier New" w:hAnsi="Courier New" w:cs="Courier New"/>
              </w:rPr>
              <w:lastRenderedPageBreak/>
              <w:t>городских и сельских поселений»)</w:t>
            </w:r>
            <w:proofErr w:type="gramStart"/>
            <w:r w:rsidRPr="00942984">
              <w:rPr>
                <w:rFonts w:ascii="Courier New" w:hAnsi="Courier New" w:cs="Courier New"/>
              </w:rPr>
              <w:t>,С</w:t>
            </w:r>
            <w:proofErr w:type="gramEnd"/>
            <w:r w:rsidRPr="00942984">
              <w:rPr>
                <w:rFonts w:ascii="Courier New" w:hAnsi="Courier New" w:cs="Courier New"/>
              </w:rPr>
              <w:t>П, строительными нормами и правилами, техническими регламентами и по утвержденному проекту планировки, проекту межевания территории</w:t>
            </w: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3. УСЛОВНО РАЗРЕШЁННЫЕ ВИДЫ И ПАРАМЕТРЫ ИСПОЛЬЗОВАНИЯ ЗЕМЕЛЬНЫХ УЧАСТКОВ И ОБЪЕКТОВ КАПИТАЛЬНОГО СТРОИТЕЛЬСТВА </w:t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43"/>
        <w:gridCol w:w="1701"/>
        <w:gridCol w:w="2126"/>
        <w:gridCol w:w="2551"/>
      </w:tblGrid>
      <w:tr w:rsidR="003A710D" w:rsidRPr="00942984" w:rsidTr="006837A4">
        <w:trPr>
          <w:trHeight w:val="552"/>
          <w:tblHeader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552"/>
          <w:tblHeader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Осуществление религиозных обрядов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3.7.1.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Размещение зданий и сооружений, предназначенных для совершения религиозных обрядов и </w:t>
            </w:r>
            <w:r w:rsidRPr="00942984">
              <w:rPr>
                <w:rFonts w:ascii="Courier New" w:hAnsi="Courier New" w:cs="Courier New"/>
              </w:rPr>
              <w:lastRenderedPageBreak/>
              <w:t>церемоний (в том числе церкви, соборы, храмы, часовни, мечети, молельные дома, синагоги)</w:t>
            </w: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 xml:space="preserve">Церкви, соборы, храмы, часовни, монастыри, мечети, молельные дома, </w:t>
            </w:r>
            <w:r w:rsidRPr="00942984">
              <w:rPr>
                <w:rFonts w:ascii="Courier New" w:hAnsi="Courier New" w:cs="Courier New"/>
              </w:rPr>
              <w:lastRenderedPageBreak/>
              <w:t>монастыри, скиты, воскресные школы, семинарии, духовные училища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Минимальный размер земельного участка – 0,01 га. Максимальный размер земельного </w:t>
            </w:r>
            <w:r w:rsidRPr="00942984">
              <w:rPr>
                <w:rFonts w:ascii="Courier New" w:hAnsi="Courier New" w:cs="Courier New"/>
              </w:rPr>
              <w:lastRenderedPageBreak/>
              <w:t>участка – 0,5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Предельная высота зданий, строений, сооружений – 55 м. Максимальный процент застройки – 50. Минимальный процент озеленения – 20. 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 требованиям норм </w:t>
            </w:r>
            <w:r w:rsidRPr="00942984">
              <w:rPr>
                <w:rFonts w:ascii="Courier New" w:hAnsi="Courier New" w:cs="Courier New"/>
              </w:rPr>
              <w:lastRenderedPageBreak/>
              <w:t>инсоляции, освещенности и противопожарным требованиями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Дополнительные требования к параметрам сооружений и границам земельных участков в соответствии со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0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</w:tbl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ЗОНЫ СЕЛЬСКОХОЗЯЙСТВЕННОГО ИСПОЛЬЗОВАНИЯ</w:t>
      </w:r>
    </w:p>
    <w:p w:rsidR="003A710D" w:rsidRPr="00942984" w:rsidRDefault="003A710D" w:rsidP="003A710D">
      <w:pPr>
        <w:rPr>
          <w:rFonts w:ascii="Arial" w:hAnsi="Arial" w:cs="Arial"/>
        </w:rPr>
      </w:pPr>
      <w:proofErr w:type="gramStart"/>
      <w:r w:rsidRPr="00942984">
        <w:rPr>
          <w:rFonts w:ascii="Arial" w:hAnsi="Arial" w:cs="Arial"/>
        </w:rPr>
        <w:t>В состав территориальных зон, устанавливаемых в границах населенных пунктов, могут включаться зоны сельскохозяйственного использования (в том числе зоны сельскохозяйственных угодий), а также зоны, занятые объектами сельскохозяйственного назначения и предназначенные для ведения сельского хозяйства, садоводства и огородничества, развития объектов сельскохозяйственного назначения</w:t>
      </w:r>
      <w:proofErr w:type="gramEnd"/>
    </w:p>
    <w:p w:rsidR="003A710D" w:rsidRPr="00942984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101" w:name="_Toc125046106"/>
      <w:bookmarkStart w:id="102" w:name="_Toc125459397"/>
      <w:r w:rsidRPr="00942984">
        <w:rPr>
          <w:rFonts w:ascii="Arial" w:hAnsi="Arial" w:cs="Arial"/>
        </w:rPr>
        <w:t>Зоны сельскохозяйственных угодий (СХ-1)</w:t>
      </w:r>
      <w:bookmarkEnd w:id="101"/>
      <w:bookmarkEnd w:id="102"/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СТРОИТЕЛЬСТВА:</w:t>
      </w: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843"/>
        <w:gridCol w:w="1701"/>
        <w:gridCol w:w="2126"/>
        <w:gridCol w:w="2659"/>
      </w:tblGrid>
      <w:tr w:rsidR="003A710D" w:rsidRPr="00942984" w:rsidTr="006837A4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552"/>
          <w:tblHeader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Сельскохозяйственное использование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1.0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Ведение сельского хозяйства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Параметры не устанавливаются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 w:val="restar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соответствии с техническими регламентами, СНиПами, СП, СанПиН и др. документами</w:t>
            </w:r>
          </w:p>
        </w:tc>
      </w:tr>
      <w:tr w:rsidR="003A710D" w:rsidRPr="00942984" w:rsidTr="006837A4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Выращивание зерновых и иных сельскохо</w:t>
            </w:r>
            <w:r w:rsidRPr="00942984">
              <w:rPr>
                <w:rFonts w:ascii="Courier New" w:hAnsi="Courier New" w:cs="Courier New"/>
              </w:rPr>
              <w:lastRenderedPageBreak/>
              <w:t>зяйственных культур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1.2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Осуществление хозяйственной деятельност</w:t>
            </w:r>
            <w:r w:rsidRPr="00942984">
              <w:rPr>
                <w:rFonts w:ascii="Courier New" w:hAnsi="Courier New" w:cs="Courier New"/>
              </w:rPr>
              <w:lastRenderedPageBreak/>
              <w:t>и на сельскохозяйственных угодьях, связанной с производством зерновых, бобовых, кормовых, технических, масличных, эфиромасличных, и иных сельскохозяйственных культур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Сенокошение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1.19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Кошение трав, сбор и заготовка сена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Выпас сельскохозяйственных животных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1.20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Выпас сельскохозяйственных животных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Для ведения личного подсобного хозяйства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2.2</w:t>
            </w:r>
          </w:p>
        </w:tc>
        <w:tc>
          <w:tcPr>
            <w:tcW w:w="1843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</w:t>
            </w:r>
            <w:r w:rsidRPr="00942984">
              <w:rPr>
                <w:rFonts w:ascii="Courier New" w:hAnsi="Courier New" w:cs="Courier New"/>
              </w:rPr>
              <w:lastRenderedPageBreak/>
              <w:t>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выращивание иных декоративных или сельскохозяйственных культур;</w:t>
            </w:r>
            <w:r w:rsidRPr="00942984">
              <w:rPr>
                <w:rFonts w:ascii="Courier New" w:hAnsi="Courier New" w:cs="Courier New"/>
              </w:rPr>
              <w:br/>
              <w:t>размещение индивидуальных гаражей и хозяйственн</w:t>
            </w:r>
            <w:r w:rsidRPr="00942984">
              <w:rPr>
                <w:rFonts w:ascii="Courier New" w:hAnsi="Courier New" w:cs="Courier New"/>
              </w:rPr>
              <w:lastRenderedPageBreak/>
              <w:t>ых построек производства сельскохозяйственной продукции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Параметры не устанавливаются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При проектировании руководствоваться СП 55.13330.2011 Дома жилые одноквартирные.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(Актуализированная редакция СНиП 31-02 2001), СП 42.13330.2011 (Актуализированная редакция СНиП </w:t>
            </w:r>
            <w:r w:rsidRPr="00942984">
              <w:rPr>
                <w:rFonts w:ascii="Courier New" w:hAnsi="Courier New" w:cs="Courier New"/>
              </w:rPr>
              <w:lastRenderedPageBreak/>
              <w:t>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>Планировка и застройка городских и сельских поселений») со строительными нормами и правилами, СП, техническими регламентами.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Субъекты землепользования в жилых зонах обязаны содержать придомовые территории в порядке и чистоте, сохранять зеленые насаждения, беречь объекты благоустройства. Запрещается складирование дров, строительных материалов, мусора и т.д. на придомовых территориях. Требования к ограждениям земельных участков: со стороны улиц ограждения должны быть </w:t>
            </w:r>
            <w:r w:rsidRPr="00942984">
              <w:rPr>
                <w:rFonts w:ascii="Courier New" w:hAnsi="Courier New" w:cs="Courier New"/>
              </w:rPr>
              <w:lastRenderedPageBreak/>
              <w:t>прозрачными; характер ограждения, его высота должны быть единообразными как минимум на протяжении одного квартала с обеих сторон</w:t>
            </w:r>
          </w:p>
        </w:tc>
      </w:tr>
    </w:tbl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СТРОИТЕЛЬСТВА: нет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jc w:val="center"/>
        <w:rPr>
          <w:rFonts w:ascii="Arial" w:eastAsia="Times New Roman" w:hAnsi="Arial" w:cs="Arial"/>
        </w:rPr>
      </w:pPr>
      <w:r w:rsidRPr="00942984">
        <w:rPr>
          <w:rFonts w:ascii="Arial" w:eastAsia="Times New Roman" w:hAnsi="Arial" w:cs="Arial"/>
        </w:rPr>
        <w:t>Статья 45. Зоны сельскохозяйственных угодий (СХ-3)</w:t>
      </w:r>
    </w:p>
    <w:p w:rsidR="003A710D" w:rsidRPr="00942984" w:rsidRDefault="003A710D" w:rsidP="003A710D">
      <w:pPr>
        <w:rPr>
          <w:rFonts w:ascii="Arial" w:eastAsia="Times New Roman" w:hAnsi="Arial" w:cs="Arial"/>
        </w:rPr>
      </w:pPr>
    </w:p>
    <w:p w:rsidR="003A710D" w:rsidRPr="00942984" w:rsidRDefault="003A710D" w:rsidP="003A710D">
      <w:pPr>
        <w:ind w:firstLine="708"/>
        <w:jc w:val="both"/>
        <w:rPr>
          <w:rFonts w:ascii="Arial" w:eastAsia="Times New Roman" w:hAnsi="Arial" w:cs="Arial"/>
        </w:rPr>
      </w:pPr>
      <w:r w:rsidRPr="00942984">
        <w:rPr>
          <w:rFonts w:ascii="Arial" w:eastAsia="Times New Roman" w:hAnsi="Arial" w:cs="Arial"/>
        </w:rPr>
        <w:t>Зоны сельскохозяйственных угодий расположены за пределами населенных пунктов в составе земель сельскохозяйственного назначения. Градостроительные регламенты для зоны сельскохозяйственных угодий не устанавливаются.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pStyle w:val="1"/>
        <w:spacing w:before="0" w:line="240" w:lineRule="auto"/>
        <w:rPr>
          <w:rFonts w:ascii="Arial" w:hAnsi="Arial" w:cs="Arial"/>
        </w:rPr>
      </w:pPr>
      <w:bookmarkStart w:id="103" w:name="_Toc125046107"/>
      <w:bookmarkStart w:id="104" w:name="_Toc125459398"/>
      <w:r w:rsidRPr="00942984">
        <w:rPr>
          <w:rFonts w:ascii="Arial" w:hAnsi="Arial" w:cs="Arial"/>
        </w:rPr>
        <w:t>Зоны, занятые объектами сельскохозяйственного назначения (СХ-2)</w:t>
      </w:r>
      <w:bookmarkEnd w:id="103"/>
      <w:bookmarkEnd w:id="104"/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985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126"/>
        <w:gridCol w:w="2659"/>
      </w:tblGrid>
      <w:tr w:rsidR="003A710D" w:rsidRPr="00942984" w:rsidTr="006837A4">
        <w:trPr>
          <w:trHeight w:val="552"/>
          <w:tblHeader/>
          <w:jc w:val="center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ЗЕМЕЛЬНЫХ УЧАСТКОВ И ОБЪЕКТОВ 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552"/>
          <w:tblHeader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Ведение </w:t>
            </w:r>
            <w:r w:rsidRPr="00942984">
              <w:rPr>
                <w:rFonts w:ascii="Courier New" w:hAnsi="Courier New" w:cs="Courier New"/>
              </w:rPr>
              <w:lastRenderedPageBreak/>
              <w:t>огородничества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13.1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Осуществлени</w:t>
            </w:r>
            <w:r w:rsidRPr="00942984">
              <w:rPr>
                <w:rFonts w:ascii="Courier New" w:hAnsi="Courier New" w:cs="Courier New"/>
              </w:rPr>
              <w:lastRenderedPageBreak/>
              <w:t>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На данных </w:t>
            </w:r>
            <w:r w:rsidRPr="00942984">
              <w:rPr>
                <w:rFonts w:ascii="Courier New" w:hAnsi="Courier New" w:cs="Courier New"/>
              </w:rPr>
              <w:lastRenderedPageBreak/>
              <w:t>земельных участках запрещается размещение объектов капитального строительства и ограждение земельных участков капитальным забором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Минимальная </w:t>
            </w:r>
            <w:r w:rsidRPr="00942984">
              <w:rPr>
                <w:rFonts w:ascii="Courier New" w:hAnsi="Courier New" w:cs="Courier New"/>
              </w:rPr>
              <w:lastRenderedPageBreak/>
              <w:t>площадь земельных участков - 0,05 га. Максимальный размер земельного участка- 0,5 га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Дополнительные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требования к параметрам сооружений и границам земельных участков в соответствии со следующими документами: </w:t>
            </w: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1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проекту межевания территории</w:t>
            </w:r>
            <w:proofErr w:type="gramEnd"/>
          </w:p>
        </w:tc>
      </w:tr>
      <w:tr w:rsidR="003A710D" w:rsidRPr="00942984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Сельскохозяйственное использо</w:t>
            </w:r>
            <w:r w:rsidRPr="00942984">
              <w:rPr>
                <w:rFonts w:ascii="Courier New" w:hAnsi="Courier New" w:cs="Courier New"/>
              </w:rPr>
              <w:lastRenderedPageBreak/>
              <w:t>вание – КОД 1.0.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Ведение сельского хозяйства (в том числе </w:t>
            </w:r>
            <w:r w:rsidRPr="00942984">
              <w:rPr>
                <w:rFonts w:ascii="Courier New" w:hAnsi="Courier New" w:cs="Courier New"/>
              </w:rPr>
              <w:lastRenderedPageBreak/>
              <w:t>размещение зданий и сооружений, используемых для хранения и переработки сельскохозяйственной продукции)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Здания, сооружения, </w:t>
            </w:r>
            <w:proofErr w:type="gramStart"/>
            <w:r w:rsidRPr="00942984">
              <w:rPr>
                <w:rFonts w:ascii="Courier New" w:hAnsi="Courier New" w:cs="Courier New"/>
              </w:rPr>
              <w:t>используем</w:t>
            </w:r>
            <w:r w:rsidRPr="00942984">
              <w:rPr>
                <w:rFonts w:ascii="Courier New" w:hAnsi="Courier New" w:cs="Courier New"/>
              </w:rPr>
              <w:lastRenderedPageBreak/>
              <w:t>ых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для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производства, хранения, первичной и глубокой переработки сельскохозяйственной продукции IV, V и более низкого класса опасности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Этажность - до 2 </w:t>
            </w:r>
            <w:proofErr w:type="spellStart"/>
            <w:r w:rsidRPr="00942984">
              <w:rPr>
                <w:rFonts w:ascii="Courier New" w:hAnsi="Courier New" w:cs="Courier New"/>
              </w:rPr>
              <w:t>эт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. Высота - до 15 м.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Расстояние от границ смежного земельного участка до жилого дома - 3 м. Минимальная площадь земельных участков-0,04 га. Максимальный размер земельного участка - 0,2 га. Максимальный процент застройки – 70 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В соответствии с техническими регламентами, СанПиН </w:t>
            </w:r>
            <w:r w:rsidRPr="00942984">
              <w:rPr>
                <w:rFonts w:ascii="Courier New" w:hAnsi="Courier New" w:cs="Courier New"/>
              </w:rPr>
              <w:lastRenderedPageBreak/>
              <w:t>2.2.1/2.1.1</w:t>
            </w:r>
          </w:p>
        </w:tc>
      </w:tr>
      <w:tr w:rsidR="003A710D" w:rsidRPr="00942984" w:rsidTr="006837A4">
        <w:trPr>
          <w:trHeight w:val="2083"/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spellStart"/>
            <w:r w:rsidRPr="00942984">
              <w:rPr>
                <w:rFonts w:ascii="Courier New" w:hAnsi="Courier New" w:cs="Courier New"/>
                <w:lang w:val="en-US"/>
              </w:rPr>
              <w:lastRenderedPageBreak/>
              <w:t>Склады</w:t>
            </w:r>
            <w:proofErr w:type="spell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6.9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</w:t>
            </w:r>
            <w:r w:rsidRPr="00942984">
              <w:rPr>
                <w:rFonts w:ascii="Courier New" w:hAnsi="Courier New" w:cs="Courier New"/>
              </w:rPr>
              <w:lastRenderedPageBreak/>
              <w:t>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Коммунальные и складские объекты II, III и более низкого класса опасности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0,1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размер земельного участка – 2,0 га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Предельная высота зданий, строений, сооружений - 30 м. Максимальный процент застройки не устанавливается. </w:t>
            </w:r>
            <w:r w:rsidRPr="00942984">
              <w:rPr>
                <w:rFonts w:ascii="Courier New" w:hAnsi="Courier New" w:cs="Courier New"/>
              </w:rPr>
              <w:lastRenderedPageBreak/>
              <w:t>Минимальный отступ от границ земельного участка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 принимается на основании расчетов по требованиям норм инсоляции, освещенности и противопожарным требованиями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Складские площадки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6.9.1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Временное хранение, распределение и перевалка грузов (за исключением хранения стратегических запасов) </w:t>
            </w:r>
            <w:r w:rsidRPr="00942984">
              <w:rPr>
                <w:rFonts w:ascii="Courier New" w:hAnsi="Courier New" w:cs="Courier New"/>
              </w:rPr>
              <w:lastRenderedPageBreak/>
              <w:t>на открытом воздухе</w:t>
            </w:r>
          </w:p>
        </w:tc>
        <w:tc>
          <w:tcPr>
            <w:tcW w:w="1701" w:type="dxa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Коммунальное обслуживание код: 3.1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Размещение зданий и сооружений в целях обеспечения физических и юридических лиц коммунальными услугами</w:t>
            </w:r>
          </w:p>
        </w:tc>
        <w:tc>
          <w:tcPr>
            <w:tcW w:w="1701" w:type="dxa"/>
            <w:vMerge w:val="restar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электро-теплоснабжения, водоснабжения, водоотведения, объекты телефонизации и связи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(Котельные, водозаборы, очистные сооружения, насосные станции, водопроводы, линии электропередач, трансформаторные подстанции, газопроводы, линии связи, телефонные станции, канализация)</w:t>
            </w:r>
            <w:proofErr w:type="gramEnd"/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0,0001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 Параметры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Дополнительные требования к параметрам сооружений и границам земельных участков в соответствии с документами: </w:t>
            </w:r>
            <w:proofErr w:type="gramStart"/>
            <w:r w:rsidRPr="00942984">
              <w:rPr>
                <w:rFonts w:ascii="Courier New" w:hAnsi="Courier New" w:cs="Courier New"/>
              </w:rPr>
              <w:t>СП 42.13330.2016 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поселений»); СП 118.13330.2012 (Актуализированная редакция </w:t>
            </w:r>
            <w:hyperlink r:id="rId72" w:history="1">
              <w:r w:rsidRPr="00942984">
                <w:rPr>
                  <w:rFonts w:ascii="Courier New" w:hAnsi="Courier New" w:cs="Courier New"/>
                </w:rPr>
                <w:t>СНиП 31-06-2009</w:t>
              </w:r>
            </w:hyperlink>
            <w:r w:rsidRPr="00942984">
              <w:rPr>
                <w:rFonts w:ascii="Courier New" w:hAnsi="Courier New" w:cs="Courier New"/>
              </w:rPr>
              <w:t xml:space="preserve"> «Общественные здания и сооружения»), и другие действующие нормативные документы и технические регламенты, СП, по утвержденному проекту планировки, межевания территории</w:t>
            </w:r>
            <w:proofErr w:type="gramEnd"/>
          </w:p>
        </w:tc>
      </w:tr>
      <w:tr w:rsidR="003A710D" w:rsidRPr="00942984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Предоставление коммунальных услуг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3.1.1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</w:t>
            </w:r>
            <w:r w:rsidRPr="00942984">
              <w:rPr>
                <w:rFonts w:ascii="Courier New" w:hAnsi="Courier New" w:cs="Courier New"/>
              </w:rPr>
              <w:lastRenderedPageBreak/>
              <w:t>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701" w:type="dxa"/>
            <w:vMerge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 xml:space="preserve">Земельные участки (территории) общего 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12.0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Земельные участки общего пользования</w:t>
            </w: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тротуары;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пешеходные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переходы;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бульвары; велосипедные дорожки;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набережные и </w:t>
            </w:r>
            <w:proofErr w:type="spellStart"/>
            <w:proofErr w:type="gramStart"/>
            <w:r w:rsidRPr="00942984">
              <w:rPr>
                <w:rFonts w:ascii="Courier New" w:hAnsi="Courier New" w:cs="Courier New"/>
              </w:rPr>
              <w:t>др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Минимальный размер земельного участка – 0,0001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размер земельного участка – 0,5 га.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Предельные параметры разрешенного строительства, реконструкции объектов капитального строительства.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объектов капитального строительства определяются </w:t>
            </w:r>
            <w:r w:rsidRPr="00942984">
              <w:rPr>
                <w:rFonts w:ascii="Courier New" w:hAnsi="Courier New" w:cs="Courier New"/>
              </w:rPr>
              <w:lastRenderedPageBreak/>
              <w:t>в соответствии с требованиями технических регламентов, строительных норм и правил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СанПиН 2.1.7.1322-03 Параметры земельных участков и объектов капитального строительства определяются в соответствии с требованиями технических регламентов, строительных норм и правил</w:t>
            </w:r>
          </w:p>
        </w:tc>
      </w:tr>
    </w:tbl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2. ВСПОМОГАТЕЛЬНЫЕ ВИДЫ И ПАРАМЕТРЫ РАЗРЕШЁННОГО ИСПОЛЬЗОВАНИЯ ЗЕМЕЛЬНЫХ УЧАСТКОВ И ОБЪЕКТОВ КАПИТАЛЬНОГО СТРОИТЕЛЬСТВА: нет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3. УСЛОВНО РАЗРЕШЁННЫЕ ВИДЫ И ПАРАМЕТРЫ ИСПОЛЬЗОВАНИЯ ЗЕМЕЛЬНЫХ УЧАСТКОВ И ОБЪЕКТОВ КАПИТАЛЬНОГО СТРОИТЕЛЬСТВА</w:t>
      </w:r>
    </w:p>
    <w:tbl>
      <w:tblPr>
        <w:tblW w:w="98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985"/>
        <w:gridCol w:w="1701"/>
        <w:gridCol w:w="2126"/>
        <w:gridCol w:w="2659"/>
      </w:tblGrid>
      <w:tr w:rsidR="003A710D" w:rsidRPr="00942984" w:rsidTr="006837A4">
        <w:trPr>
          <w:trHeight w:val="552"/>
        </w:trPr>
        <w:tc>
          <w:tcPr>
            <w:tcW w:w="5070" w:type="dxa"/>
            <w:gridSpan w:val="3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ВИДЫ РАЗРЕШЕННОГО ИСПОЛЬЗОВАНИЯ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ЗЕМЕЛЬНЫХ УЧАСТКОВ И ОБЪЕКТОВ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КАПИТАЛЬНОГО СТРОИТЕЛЬСТВА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ПАРАМЕТРЫ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РАЗРЕШЕННОГО ИСПОЛЬЗОВАНИЯ</w:t>
            </w:r>
          </w:p>
        </w:tc>
        <w:tc>
          <w:tcPr>
            <w:tcW w:w="2659" w:type="dxa"/>
            <w:vMerge w:val="restart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ОСОБЫЕ УСЛОВИЯ РЕАЛИЗАЦИИ 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РЕГЛАМЕНТА</w:t>
            </w:r>
          </w:p>
        </w:tc>
      </w:tr>
      <w:tr w:rsidR="003A710D" w:rsidRPr="00942984" w:rsidTr="006837A4">
        <w:trPr>
          <w:trHeight w:val="552"/>
        </w:trPr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ВИДЫ ИСПОЛЬЗОВАНИЯ ЗЕМЕЛЬНОГО УЧАСТКА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ОПИСАНИЕ ВИДА РАЗРЕШЕННОГО ИСПОЛЬЗОВАНИЯ ЗЕМЕЛЬНОГО УЧАСТКА</w:t>
            </w: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ОБЪЕКТЫ КАПИТАЛЬНОГО СТРОИТЕЛЬСТВА И ИНЫЕ ВИДЫ ОБЪЕКТОВ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vMerge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</w:tr>
      <w:tr w:rsidR="003A710D" w:rsidRPr="00942984" w:rsidTr="006837A4">
        <w:tc>
          <w:tcPr>
            <w:tcW w:w="1384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Хранение автотранспорта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код: 2.7.1</w:t>
            </w:r>
          </w:p>
        </w:tc>
        <w:tc>
          <w:tcPr>
            <w:tcW w:w="1985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-места, за исключением </w:t>
            </w:r>
            <w:r w:rsidRPr="00942984">
              <w:rPr>
                <w:rFonts w:ascii="Courier New" w:hAnsi="Courier New" w:cs="Courier New"/>
              </w:rPr>
              <w:lastRenderedPageBreak/>
              <w:t>гаражей</w:t>
            </w:r>
          </w:p>
        </w:tc>
        <w:tc>
          <w:tcPr>
            <w:tcW w:w="1701" w:type="dxa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Гаражи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Минимальный размер земельного участка – не устанавливается. Максимальный размер земельного участка – 0,1 га. Расстояние от площадок до окон не менее - 10 м. Отступ от красных линий </w:t>
            </w:r>
            <w:r w:rsidRPr="00942984">
              <w:rPr>
                <w:rFonts w:ascii="Courier New" w:hAnsi="Courier New" w:cs="Courier New"/>
              </w:rPr>
              <w:lastRenderedPageBreak/>
              <w:t>– не менее 5 м.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Максимальный процент застройки - 10. Предельная высота здания не устанавливается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lastRenderedPageBreak/>
              <w:t xml:space="preserve">Новое строительство, реконструкцию и нормы расчета количества </w:t>
            </w:r>
            <w:proofErr w:type="spellStart"/>
            <w:r w:rsidRPr="00942984">
              <w:rPr>
                <w:rFonts w:ascii="Courier New" w:hAnsi="Courier New" w:cs="Courier New"/>
              </w:rPr>
              <w:t>машино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-мест осуществлять по утвержденному проекту планировки и межевания территории, в соответствии с требованиями к размещению таких объектов, со СП 42.13330.2016 </w:t>
            </w:r>
            <w:r w:rsidRPr="00942984">
              <w:rPr>
                <w:rFonts w:ascii="Courier New" w:hAnsi="Courier New" w:cs="Courier New"/>
              </w:rPr>
              <w:lastRenderedPageBreak/>
              <w:t>(Актуализированная редакция СНиП 2.07.0189* «Градостроительство.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942984">
              <w:rPr>
                <w:rFonts w:ascii="Courier New" w:hAnsi="Courier New" w:cs="Courier New"/>
              </w:rPr>
              <w:t xml:space="preserve">Планировка и застройка городских и сельских поселений»), СП, строительными нормами и правилами, техническими регламентами и по утвержденному проекту планировки, проекту межевания территории </w:t>
            </w:r>
            <w:proofErr w:type="gramEnd"/>
          </w:p>
        </w:tc>
      </w:tr>
    </w:tbl>
    <w:p w:rsidR="003A710D" w:rsidRPr="00942984" w:rsidRDefault="003A710D" w:rsidP="003A710D">
      <w:pPr>
        <w:jc w:val="center"/>
        <w:rPr>
          <w:rFonts w:ascii="Arial" w:hAnsi="Arial" w:cs="Arial"/>
          <w:caps/>
        </w:rPr>
      </w:pPr>
    </w:p>
    <w:p w:rsidR="003A710D" w:rsidRPr="00942984" w:rsidRDefault="003A710D" w:rsidP="003A710D">
      <w:pPr>
        <w:jc w:val="center"/>
        <w:rPr>
          <w:rFonts w:ascii="Arial" w:hAnsi="Arial" w:cs="Arial"/>
          <w:caps/>
        </w:rPr>
      </w:pPr>
      <w:r w:rsidRPr="00942984">
        <w:rPr>
          <w:rFonts w:ascii="Arial" w:hAnsi="Arial" w:cs="Arial"/>
          <w:caps/>
        </w:rPr>
        <w:t>Зоны природных территорий</w:t>
      </w:r>
    </w:p>
    <w:p w:rsidR="003A710D" w:rsidRPr="00942984" w:rsidRDefault="003A710D" w:rsidP="003A710D">
      <w:pPr>
        <w:pStyle w:val="1"/>
        <w:rPr>
          <w:rFonts w:ascii="Arial" w:hAnsi="Arial" w:cs="Arial"/>
        </w:rPr>
      </w:pPr>
      <w:bookmarkStart w:id="105" w:name="_Toc125046108"/>
      <w:bookmarkStart w:id="106" w:name="_Toc125459399"/>
      <w:r w:rsidRPr="00942984">
        <w:rPr>
          <w:rFonts w:ascii="Arial" w:hAnsi="Arial" w:cs="Arial"/>
        </w:rPr>
        <w:t>Зона природного назначения (ПН-1), (ПН-2), (ПН-5) и зона водных объектов (ПН-6)</w:t>
      </w:r>
      <w:bookmarkEnd w:id="105"/>
      <w:bookmarkEnd w:id="106"/>
    </w:p>
    <w:p w:rsidR="003A710D" w:rsidRPr="00942984" w:rsidRDefault="003A710D" w:rsidP="003A710D">
      <w:pPr>
        <w:pStyle w:val="a9"/>
        <w:ind w:firstLine="851"/>
        <w:jc w:val="both"/>
        <w:rPr>
          <w:rFonts w:ascii="Arial" w:hAnsi="Arial" w:cs="Arial"/>
          <w:sz w:val="24"/>
          <w:szCs w:val="24"/>
        </w:rPr>
      </w:pPr>
      <w:r w:rsidRPr="00942984">
        <w:rPr>
          <w:rFonts w:ascii="Arial" w:hAnsi="Arial" w:cs="Arial"/>
          <w:sz w:val="24"/>
          <w:szCs w:val="24"/>
        </w:rPr>
        <w:t xml:space="preserve">Зоны природных территорий (ПН-1), (ПН-2), (ПН-5) и зоны водных объектов (ПН-6) выделены для обеспечения правовых </w:t>
      </w:r>
      <w:proofErr w:type="gramStart"/>
      <w:r w:rsidRPr="00942984">
        <w:rPr>
          <w:rFonts w:ascii="Arial" w:hAnsi="Arial" w:cs="Arial"/>
          <w:sz w:val="24"/>
          <w:szCs w:val="24"/>
        </w:rPr>
        <w:t>условий использования участков территории муниципального</w:t>
      </w:r>
      <w:proofErr w:type="gramEnd"/>
      <w:r w:rsidRPr="00942984">
        <w:rPr>
          <w:rFonts w:ascii="Arial" w:hAnsi="Arial" w:cs="Arial"/>
          <w:sz w:val="24"/>
          <w:szCs w:val="24"/>
        </w:rPr>
        <w:t xml:space="preserve"> образования «Ныгда»,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«Ныгда»,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pStyle w:val="1"/>
        <w:rPr>
          <w:rFonts w:ascii="Arial" w:hAnsi="Arial" w:cs="Arial"/>
        </w:rPr>
      </w:pPr>
      <w:bookmarkStart w:id="107" w:name="_Toc125046109"/>
      <w:bookmarkStart w:id="108" w:name="_Toc125459400"/>
      <w:r w:rsidRPr="00942984">
        <w:rPr>
          <w:rFonts w:ascii="Arial" w:hAnsi="Arial" w:cs="Arial"/>
        </w:rPr>
        <w:t>Ограничения использования земельных участков и объектов капитального строительства в зонах с особыми условиями использования территории</w:t>
      </w:r>
      <w:bookmarkEnd w:id="107"/>
      <w:bookmarkEnd w:id="108"/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1. Землепользование и застройка в зонах с особыми условиями использования территории осуществляются:</w:t>
      </w: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1) с соблюдением запретов и ограничений, установленных федеральным и региональным законодательством, нормами и правилами для зон с особыми условиями использования территорий;</w:t>
      </w: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2) с соблюдением требований градостроительных регламентов, утверждаемых в отношении видов деятельности, не являющихся запрещенными или ограниченными, применительно к конкретным зонам с особыми условиями </w:t>
      </w:r>
      <w:r w:rsidRPr="00942984">
        <w:rPr>
          <w:rFonts w:ascii="Arial" w:hAnsi="Arial" w:cs="Arial"/>
        </w:rPr>
        <w:lastRenderedPageBreak/>
        <w:t>использования территорий;</w:t>
      </w: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3) с учетом историко-культурных, этнических, социальных, природно-климатических, экономических и иных региональных и местных традиций, условий и приоритетов развития территорий в границах зон с особыми условиями использования территорий.</w:t>
      </w: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2. </w:t>
      </w:r>
      <w:proofErr w:type="gramStart"/>
      <w:r w:rsidRPr="00942984">
        <w:rPr>
          <w:rFonts w:ascii="Arial" w:hAnsi="Arial" w:cs="Arial"/>
        </w:rPr>
        <w:t>В случае если зоны с особыми условиями использования территории не установлены в соответствии с законодательством Российской Федерации, то в целях учета градостроительных ограничений на картах настоящих Правил подлежат отображению нормативные зоны с особыми условиями использования территории.</w:t>
      </w:r>
      <w:proofErr w:type="gramEnd"/>
      <w:r w:rsidRPr="00942984">
        <w:rPr>
          <w:rFonts w:ascii="Arial" w:hAnsi="Arial" w:cs="Arial"/>
        </w:rPr>
        <w:t xml:space="preserve"> Настоящими правилами не утверждаются, не устанавливаются.</w:t>
      </w: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3. Нормативные зоны с особыми условиями использования территории отображаются на основе форм федерального законодательства, правил и порядков определения размеров таких зон, в случае, если такие нормы установлены.</w:t>
      </w: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В таблице представлен Сводный перечень Зон с особыми условиями использования территории:</w:t>
      </w:r>
    </w:p>
    <w:p w:rsidR="003A710D" w:rsidRPr="00942984" w:rsidRDefault="003A710D" w:rsidP="003A710D">
      <w:pPr>
        <w:rPr>
          <w:rFonts w:ascii="Arial" w:hAnsi="Arial" w:cs="Arial"/>
        </w:rPr>
      </w:pPr>
    </w:p>
    <w:p w:rsidR="003A710D" w:rsidRPr="00942984" w:rsidRDefault="003A710D" w:rsidP="003A710D">
      <w:pPr>
        <w:rPr>
          <w:rFonts w:ascii="Arial" w:hAnsi="Arial" w:cs="Arial"/>
        </w:rPr>
      </w:pPr>
      <w:r w:rsidRPr="00942984">
        <w:rPr>
          <w:rFonts w:ascii="Arial" w:hAnsi="Arial" w:cs="Arial"/>
        </w:rPr>
        <w:t>Ограничения использования земельных участков и объектов капитального строительства в зонах с особыми условиями использования территории</w:t>
      </w:r>
    </w:p>
    <w:p w:rsidR="003A710D" w:rsidRPr="00942984" w:rsidRDefault="003A710D" w:rsidP="003A710D">
      <w:pPr>
        <w:rPr>
          <w:rFonts w:ascii="Arial" w:hAnsi="Arial" w:cs="Arial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1"/>
        <w:gridCol w:w="1755"/>
        <w:gridCol w:w="1968"/>
        <w:gridCol w:w="5237"/>
      </w:tblGrid>
      <w:tr w:rsidR="003A710D" w:rsidRPr="00942984" w:rsidTr="006837A4">
        <w:tc>
          <w:tcPr>
            <w:tcW w:w="319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942984">
              <w:rPr>
                <w:rFonts w:ascii="Courier New" w:hAnsi="Courier New" w:cs="Courier New"/>
              </w:rPr>
              <w:t>п</w:t>
            </w:r>
            <w:proofErr w:type="gramEnd"/>
            <w:r w:rsidRPr="00942984">
              <w:rPr>
                <w:rFonts w:ascii="Courier New" w:hAnsi="Courier New" w:cs="Courier New"/>
              </w:rPr>
              <w:t>/п</w:t>
            </w:r>
          </w:p>
        </w:tc>
        <w:tc>
          <w:tcPr>
            <w:tcW w:w="917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Вид ЗОУИТ</w:t>
            </w:r>
          </w:p>
        </w:tc>
        <w:tc>
          <w:tcPr>
            <w:tcW w:w="1028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Нормативно-правовое обоснование</w:t>
            </w:r>
          </w:p>
        </w:tc>
        <w:tc>
          <w:tcPr>
            <w:tcW w:w="27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Режим использования ЗОУИТ</w:t>
            </w:r>
          </w:p>
        </w:tc>
      </w:tr>
      <w:tr w:rsidR="003A710D" w:rsidRPr="00942984" w:rsidTr="006837A4">
        <w:tc>
          <w:tcPr>
            <w:tcW w:w="319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1</w:t>
            </w:r>
          </w:p>
        </w:tc>
        <w:tc>
          <w:tcPr>
            <w:tcW w:w="917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Охранные зоны объектов электросетевого хозяйства</w:t>
            </w:r>
          </w:p>
        </w:tc>
        <w:tc>
          <w:tcPr>
            <w:tcW w:w="1028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Постановление Правительства Российской федерации от 24.02.2009 г.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и др.</w:t>
            </w:r>
          </w:p>
        </w:tc>
        <w:tc>
          <w:tcPr>
            <w:tcW w:w="27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 целях </w:t>
            </w:r>
            <w:proofErr w:type="gramStart"/>
            <w:r w:rsidRPr="00942984">
              <w:rPr>
                <w:rFonts w:ascii="Courier New" w:hAnsi="Courier New" w:cs="Courier New"/>
              </w:rPr>
              <w:t>обеспечения нормальных условий эксплуатации объектов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инженерной, транспортной и иной инфраструктуры, исключения возможности их повреждения устанавливаются охранные зоны таких объектов. Землепользование и застройка в охранных зонах указанных объектов регламентируется действующим законодательством Российской Федерации, санитарными нормами и правилами.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- размещать любые объекты в пределах, созданных в соответствии с требованиями нормативно-</w:t>
            </w:r>
            <w:r w:rsidRPr="00942984">
              <w:rPr>
                <w:rFonts w:ascii="Courier New" w:hAnsi="Courier New" w:cs="Courier New"/>
              </w:rPr>
              <w:lastRenderedPageBreak/>
              <w:t>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в охранных зонах, установленных для объектов электросетевого хозяйства напряжением свыше 1000 вольт, запрещается: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а) складировать или размещать хранилища любых, в том числе горюче-смазочных материалов;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б) размещать детские и спортивные площадки, стадионы, рынки, торговые точки, полевые станы, загоны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 и иное.</w:t>
            </w:r>
            <w:proofErr w:type="gramEnd"/>
          </w:p>
        </w:tc>
      </w:tr>
      <w:tr w:rsidR="003A710D" w:rsidRPr="00942984" w:rsidTr="006837A4">
        <w:tc>
          <w:tcPr>
            <w:tcW w:w="319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917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Санитарно-защитные зоны предприятий, сооружений и иных объектов, санитарные разрывы</w:t>
            </w:r>
          </w:p>
        </w:tc>
        <w:tc>
          <w:tcPr>
            <w:tcW w:w="1028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Федеральный закон от 04.05.1999 г. № 96-ФЗ «Об охране атмосферного воздуха». СанПиН 2.2.1/2.1.1.1200-03 «Санитарно-защитные зоны и санитарная классификация предприятий, сооружений и иных объектов» и др.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</w:p>
        </w:tc>
        <w:tc>
          <w:tcPr>
            <w:tcW w:w="27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 целях ограждения жилой зоны от неблагоприятного влияния промышленных (и/или сельскохозяйственных) предприятий, а также некоторых видов складов,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коммунальных и транспортных сооружений устанавливаются санитарно-защитные зоны таких объектов.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В санитарно-защитной зоне не допускается размещать: жилую застройку, включая отдельные жилые дома, ландшафтно-рекреационные зоны, зоны отдыха, территории курортов, санаториев и домов отдыха, территорий садоводческих товариществ и коттеджной застройки, коллективных или индивидуальных дачных и садово-огородных участков, а также других территорий с нормируемыми показателями качества среды обитания;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спортивные сооружения, детские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площадки, образовательные и </w:t>
            </w:r>
            <w:r w:rsidRPr="00942984">
              <w:rPr>
                <w:rFonts w:ascii="Courier New" w:hAnsi="Courier New" w:cs="Courier New"/>
              </w:rPr>
              <w:lastRenderedPageBreak/>
              <w:t xml:space="preserve">детские учреждения, лечебно-профилактические и оздоровительные учреждения общего пользования. </w:t>
            </w:r>
            <w:proofErr w:type="gramStart"/>
            <w:r w:rsidRPr="00942984">
              <w:rPr>
                <w:rFonts w:ascii="Courier New" w:hAnsi="Courier New" w:cs="Courier New"/>
              </w:rPr>
              <w:t>В границах санитарно-защитных зон допускается размещать нежилые помещения для дежурного аварийного персонала, помещения для пребывания работающих по вахтовому методу (не более двух недель), здания управления, конструкторские бюро, здания административного назначения, научно-исследовательские лаборатории, поликлиники, спортивно оздоровительные сооружения закрытого типа, бани, прачечные, объекты торговли и общественного питания, мотели, гостиницы, гаражи, площадки и сооружения для хранения общественного и индивидуального транспорта, пожарные депо, местные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и транзитные коммуникации, ЛЭП, электроподстанции, </w:t>
            </w:r>
            <w:proofErr w:type="spellStart"/>
            <w:r w:rsidRPr="00942984">
              <w:rPr>
                <w:rFonts w:ascii="Courier New" w:hAnsi="Courier New" w:cs="Courier New"/>
              </w:rPr>
              <w:t>нефте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- и газопроводы, артезианские скважины для технического водоснабжения, </w:t>
            </w:r>
            <w:proofErr w:type="spellStart"/>
            <w:r w:rsidRPr="00942984">
              <w:rPr>
                <w:rFonts w:ascii="Courier New" w:hAnsi="Courier New" w:cs="Courier New"/>
              </w:rPr>
              <w:t>водоохлаждающие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сооружения для подготовки технической воды, канализационные насосные станции, сооружения оборотного водоснабжения, автозаправочные станции, станции технического обслуживания автомобилей.</w:t>
            </w:r>
          </w:p>
        </w:tc>
      </w:tr>
      <w:tr w:rsidR="003A710D" w:rsidRPr="00942984" w:rsidTr="006837A4">
        <w:tc>
          <w:tcPr>
            <w:tcW w:w="319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917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- </w:t>
            </w:r>
            <w:proofErr w:type="spellStart"/>
            <w:r w:rsidRPr="00942984">
              <w:rPr>
                <w:rFonts w:ascii="Courier New" w:hAnsi="Courier New" w:cs="Courier New"/>
              </w:rPr>
              <w:t>Водоохранные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зоны;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- Прибрежно-защитные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полосы;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Первый пояс санитарной охраны</w:t>
            </w:r>
          </w:p>
        </w:tc>
        <w:tc>
          <w:tcPr>
            <w:tcW w:w="1028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Водный кодекс Российской Федерации от 03.06.2006 г. №74-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ФЗ и др.</w:t>
            </w:r>
          </w:p>
        </w:tc>
        <w:tc>
          <w:tcPr>
            <w:tcW w:w="27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 целях улучшения гидрологического, гидрохимического, гидробиологического, санитарного и экологического состояния водных объектов и благоустройства их прибрежных территорий устанавливаются </w:t>
            </w:r>
            <w:proofErr w:type="spellStart"/>
            <w:r w:rsidRPr="00942984">
              <w:rPr>
                <w:rFonts w:ascii="Courier New" w:hAnsi="Courier New" w:cs="Courier New"/>
              </w:rPr>
              <w:t>водоохранные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зоны.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В границах </w:t>
            </w:r>
            <w:proofErr w:type="spellStart"/>
            <w:r w:rsidRPr="00942984">
              <w:rPr>
                <w:rFonts w:ascii="Courier New" w:hAnsi="Courier New" w:cs="Courier New"/>
              </w:rPr>
              <w:t>водоохранных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зон запрещается: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использование сточных вод в целях регулирования плодородия почв;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размещение кладбищ, скотомогильников, мест захоронения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- осуществление авиационных мер по борьбе с вредными организмами;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-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- размещение специализированных хранилищ пестицидов и </w:t>
            </w:r>
            <w:proofErr w:type="spellStart"/>
            <w:r w:rsidRPr="00942984">
              <w:rPr>
                <w:rFonts w:ascii="Courier New" w:hAnsi="Courier New" w:cs="Courier New"/>
              </w:rPr>
              <w:t>агрохимикатов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, применение пестицидов и </w:t>
            </w:r>
            <w:proofErr w:type="spellStart"/>
            <w:r w:rsidRPr="00942984">
              <w:rPr>
                <w:rFonts w:ascii="Courier New" w:hAnsi="Courier New" w:cs="Courier New"/>
              </w:rPr>
              <w:t>агрохимикатов</w:t>
            </w:r>
            <w:proofErr w:type="spellEnd"/>
            <w:r w:rsidRPr="00942984">
              <w:rPr>
                <w:rFonts w:ascii="Courier New" w:hAnsi="Courier New" w:cs="Courier New"/>
              </w:rPr>
              <w:t>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сброс сточных, в том числе дренажных, вод;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-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геологических отводов на основании утвержденного технического проекта в соответствии со ст. 19.1 Закона Российской Федерации от 21 февраля 1992 № 2395-1 «О недрах»). В границах </w:t>
            </w:r>
            <w:proofErr w:type="spellStart"/>
            <w:r w:rsidRPr="00942984">
              <w:rPr>
                <w:rFonts w:ascii="Courier New" w:hAnsi="Courier New" w:cs="Courier New"/>
              </w:rPr>
              <w:t>водоохранных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зон </w:t>
            </w:r>
            <w:r w:rsidRPr="00942984">
              <w:rPr>
                <w:rFonts w:ascii="Courier New" w:hAnsi="Courier New" w:cs="Courier New"/>
              </w:rPr>
              <w:lastRenderedPageBreak/>
              <w:t>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обеспечивающими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</w:t>
            </w:r>
            <w:proofErr w:type="gramStart"/>
            <w:r w:rsidRPr="00942984">
              <w:rPr>
                <w:rFonts w:ascii="Courier New" w:hAnsi="Courier New" w:cs="Courier New"/>
              </w:rPr>
              <w:t>охраны окружающей среды нормативов допустимых сбросов загрязняющих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веществ, иных веществ и микроорганизмов. В отношении территорий садоводческих, огороднических или дачных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 xml:space="preserve">некоммерческих объединений граждан, размещенных в границах </w:t>
            </w:r>
            <w:proofErr w:type="spellStart"/>
            <w:r w:rsidRPr="00942984">
              <w:rPr>
                <w:rFonts w:ascii="Courier New" w:hAnsi="Courier New" w:cs="Courier New"/>
              </w:rPr>
              <w:t>водоохранных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зон и не оборудованных сооружениями для очистки сточных вод, до момента их оборудования такими сооружениями и (или) подключения к централизованные системам водоотведения (канализации), централизованным ливневым системам водоотведения системам,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      </w:r>
            <w:proofErr w:type="gramEnd"/>
            <w:r w:rsidRPr="00942984">
              <w:rPr>
                <w:rFonts w:ascii="Courier New" w:hAnsi="Courier New" w:cs="Courier New"/>
              </w:rPr>
              <w:t xml:space="preserve"> В границах прибрежных защитных полос наряду с ограничениями,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proofErr w:type="gramStart"/>
            <w:r w:rsidRPr="00942984">
              <w:rPr>
                <w:rFonts w:ascii="Courier New" w:hAnsi="Courier New" w:cs="Courier New"/>
              </w:rPr>
              <w:t>установленными пунктом 11, запрещается: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распашка земель;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размещение отвалов размываемых грунтов;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- выпас сельскохозяйственных животных и организация для них летних лагерей, ванн.</w:t>
            </w:r>
          </w:p>
        </w:tc>
      </w:tr>
      <w:tr w:rsidR="003A710D" w:rsidRPr="00942984" w:rsidTr="006837A4">
        <w:tc>
          <w:tcPr>
            <w:tcW w:w="319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917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Шумовая зона</w:t>
            </w:r>
          </w:p>
        </w:tc>
        <w:tc>
          <w:tcPr>
            <w:tcW w:w="1028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СП 51.13330.2011 Защита от шума,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ГОСТ 22283-2014 «Шум авиационный. Допустимые уровни шума на территории жилой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застройки и методы его измерения», Дополнение № 1 </w:t>
            </w:r>
            <w:proofErr w:type="gramStart"/>
            <w:r w:rsidRPr="00942984">
              <w:rPr>
                <w:rFonts w:ascii="Courier New" w:hAnsi="Courier New" w:cs="Courier New"/>
              </w:rPr>
              <w:t>к</w:t>
            </w:r>
            <w:proofErr w:type="gramEnd"/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СанПиН 2.2.1./2.1.1.1200-03</w:t>
            </w:r>
          </w:p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>«Санитарно-защитные зоны и</w:t>
            </w:r>
            <w:r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санитарная классификация предприятий, сооружений и иных</w:t>
            </w:r>
            <w:r>
              <w:rPr>
                <w:rFonts w:ascii="Courier New" w:hAnsi="Courier New" w:cs="Courier New"/>
              </w:rPr>
              <w:t xml:space="preserve"> </w:t>
            </w:r>
            <w:r w:rsidRPr="00942984">
              <w:rPr>
                <w:rFonts w:ascii="Courier New" w:hAnsi="Courier New" w:cs="Courier New"/>
              </w:rPr>
              <w:t>объектов» и др.</w:t>
            </w:r>
          </w:p>
        </w:tc>
        <w:tc>
          <w:tcPr>
            <w:tcW w:w="2736" w:type="pct"/>
            <w:vAlign w:val="center"/>
          </w:tcPr>
          <w:p w:rsidR="003A710D" w:rsidRPr="00942984" w:rsidRDefault="003A710D" w:rsidP="006837A4">
            <w:pPr>
              <w:rPr>
                <w:rFonts w:ascii="Courier New" w:hAnsi="Courier New" w:cs="Courier New"/>
              </w:rPr>
            </w:pPr>
            <w:r w:rsidRPr="00942984">
              <w:rPr>
                <w:rFonts w:ascii="Courier New" w:hAnsi="Courier New" w:cs="Courier New"/>
              </w:rPr>
              <w:t xml:space="preserve">Необходимо применение </w:t>
            </w:r>
            <w:proofErr w:type="spellStart"/>
            <w:r w:rsidRPr="00942984">
              <w:rPr>
                <w:rFonts w:ascii="Courier New" w:hAnsi="Courier New" w:cs="Courier New"/>
              </w:rPr>
              <w:t>шумозащитных</w:t>
            </w:r>
            <w:proofErr w:type="spellEnd"/>
            <w:r w:rsidRPr="00942984">
              <w:rPr>
                <w:rFonts w:ascii="Courier New" w:hAnsi="Courier New" w:cs="Courier New"/>
              </w:rPr>
              <w:t xml:space="preserve"> мероприятий при размещении жилой застройки вблизи автомобильных дорог. Установление шумовых зон от аэропорта, автомобильных дорог.</w:t>
            </w:r>
          </w:p>
        </w:tc>
      </w:tr>
    </w:tbl>
    <w:p w:rsidR="003A710D" w:rsidRPr="000A1B7D" w:rsidRDefault="003A710D" w:rsidP="003A710D">
      <w:pPr>
        <w:rPr>
          <w:rFonts w:ascii="Times New Roman" w:hAnsi="Times New Roman" w:cs="Times New Roman"/>
        </w:rPr>
      </w:pPr>
    </w:p>
    <w:p w:rsidR="003A710D" w:rsidRPr="00942984" w:rsidRDefault="003A710D" w:rsidP="003A710D">
      <w:pPr>
        <w:ind w:firstLine="709"/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>Ограничения использования земельных участков и объектов капитального строительства по условиям охраны объектов культурного наследия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>1. Ограничения, приведенные в настоящей статье, установлены в соответствии с Федеральным законом № 73-ФЗ «Об объектах культурного наследия (памятниках истории и культуры) народов Российской Федерации».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2. </w:t>
      </w:r>
      <w:proofErr w:type="gramStart"/>
      <w:r w:rsidRPr="00942984">
        <w:rPr>
          <w:rFonts w:ascii="Arial" w:hAnsi="Arial" w:cs="Arial"/>
        </w:rPr>
        <w:t>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наследия: охранная зона, зона регулирования застройки и хозяйственной деятельности, зона охраняемого природного ландшафта.</w:t>
      </w:r>
      <w:proofErr w:type="gramEnd"/>
      <w:r w:rsidRPr="00942984">
        <w:rPr>
          <w:rFonts w:ascii="Arial" w:hAnsi="Arial" w:cs="Arial"/>
        </w:rPr>
        <w:t xml:space="preserve"> Необходимый состав </w:t>
      </w:r>
      <w:proofErr w:type="gramStart"/>
      <w:r w:rsidRPr="00942984">
        <w:rPr>
          <w:rFonts w:ascii="Arial" w:hAnsi="Arial" w:cs="Arial"/>
        </w:rPr>
        <w:t>зон охраны объекта культурного наследия</w:t>
      </w:r>
      <w:proofErr w:type="gramEnd"/>
      <w:r w:rsidRPr="00942984">
        <w:rPr>
          <w:rFonts w:ascii="Arial" w:hAnsi="Arial" w:cs="Arial"/>
        </w:rPr>
        <w:t xml:space="preserve"> определяется проектом зон охраны объекта культурного наследия. 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3. </w:t>
      </w:r>
      <w:proofErr w:type="gramStart"/>
      <w:r w:rsidRPr="00942984">
        <w:rPr>
          <w:rFonts w:ascii="Arial" w:hAnsi="Arial" w:cs="Arial"/>
        </w:rPr>
        <w:t>Порядок разработки проекта зон охраны объектов культурного наследия, проекта объединенной зоны охраны объектов культурного наследия, требования к режимам использования земель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Федерации.</w:t>
      </w:r>
      <w:proofErr w:type="gramEnd"/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>4. В границах территории объекта культурного наследия: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proofErr w:type="gramStart"/>
      <w:r w:rsidRPr="00942984">
        <w:rPr>
          <w:rFonts w:ascii="Arial" w:hAnsi="Arial" w:cs="Arial"/>
        </w:rPr>
        <w:t xml:space="preserve">1) на территории памятника или ансамбля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или ансамбля объектов </w:t>
      </w:r>
      <w:r w:rsidRPr="00942984">
        <w:rPr>
          <w:rFonts w:ascii="Arial" w:hAnsi="Arial" w:cs="Arial"/>
        </w:rPr>
        <w:lastRenderedPageBreak/>
        <w:t>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  <w:proofErr w:type="gramEnd"/>
    </w:p>
    <w:p w:rsidR="003A710D" w:rsidRPr="00942984" w:rsidRDefault="003A710D" w:rsidP="003A710D">
      <w:pPr>
        <w:jc w:val="both"/>
        <w:rPr>
          <w:rFonts w:ascii="Arial" w:hAnsi="Arial" w:cs="Arial"/>
        </w:rPr>
      </w:pPr>
      <w:proofErr w:type="gramStart"/>
      <w:r w:rsidRPr="00942984">
        <w:rPr>
          <w:rFonts w:ascii="Arial" w:hAnsi="Arial" w:cs="Arial"/>
        </w:rPr>
        <w:t>2) на территории достопримечательного места разрешаются работы по сохранению памятников и ансамблей, находящихся в границах территории достопримечательного места, работы, направленные на обеспечение сохранности особенностей достопримечательного места,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сохранению;</w:t>
      </w:r>
      <w:proofErr w:type="gramEnd"/>
      <w:r w:rsidRPr="00942984">
        <w:rPr>
          <w:rFonts w:ascii="Arial" w:hAnsi="Arial" w:cs="Arial"/>
        </w:rPr>
        <w:t xml:space="preserve"> </w:t>
      </w:r>
      <w:proofErr w:type="gramStart"/>
      <w:r w:rsidRPr="00942984">
        <w:rPr>
          <w:rFonts w:ascii="Arial" w:hAnsi="Arial" w:cs="Arial"/>
        </w:rPr>
        <w:t>строительство объектов капитального строительства в целях воссоздания утраченной градостроительной среды; осуществление ограниченного строительства, капитального ремонта и реконструкции объектов капитального строительства при условии сохранения особенностей достопримечательного места,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сохранению;</w:t>
      </w:r>
      <w:proofErr w:type="gramEnd"/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3) на территории памятника, ансамбля или достопримечательного места разрешается ведение хозяйственной деятельности, не противоречащей требованиям </w:t>
      </w:r>
      <w:proofErr w:type="gramStart"/>
      <w:r w:rsidRPr="00942984">
        <w:rPr>
          <w:rFonts w:ascii="Arial" w:hAnsi="Arial" w:cs="Arial"/>
        </w:rPr>
        <w:t>обеспечения сохранности объекта культурного наследия</w:t>
      </w:r>
      <w:proofErr w:type="gramEnd"/>
      <w:r w:rsidRPr="00942984">
        <w:rPr>
          <w:rFonts w:ascii="Arial" w:hAnsi="Arial" w:cs="Arial"/>
        </w:rPr>
        <w:t xml:space="preserve"> и позволяющей обеспечить функционирование объекта культурного наследия в современных условиях.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5. </w:t>
      </w:r>
      <w:proofErr w:type="gramStart"/>
      <w:r w:rsidRPr="00942984">
        <w:rPr>
          <w:rFonts w:ascii="Arial" w:hAnsi="Arial" w:cs="Arial"/>
        </w:rPr>
        <w:t>Проектирование и проведение земляных, строительных, мелиоративных, хозяйственных работ, указанных в Федеральном законе «Об объектах культурного наследия (памятниках истории и культуры) народов Российской Федерации» работ по использованию лесов и иных работ осуществляются при отсутствии на данной территории объектов культурного наследия, включенных в реестр, выявленных объектов культурного наследия или объектов, обладающих признаками объекта культурного наследия, либо при условии соблюдения техническим заказчиком (застройщиком</w:t>
      </w:r>
      <w:proofErr w:type="gramEnd"/>
      <w:r w:rsidRPr="00942984">
        <w:rPr>
          <w:rFonts w:ascii="Arial" w:hAnsi="Arial" w:cs="Arial"/>
        </w:rPr>
        <w:t>) объекта капитального строительства, заказчиками других видов работ, лицом, проводящим указанные работы, требований, установленных законодательством.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6. </w:t>
      </w:r>
      <w:proofErr w:type="gramStart"/>
      <w:r w:rsidRPr="00942984">
        <w:rPr>
          <w:rFonts w:ascii="Arial" w:hAnsi="Arial" w:cs="Arial"/>
        </w:rPr>
        <w:t>Изыскательские, проектные, земляные, строительные, мелиоративные, хозяйственные работы, указанные в Федеральном законе «Об объектах культурного наследия (памятниках истории и культуры) народов Российской Федерации» работы по использованию лесов и иные работы в границах территории объекта культурного наследия, включенного в реестр, проводятся при условии соблюдения требований, установленных Федеральным законом «Об объектах культурного наследия (памятниках истории и культуры) народов Российской Федерации».</w:t>
      </w:r>
      <w:proofErr w:type="gramEnd"/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7. </w:t>
      </w:r>
      <w:proofErr w:type="gramStart"/>
      <w:r w:rsidRPr="00942984">
        <w:rPr>
          <w:rFonts w:ascii="Arial" w:hAnsi="Arial" w:cs="Arial"/>
        </w:rPr>
        <w:t>Строительные и иные работы на земельном участке, непосредственно связанном с земельным участком в границах территории объекта культурного наследия,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работ, включающих оценку воздействия проводимых работ на</w:t>
      </w:r>
      <w:proofErr w:type="gramEnd"/>
      <w:r w:rsidRPr="00942984">
        <w:rPr>
          <w:rFonts w:ascii="Arial" w:hAnsi="Arial" w:cs="Arial"/>
        </w:rPr>
        <w:t xml:space="preserve"> указанный объект культурного наследия, согласованных с региональным органом охраны объектов культурного наследия.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8. Строительные и иные работы на земельном участке в границах </w:t>
      </w:r>
      <w:proofErr w:type="gramStart"/>
      <w:r w:rsidRPr="00942984">
        <w:rPr>
          <w:rFonts w:ascii="Arial" w:hAnsi="Arial" w:cs="Arial"/>
        </w:rPr>
        <w:t>зоны охраны объекта культурного наследия</w:t>
      </w:r>
      <w:proofErr w:type="gramEnd"/>
      <w:r w:rsidRPr="00942984">
        <w:rPr>
          <w:rFonts w:ascii="Arial" w:hAnsi="Arial" w:cs="Arial"/>
        </w:rPr>
        <w:t xml:space="preserve"> проводятся в соответствии с режимами </w:t>
      </w:r>
      <w:r w:rsidRPr="00942984">
        <w:rPr>
          <w:rFonts w:ascii="Arial" w:hAnsi="Arial" w:cs="Arial"/>
        </w:rPr>
        <w:lastRenderedPageBreak/>
        <w:t>использования земель и градостроительными регламентами.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9. </w:t>
      </w:r>
      <w:proofErr w:type="gramStart"/>
      <w:r w:rsidRPr="00942984">
        <w:rPr>
          <w:rFonts w:ascii="Arial" w:hAnsi="Arial" w:cs="Arial"/>
        </w:rPr>
        <w:t>В случае обнаружения в ходе проведения изыскательских, проектных, земляных, строительных, мелиоративных, хозяйственных работ, указанных в Федеральном законе «Об объектах культурного наследия (памятниках истории и культуры) народов Российской Федерации» работ по использованию лесов и иных работ объекта, обладающего признаками объекта культурного наследия, в том числе объекта археологического наследия, заказчик указанных работ, технический заказчик (застройщик) объекта капитального строительства, лицо, проводящее указанные работы</w:t>
      </w:r>
      <w:proofErr w:type="gramEnd"/>
      <w:r w:rsidRPr="00942984">
        <w:rPr>
          <w:rFonts w:ascii="Arial" w:hAnsi="Arial" w:cs="Arial"/>
        </w:rPr>
        <w:t>, обязаны незамедлительно приостановить указанные работы и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10. </w:t>
      </w:r>
      <w:proofErr w:type="gramStart"/>
      <w:r w:rsidRPr="00942984">
        <w:rPr>
          <w:rFonts w:ascii="Arial" w:hAnsi="Arial" w:cs="Arial"/>
        </w:rPr>
        <w:t>Особый режим использования земельного участка, в границах которого располагается объект археологического наследия, предусматривает возможность проведения археологических полевых работ в порядке, установленном настоящим Федеральным законом, земляных, строительных, мелиоративных, хозяйственных работ, указанных в Федеральном законе «Об объектах культурного наследия (памятниках истории и культуры) народов Российской Федерации» работ по использованию лесов и иных работ при условии обеспечения сохранности объекта археологического наследия, включенного в</w:t>
      </w:r>
      <w:proofErr w:type="gramEnd"/>
      <w:r w:rsidRPr="00942984">
        <w:rPr>
          <w:rFonts w:ascii="Arial" w:hAnsi="Arial" w:cs="Arial"/>
        </w:rPr>
        <w:t xml:space="preserve"> </w:t>
      </w:r>
      <w:proofErr w:type="gramStart"/>
      <w:r w:rsidRPr="00942984">
        <w:rPr>
          <w:rFonts w:ascii="Arial" w:hAnsi="Arial" w:cs="Arial"/>
        </w:rPr>
        <w:t>единый государственный реестр объектов культурного наследия (памятников истории и культуры) народов Российской Федерации, либо выявленного объекта археологического наследия, а также обеспечения доступа граждан к указанным объектам.</w:t>
      </w:r>
      <w:proofErr w:type="gramEnd"/>
      <w:r w:rsidRPr="00942984">
        <w:rPr>
          <w:rFonts w:ascii="Arial" w:hAnsi="Arial" w:cs="Arial"/>
        </w:rPr>
        <w:t xml:space="preserve"> </w:t>
      </w:r>
      <w:proofErr w:type="gramStart"/>
      <w:r w:rsidRPr="00942984">
        <w:rPr>
          <w:rFonts w:ascii="Arial" w:hAnsi="Arial" w:cs="Arial"/>
        </w:rPr>
        <w:t>Особый режим использования водного объекта или его части, в границах которых располагается объект археологического наследия, предусматривает возможность проведения работ, определенных Водным Кодексом Российской Федерации, при условии обеспечения сохранности объекта археологического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либо выявленного объекта археологического наследия, а также обеспечения доступа граждан к указанным объектам и</w:t>
      </w:r>
      <w:proofErr w:type="gramEnd"/>
      <w:r w:rsidRPr="00942984">
        <w:rPr>
          <w:rFonts w:ascii="Arial" w:hAnsi="Arial" w:cs="Arial"/>
        </w:rPr>
        <w:t xml:space="preserve"> проведения археологических полевых работ в порядке, установленном Федеральным законом «Об объектах культурного наследия (памятниках истории и культуры) народов Российской Федерации».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11. </w:t>
      </w:r>
      <w:proofErr w:type="gramStart"/>
      <w:r w:rsidRPr="00942984">
        <w:rPr>
          <w:rFonts w:ascii="Arial" w:hAnsi="Arial" w:cs="Arial"/>
        </w:rPr>
        <w:t>Изыскательские, земляные, строительные, мелиоративные, хозяйственные работы, указанные в Федеральном законе «Об объектах культурного наследия (памятниках истории и культуры) народов Российской Федерации» работы по использованию лесов и иные работы, проведение которых может ухудшить состояние объекта культурного наследия, включенного в реестр, выявленного объекта культурного наследия (в том числе объекта культурного наследия, включенного в реестр, выявленного объекта культурного наследия, расположенных за пределами земельного</w:t>
      </w:r>
      <w:proofErr w:type="gramEnd"/>
      <w:r w:rsidRPr="00942984">
        <w:rPr>
          <w:rFonts w:ascii="Arial" w:hAnsi="Arial" w:cs="Arial"/>
        </w:rPr>
        <w:t xml:space="preserve"> участка (земельных участков), в границах которого (которых) проводятся указанные работы), нарушить их целостность и сохранность, должны быть немедленно приостановлены заказчиком указанных работ, техническим заказчиком (застройщиком) объекта капитального строительства, лицом, проводящим указанные работы, после получения </w:t>
      </w:r>
      <w:proofErr w:type="gramStart"/>
      <w:r w:rsidRPr="00942984">
        <w:rPr>
          <w:rFonts w:ascii="Arial" w:hAnsi="Arial" w:cs="Arial"/>
        </w:rPr>
        <w:t>предписания соответствующего органа охраны объектов культурного наследия</w:t>
      </w:r>
      <w:proofErr w:type="gramEnd"/>
      <w:r w:rsidRPr="00942984">
        <w:rPr>
          <w:rFonts w:ascii="Arial" w:hAnsi="Arial" w:cs="Arial"/>
        </w:rPr>
        <w:t xml:space="preserve"> о приостановлении указанных работ.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 xml:space="preserve">12. В случае ликвидации опасности разрушения объектов, указанных в настоящей статье, либо устранения угрозы нарушения их целостности и </w:t>
      </w:r>
      <w:proofErr w:type="gramStart"/>
      <w:r w:rsidRPr="00942984">
        <w:rPr>
          <w:rFonts w:ascii="Arial" w:hAnsi="Arial" w:cs="Arial"/>
        </w:rPr>
        <w:t>сохранности</w:t>
      </w:r>
      <w:proofErr w:type="gramEnd"/>
      <w:r w:rsidRPr="00942984">
        <w:rPr>
          <w:rFonts w:ascii="Arial" w:hAnsi="Arial" w:cs="Arial"/>
        </w:rPr>
        <w:t xml:space="preserve"> приостановленные работы могут быть возобновлены по письменному разрешению органа охраны объектов культурного наследия, на основании </w:t>
      </w:r>
      <w:r w:rsidRPr="00942984">
        <w:rPr>
          <w:rFonts w:ascii="Arial" w:hAnsi="Arial" w:cs="Arial"/>
        </w:rPr>
        <w:lastRenderedPageBreak/>
        <w:t>предписания которого работы были приостановлены.</w:t>
      </w:r>
    </w:p>
    <w:p w:rsidR="003A710D" w:rsidRPr="00942984" w:rsidRDefault="003A710D" w:rsidP="003A710D">
      <w:pPr>
        <w:jc w:val="both"/>
        <w:rPr>
          <w:rFonts w:ascii="Arial" w:hAnsi="Arial" w:cs="Arial"/>
        </w:rPr>
      </w:pPr>
      <w:r w:rsidRPr="00942984">
        <w:rPr>
          <w:rFonts w:ascii="Arial" w:hAnsi="Arial" w:cs="Arial"/>
        </w:rPr>
        <w:t>13. 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запрещается.</w:t>
      </w:r>
    </w:p>
    <w:p w:rsidR="003A710D" w:rsidRDefault="003A710D" w:rsidP="007956F3">
      <w:pPr>
        <w:ind w:firstLine="708"/>
        <w:jc w:val="both"/>
        <w:rPr>
          <w:rFonts w:ascii="Arial" w:hAnsi="Arial" w:cs="Arial"/>
        </w:rPr>
        <w:sectPr w:rsidR="003A71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A710D" w:rsidRPr="001960DA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26.07.2023 г. №36</w:t>
      </w:r>
      <w:r w:rsidRPr="001960DA">
        <w:rPr>
          <w:rFonts w:ascii="Arial" w:hAnsi="Arial" w:cs="Arial"/>
          <w:b/>
          <w:sz w:val="32"/>
          <w:szCs w:val="32"/>
        </w:rPr>
        <w:t>-п</w:t>
      </w:r>
    </w:p>
    <w:p w:rsidR="003A710D" w:rsidRPr="001960DA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710D" w:rsidRPr="001960DA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ИРКУТСКАЯ ОБЛАСТЬ</w:t>
      </w:r>
    </w:p>
    <w:p w:rsidR="003A710D" w:rsidRPr="001960DA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A710D" w:rsidRPr="001960DA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3A710D" w:rsidRPr="001960DA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АДМИНИСТРАЦИЯ</w:t>
      </w:r>
    </w:p>
    <w:p w:rsidR="003A710D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</w:p>
    <w:p w:rsidR="003A710D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3A710D" w:rsidRPr="001960DA" w:rsidRDefault="003A710D" w:rsidP="003A710D">
      <w:pPr>
        <w:jc w:val="center"/>
        <w:rPr>
          <w:rFonts w:ascii="Arial" w:hAnsi="Arial" w:cs="Arial"/>
          <w:b/>
          <w:sz w:val="32"/>
          <w:szCs w:val="32"/>
        </w:rPr>
      </w:pPr>
    </w:p>
    <w:p w:rsidR="003A710D" w:rsidRDefault="003A710D" w:rsidP="003A710D">
      <w:pPr>
        <w:ind w:firstLine="709"/>
        <w:jc w:val="both"/>
        <w:rPr>
          <w:rFonts w:ascii="Arial" w:hAnsi="Arial" w:cs="Arial"/>
        </w:rPr>
      </w:pPr>
      <w:proofErr w:type="gramStart"/>
      <w:r w:rsidRPr="001960DA">
        <w:rPr>
          <w:rFonts w:ascii="Arial" w:hAnsi="Arial" w:cs="Arial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1960DA">
        <w:rPr>
          <w:rFonts w:ascii="Arial" w:hAnsi="Arial" w:cs="Arial"/>
        </w:rPr>
        <w:t xml:space="preserve"> </w:t>
      </w:r>
      <w:proofErr w:type="gramStart"/>
      <w:r w:rsidRPr="001960DA">
        <w:rPr>
          <w:rFonts w:ascii="Arial" w:hAnsi="Arial" w:cs="Arial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1960DA">
        <w:rPr>
          <w:rFonts w:ascii="Arial" w:hAnsi="Arial" w:cs="Arial"/>
        </w:rPr>
        <w:t xml:space="preserve"> Федерации”, руководствуясь статьями 6 Устава муниципального образования «Ныгда»,</w:t>
      </w:r>
    </w:p>
    <w:p w:rsidR="003A710D" w:rsidRDefault="003A710D" w:rsidP="003A710D">
      <w:pPr>
        <w:ind w:firstLine="709"/>
        <w:jc w:val="both"/>
        <w:rPr>
          <w:rFonts w:ascii="Arial" w:hAnsi="Arial" w:cs="Arial"/>
        </w:rPr>
      </w:pPr>
    </w:p>
    <w:p w:rsidR="003A710D" w:rsidRPr="00946A77" w:rsidRDefault="003A710D" w:rsidP="003A710D">
      <w:pPr>
        <w:pStyle w:val="22"/>
        <w:shd w:val="clear" w:color="auto" w:fill="auto"/>
        <w:rPr>
          <w:sz w:val="30"/>
          <w:szCs w:val="30"/>
        </w:rPr>
      </w:pPr>
      <w:r w:rsidRPr="00946A77">
        <w:rPr>
          <w:sz w:val="30"/>
          <w:szCs w:val="30"/>
          <w:lang w:eastAsia="ru-RU" w:bidi="ru-RU"/>
        </w:rPr>
        <w:t>ПОСТАНОВЛЯЕТ:</w:t>
      </w:r>
    </w:p>
    <w:p w:rsidR="003A710D" w:rsidRPr="001960DA" w:rsidRDefault="003A710D" w:rsidP="003A71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1960DA">
        <w:rPr>
          <w:rFonts w:ascii="Arial" w:hAnsi="Arial" w:cs="Arial"/>
        </w:rPr>
        <w:t>Присвоить земельному участку из земель населенных пунктов общей</w:t>
      </w:r>
      <w:r>
        <w:rPr>
          <w:rFonts w:ascii="Arial" w:hAnsi="Arial" w:cs="Arial"/>
        </w:rPr>
        <w:t xml:space="preserve"> </w:t>
      </w:r>
      <w:r w:rsidRPr="001960DA">
        <w:rPr>
          <w:rFonts w:ascii="Arial" w:hAnsi="Arial" w:cs="Arial"/>
        </w:rPr>
        <w:t xml:space="preserve">площадью 1690 </w:t>
      </w:r>
      <w:proofErr w:type="spellStart"/>
      <w:r w:rsidRPr="001960DA">
        <w:rPr>
          <w:rFonts w:ascii="Arial" w:hAnsi="Arial" w:cs="Arial"/>
        </w:rPr>
        <w:t>кв</w:t>
      </w:r>
      <w:proofErr w:type="gramStart"/>
      <w:r w:rsidRPr="001960DA">
        <w:rPr>
          <w:rFonts w:ascii="Arial" w:hAnsi="Arial" w:cs="Arial"/>
        </w:rPr>
        <w:t>.м</w:t>
      </w:r>
      <w:proofErr w:type="spellEnd"/>
      <w:proofErr w:type="gramEnd"/>
      <w:r w:rsidRPr="001960DA">
        <w:rPr>
          <w:rFonts w:ascii="Arial" w:hAnsi="Arial" w:cs="Arial"/>
        </w:rPr>
        <w:t>, кадастровым номером 85:01:150101:1059, с разрешенным использованием: индивидуальные жилые дома с приусадебным</w:t>
      </w:r>
      <w:r>
        <w:rPr>
          <w:rFonts w:ascii="Arial" w:hAnsi="Arial" w:cs="Arial"/>
        </w:rPr>
        <w:t>и участками, с местоположением: Российская</w:t>
      </w:r>
      <w:r>
        <w:rPr>
          <w:rFonts w:ascii="Arial" w:hAnsi="Arial" w:cs="Arial"/>
        </w:rPr>
        <w:tab/>
        <w:t xml:space="preserve"> Федерация, Иркутская область, </w:t>
      </w:r>
      <w:r w:rsidRPr="001960DA">
        <w:rPr>
          <w:rFonts w:ascii="Arial" w:hAnsi="Arial" w:cs="Arial"/>
        </w:rPr>
        <w:t>Аларский</w:t>
      </w:r>
      <w:r>
        <w:rPr>
          <w:rFonts w:ascii="Arial" w:hAnsi="Arial" w:cs="Arial"/>
        </w:rPr>
        <w:t xml:space="preserve"> </w:t>
      </w:r>
      <w:r w:rsidRPr="001960DA">
        <w:rPr>
          <w:rFonts w:ascii="Arial" w:hAnsi="Arial" w:cs="Arial"/>
        </w:rPr>
        <w:t>муниципальный район, сельское поселение Ныгда, деревня Ныгда, улица Сте</w:t>
      </w:r>
      <w:r>
        <w:rPr>
          <w:rFonts w:ascii="Arial" w:hAnsi="Arial" w:cs="Arial"/>
        </w:rPr>
        <w:t xml:space="preserve">пная, следующий почтовый адрес: </w:t>
      </w:r>
      <w:r w:rsidRPr="001960DA">
        <w:rPr>
          <w:rFonts w:ascii="Arial" w:hAnsi="Arial" w:cs="Arial"/>
        </w:rPr>
        <w:t>Российская</w:t>
      </w:r>
      <w:r w:rsidRPr="001960D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Федерация, Иркутская область, </w:t>
      </w:r>
      <w:r w:rsidRPr="001960DA">
        <w:rPr>
          <w:rFonts w:ascii="Arial" w:hAnsi="Arial" w:cs="Arial"/>
        </w:rPr>
        <w:t>Аларский муниципальный район, сельское поселение Ныгд</w:t>
      </w:r>
      <w:r>
        <w:rPr>
          <w:rFonts w:ascii="Arial" w:hAnsi="Arial" w:cs="Arial"/>
        </w:rPr>
        <w:t>а, деревня Ныгда, улица Степная, земельный участок 14-1А</w:t>
      </w:r>
      <w:r w:rsidRPr="001960DA">
        <w:rPr>
          <w:rFonts w:ascii="Arial" w:hAnsi="Arial" w:cs="Arial"/>
        </w:rPr>
        <w:t>;</w:t>
      </w:r>
    </w:p>
    <w:p w:rsidR="003A710D" w:rsidRPr="001960DA" w:rsidRDefault="003A710D" w:rsidP="003A71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1960D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3A710D" w:rsidRDefault="003A710D" w:rsidP="003A71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proofErr w:type="gramStart"/>
      <w:r w:rsidRPr="001960DA">
        <w:rPr>
          <w:rFonts w:ascii="Arial" w:hAnsi="Arial" w:cs="Arial"/>
        </w:rPr>
        <w:t>Контроль за</w:t>
      </w:r>
      <w:proofErr w:type="gramEnd"/>
      <w:r w:rsidRPr="001960DA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3A710D" w:rsidRDefault="003A710D" w:rsidP="003A710D">
      <w:pPr>
        <w:ind w:firstLine="709"/>
        <w:jc w:val="both"/>
        <w:rPr>
          <w:rFonts w:ascii="Arial" w:hAnsi="Arial" w:cs="Arial"/>
        </w:rPr>
      </w:pPr>
    </w:p>
    <w:p w:rsidR="003A710D" w:rsidRDefault="003A710D" w:rsidP="003A710D">
      <w:pPr>
        <w:ind w:firstLine="709"/>
        <w:jc w:val="both"/>
        <w:rPr>
          <w:rFonts w:ascii="Arial" w:hAnsi="Arial" w:cs="Arial"/>
        </w:rPr>
      </w:pPr>
    </w:p>
    <w:p w:rsidR="003A710D" w:rsidRDefault="003A710D" w:rsidP="003A71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3A710D" w:rsidRPr="001960DA" w:rsidRDefault="003A710D" w:rsidP="003A71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3A710D" w:rsidRDefault="003A710D" w:rsidP="007956F3">
      <w:pPr>
        <w:ind w:firstLine="708"/>
        <w:jc w:val="both"/>
        <w:rPr>
          <w:rFonts w:ascii="Arial" w:hAnsi="Arial" w:cs="Arial"/>
        </w:rPr>
      </w:pPr>
    </w:p>
    <w:p w:rsidR="00060483" w:rsidRPr="001960DA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03.08.2023 г. №37</w:t>
      </w:r>
      <w:r w:rsidRPr="001960DA">
        <w:rPr>
          <w:rFonts w:ascii="Arial" w:hAnsi="Arial" w:cs="Arial"/>
          <w:b/>
          <w:sz w:val="32"/>
          <w:szCs w:val="32"/>
        </w:rPr>
        <w:t>-п</w:t>
      </w:r>
    </w:p>
    <w:p w:rsidR="00060483" w:rsidRPr="001960DA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60483" w:rsidRPr="001960DA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ИРКУТСКАЯ ОБЛАСТЬ</w:t>
      </w:r>
    </w:p>
    <w:p w:rsidR="00060483" w:rsidRPr="001960DA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60483" w:rsidRPr="001960DA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060483" w:rsidRPr="001960DA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АДМИНИСТРАЦИЯ</w:t>
      </w:r>
    </w:p>
    <w:p w:rsidR="00060483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</w:p>
    <w:p w:rsidR="00060483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КАДАСТРОВОГО НОМЕРА ОБЪЕКТУ НЕДВИЖИМОСТИ</w:t>
      </w:r>
    </w:p>
    <w:p w:rsidR="00060483" w:rsidRPr="001960DA" w:rsidRDefault="00060483" w:rsidP="00060483">
      <w:pPr>
        <w:jc w:val="center"/>
        <w:rPr>
          <w:rFonts w:ascii="Arial" w:hAnsi="Arial" w:cs="Arial"/>
          <w:b/>
          <w:sz w:val="32"/>
          <w:szCs w:val="32"/>
        </w:rPr>
      </w:pPr>
    </w:p>
    <w:p w:rsidR="00060483" w:rsidRDefault="00060483" w:rsidP="00060483">
      <w:pPr>
        <w:ind w:firstLine="709"/>
        <w:jc w:val="both"/>
        <w:rPr>
          <w:rFonts w:ascii="Arial" w:hAnsi="Arial" w:cs="Arial"/>
        </w:rPr>
      </w:pPr>
      <w:proofErr w:type="gramStart"/>
      <w:r w:rsidRPr="001960DA">
        <w:rPr>
          <w:rFonts w:ascii="Arial" w:hAnsi="Arial" w:cs="Arial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1960DA">
        <w:rPr>
          <w:rFonts w:ascii="Arial" w:hAnsi="Arial" w:cs="Arial"/>
        </w:rPr>
        <w:t xml:space="preserve"> </w:t>
      </w:r>
      <w:proofErr w:type="gramStart"/>
      <w:r w:rsidRPr="001960DA">
        <w:rPr>
          <w:rFonts w:ascii="Arial" w:hAnsi="Arial" w:cs="Arial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1960DA">
        <w:rPr>
          <w:rFonts w:ascii="Arial" w:hAnsi="Arial" w:cs="Arial"/>
        </w:rPr>
        <w:t xml:space="preserve"> Федерации”, руководствуясь статьями 6 Устава муниципального образования «Ныгда»,</w:t>
      </w:r>
    </w:p>
    <w:p w:rsidR="00060483" w:rsidRDefault="00060483" w:rsidP="00060483">
      <w:pPr>
        <w:ind w:firstLine="709"/>
        <w:jc w:val="both"/>
        <w:rPr>
          <w:rFonts w:ascii="Arial" w:hAnsi="Arial" w:cs="Arial"/>
        </w:rPr>
      </w:pPr>
    </w:p>
    <w:p w:rsidR="00060483" w:rsidRPr="00946A77" w:rsidRDefault="00060483" w:rsidP="00060483">
      <w:pPr>
        <w:pStyle w:val="22"/>
        <w:shd w:val="clear" w:color="auto" w:fill="auto"/>
        <w:spacing w:after="0"/>
        <w:rPr>
          <w:sz w:val="30"/>
          <w:szCs w:val="30"/>
        </w:rPr>
      </w:pPr>
      <w:r w:rsidRPr="00946A77">
        <w:rPr>
          <w:sz w:val="30"/>
          <w:szCs w:val="30"/>
          <w:lang w:eastAsia="ru-RU" w:bidi="ru-RU"/>
        </w:rPr>
        <w:t>ПОСТАНОВЛЯЕТ:</w:t>
      </w:r>
    </w:p>
    <w:p w:rsidR="00060483" w:rsidRPr="001960DA" w:rsidRDefault="00060483" w:rsidP="0006048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В связи с ошибочным внесением в Федеральную информационную адресную систему п</w:t>
      </w:r>
      <w:r w:rsidRPr="001960DA">
        <w:rPr>
          <w:rFonts w:ascii="Arial" w:hAnsi="Arial" w:cs="Arial"/>
        </w:rPr>
        <w:t>рисвоить</w:t>
      </w:r>
      <w:r>
        <w:rPr>
          <w:rFonts w:ascii="Arial" w:hAnsi="Arial" w:cs="Arial"/>
        </w:rPr>
        <w:t xml:space="preserve"> кадастровый</w:t>
      </w:r>
      <w:r w:rsidRPr="001960DA">
        <w:rPr>
          <w:rFonts w:ascii="Arial" w:hAnsi="Arial" w:cs="Arial"/>
        </w:rPr>
        <w:t xml:space="preserve"> номер</w:t>
      </w:r>
      <w:r>
        <w:rPr>
          <w:rFonts w:ascii="Arial" w:hAnsi="Arial" w:cs="Arial"/>
        </w:rPr>
        <w:t xml:space="preserve"> 85:01:150101:723, объекту с местоположением: Российская</w:t>
      </w:r>
      <w:r>
        <w:rPr>
          <w:rFonts w:ascii="Arial" w:hAnsi="Arial" w:cs="Arial"/>
        </w:rPr>
        <w:tab/>
        <w:t xml:space="preserve"> Федерация, Иркутская область, </w:t>
      </w:r>
      <w:r w:rsidRPr="001960DA">
        <w:rPr>
          <w:rFonts w:ascii="Arial" w:hAnsi="Arial" w:cs="Arial"/>
        </w:rPr>
        <w:t>Аларский</w:t>
      </w:r>
      <w:r>
        <w:rPr>
          <w:rFonts w:ascii="Arial" w:hAnsi="Arial" w:cs="Arial"/>
        </w:rPr>
        <w:t xml:space="preserve"> </w:t>
      </w:r>
      <w:r w:rsidRPr="001960DA">
        <w:rPr>
          <w:rFonts w:ascii="Arial" w:hAnsi="Arial" w:cs="Arial"/>
        </w:rPr>
        <w:t>муниципальный район, сельское поселение</w:t>
      </w:r>
      <w:r>
        <w:rPr>
          <w:rFonts w:ascii="Arial" w:hAnsi="Arial" w:cs="Arial"/>
        </w:rPr>
        <w:t xml:space="preserve"> Ныгда, деревня Ныгда, улица Советская, строение 12</w:t>
      </w:r>
      <w:r w:rsidRPr="001960DA">
        <w:rPr>
          <w:rFonts w:ascii="Arial" w:hAnsi="Arial" w:cs="Arial"/>
        </w:rPr>
        <w:t>;</w:t>
      </w:r>
    </w:p>
    <w:p w:rsidR="00060483" w:rsidRPr="001960DA" w:rsidRDefault="00060483" w:rsidP="0006048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1960D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060483" w:rsidRDefault="00060483" w:rsidP="0006048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proofErr w:type="gramStart"/>
      <w:r w:rsidRPr="001960DA">
        <w:rPr>
          <w:rFonts w:ascii="Arial" w:hAnsi="Arial" w:cs="Arial"/>
        </w:rPr>
        <w:t>Контроль за</w:t>
      </w:r>
      <w:proofErr w:type="gramEnd"/>
      <w:r w:rsidRPr="001960DA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060483" w:rsidRDefault="00060483" w:rsidP="00060483">
      <w:pPr>
        <w:ind w:firstLine="709"/>
        <w:jc w:val="both"/>
        <w:rPr>
          <w:rFonts w:ascii="Arial" w:hAnsi="Arial" w:cs="Arial"/>
        </w:rPr>
      </w:pPr>
    </w:p>
    <w:p w:rsidR="00060483" w:rsidRDefault="00060483" w:rsidP="00060483">
      <w:pPr>
        <w:ind w:firstLine="709"/>
        <w:jc w:val="both"/>
        <w:rPr>
          <w:rFonts w:ascii="Arial" w:hAnsi="Arial" w:cs="Arial"/>
        </w:rPr>
      </w:pPr>
    </w:p>
    <w:p w:rsidR="00060483" w:rsidRDefault="00060483" w:rsidP="00060483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муниципального образования «Ныгда»</w:t>
      </w:r>
    </w:p>
    <w:p w:rsidR="00060483" w:rsidRPr="001960DA" w:rsidRDefault="00060483" w:rsidP="0006048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Т.М. Степанова</w:t>
      </w: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  <w:bookmarkStart w:id="109" w:name="_GoBack"/>
      <w:bookmarkEnd w:id="109"/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060483" w:rsidRDefault="00060483" w:rsidP="007956F3">
      <w:pPr>
        <w:ind w:firstLine="708"/>
        <w:jc w:val="both"/>
        <w:rPr>
          <w:rFonts w:ascii="Arial" w:hAnsi="Arial" w:cs="Arial"/>
        </w:rPr>
      </w:pPr>
    </w:p>
    <w:p w:rsidR="0061370F" w:rsidRPr="003A710D" w:rsidRDefault="003A710D" w:rsidP="003A710D">
      <w:pPr>
        <w:rPr>
          <w:rFonts w:ascii="Arial" w:hAnsi="Arial" w:cs="Arial"/>
          <w:b/>
        </w:rPr>
      </w:pPr>
      <w:r w:rsidRPr="003A710D">
        <w:rPr>
          <w:rFonts w:ascii="Arial" w:hAnsi="Arial" w:cs="Arial"/>
          <w:b/>
        </w:rPr>
        <w:t>_______________________________________________________________</w:t>
      </w:r>
    </w:p>
    <w:p w:rsidR="0061370F" w:rsidRPr="000B403D" w:rsidRDefault="0061370F" w:rsidP="003A710D">
      <w:pPr>
        <w:jc w:val="both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61370F" w:rsidRPr="000B403D" w:rsidRDefault="00060483" w:rsidP="003A710D">
      <w:pPr>
        <w:shd w:val="clear" w:color="auto" w:fill="FFFFFF"/>
        <w:ind w:left="1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–</w:t>
      </w:r>
      <w:r w:rsidR="0061370F" w:rsidRPr="000B403D">
        <w:rPr>
          <w:rFonts w:ascii="Arial" w:hAnsi="Arial" w:cs="Arial"/>
          <w:spacing w:val="-5"/>
          <w:sz w:val="18"/>
          <w:szCs w:val="18"/>
        </w:rPr>
        <w:t xml:space="preserve"> глава муниципальн</w:t>
      </w:r>
      <w:r w:rsidR="0061370F">
        <w:rPr>
          <w:rFonts w:ascii="Arial" w:hAnsi="Arial" w:cs="Arial"/>
          <w:spacing w:val="-5"/>
          <w:sz w:val="18"/>
          <w:szCs w:val="18"/>
        </w:rPr>
        <w:t xml:space="preserve">ого образования «Ныгда» </w:t>
      </w:r>
      <w:r w:rsidR="0061370F" w:rsidRPr="000B403D">
        <w:rPr>
          <w:rFonts w:ascii="Arial" w:hAnsi="Arial" w:cs="Arial"/>
          <w:spacing w:val="-5"/>
          <w:sz w:val="18"/>
          <w:szCs w:val="18"/>
        </w:rPr>
        <w:t xml:space="preserve"> И.Т</w:t>
      </w:r>
      <w:r w:rsidR="0061370F" w:rsidRPr="000B403D">
        <w:rPr>
          <w:rFonts w:ascii="Arial" w:hAnsi="Arial" w:cs="Arial"/>
          <w:spacing w:val="-7"/>
          <w:sz w:val="18"/>
          <w:szCs w:val="18"/>
        </w:rPr>
        <w:t>.</w:t>
      </w:r>
      <w:r w:rsidR="0061370F">
        <w:rPr>
          <w:rFonts w:ascii="Arial" w:hAnsi="Arial" w:cs="Arial"/>
          <w:spacing w:val="-7"/>
          <w:sz w:val="18"/>
          <w:szCs w:val="18"/>
        </w:rPr>
        <w:t xml:space="preserve"> Саганова</w:t>
      </w:r>
    </w:p>
    <w:p w:rsidR="0061370F" w:rsidRPr="000B403D" w:rsidRDefault="0061370F" w:rsidP="003A710D">
      <w:pPr>
        <w:shd w:val="clear" w:color="auto" w:fill="FFFFFF"/>
        <w:ind w:left="19"/>
        <w:jc w:val="both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61370F" w:rsidRPr="000B403D" w:rsidRDefault="0061370F" w:rsidP="003A710D">
      <w:pPr>
        <w:shd w:val="clear" w:color="auto" w:fill="FFFFFF"/>
        <w:ind w:left="19"/>
        <w:jc w:val="both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61370F" w:rsidRPr="000B403D" w:rsidRDefault="0061370F" w:rsidP="003A710D">
      <w:pPr>
        <w:shd w:val="clear" w:color="auto" w:fill="FFFFFF"/>
        <w:ind w:left="10"/>
        <w:jc w:val="both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spacing w:val="-5"/>
          <w:sz w:val="18"/>
          <w:szCs w:val="18"/>
        </w:rPr>
        <w:t>, 12</w:t>
      </w:r>
    </w:p>
    <w:p w:rsidR="0061370F" w:rsidRPr="000B403D" w:rsidRDefault="0061370F" w:rsidP="003A710D">
      <w:pPr>
        <w:shd w:val="clear" w:color="auto" w:fill="FFFFFF"/>
        <w:ind w:left="14"/>
        <w:jc w:val="both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spacing w:val="-4"/>
          <w:sz w:val="18"/>
          <w:szCs w:val="18"/>
        </w:rPr>
        <w:t xml:space="preserve"> 28.06. 2023 </w:t>
      </w:r>
      <w:r w:rsidRPr="000B403D">
        <w:rPr>
          <w:rFonts w:ascii="Arial" w:hAnsi="Arial" w:cs="Arial"/>
          <w:spacing w:val="-4"/>
          <w:sz w:val="18"/>
          <w:szCs w:val="18"/>
        </w:rPr>
        <w:t>года.</w:t>
      </w:r>
    </w:p>
    <w:sectPr w:rsidR="0061370F" w:rsidRPr="000B4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37140"/>
    <w:multiLevelType w:val="hybridMultilevel"/>
    <w:tmpl w:val="355E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60483"/>
    <w:rsid w:val="003A710D"/>
    <w:rsid w:val="003F4052"/>
    <w:rsid w:val="0061370F"/>
    <w:rsid w:val="00665F99"/>
    <w:rsid w:val="006837A4"/>
    <w:rsid w:val="007956F3"/>
    <w:rsid w:val="00D1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3A710D"/>
    <w:pPr>
      <w:keepNext/>
      <w:keepLines/>
      <w:widowControl/>
      <w:spacing w:before="480" w:line="276" w:lineRule="auto"/>
      <w:jc w:val="center"/>
      <w:outlineLvl w:val="0"/>
    </w:pPr>
    <w:rPr>
      <w:rFonts w:ascii="Times New Roman" w:eastAsiaTheme="majorEastAsia" w:hAnsi="Times New Roman" w:cstheme="majorBidi"/>
      <w:b/>
      <w:bCs/>
      <w:caps/>
      <w:color w:val="auto"/>
      <w:szCs w:val="28"/>
      <w:shd w:val="clear" w:color="auto" w:fill="FFFFFF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10D"/>
    <w:pPr>
      <w:keepNext/>
      <w:keepLines/>
      <w:widowControl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10D"/>
    <w:rPr>
      <w:rFonts w:ascii="Times New Roman" w:eastAsiaTheme="majorEastAsia" w:hAnsi="Times New Roman" w:cstheme="majorBidi"/>
      <w:b/>
      <w:bCs/>
      <w:cap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A71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3A710D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3A710D"/>
  </w:style>
  <w:style w:type="paragraph" w:styleId="a5">
    <w:name w:val="footer"/>
    <w:basedOn w:val="a"/>
    <w:link w:val="a6"/>
    <w:uiPriority w:val="99"/>
    <w:unhideWhenUsed/>
    <w:rsid w:val="003A710D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3A710D"/>
  </w:style>
  <w:style w:type="paragraph" w:styleId="a7">
    <w:name w:val="Subtitle"/>
    <w:basedOn w:val="a"/>
    <w:next w:val="a"/>
    <w:link w:val="a8"/>
    <w:autoRedefine/>
    <w:uiPriority w:val="11"/>
    <w:qFormat/>
    <w:rsid w:val="003A710D"/>
    <w:pPr>
      <w:widowControl/>
      <w:numPr>
        <w:ilvl w:val="1"/>
      </w:numPr>
      <w:jc w:val="center"/>
    </w:pPr>
    <w:rPr>
      <w:rFonts w:ascii="Times New Roman" w:eastAsiaTheme="majorEastAsia" w:hAnsi="Times New Roman" w:cstheme="majorBidi"/>
      <w:b/>
      <w:iCs/>
      <w:color w:val="auto"/>
      <w:lang w:bidi="ar-SA"/>
    </w:rPr>
  </w:style>
  <w:style w:type="character" w:customStyle="1" w:styleId="a8">
    <w:name w:val="Подзаголовок Знак"/>
    <w:basedOn w:val="a0"/>
    <w:link w:val="a7"/>
    <w:uiPriority w:val="11"/>
    <w:rsid w:val="003A710D"/>
    <w:rPr>
      <w:rFonts w:ascii="Times New Roman" w:eastAsiaTheme="majorEastAsia" w:hAnsi="Times New Roman" w:cstheme="majorBidi"/>
      <w:b/>
      <w:iCs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3A710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a">
    <w:name w:val="Без интервала Знак"/>
    <w:link w:val="a9"/>
    <w:uiPriority w:val="1"/>
    <w:rsid w:val="003A710D"/>
    <w:rPr>
      <w:rFonts w:ascii="Calibri" w:eastAsia="Times New Roman" w:hAnsi="Calibri" w:cs="Calibri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3A710D"/>
    <w:pPr>
      <w:jc w:val="left"/>
      <w:outlineLvl w:val="9"/>
    </w:pPr>
    <w:rPr>
      <w:rFonts w:asciiTheme="majorHAnsi" w:hAnsiTheme="majorHAnsi"/>
      <w:caps w:val="0"/>
      <w:color w:val="365F91" w:themeColor="accent1" w:themeShade="BF"/>
      <w:sz w:val="28"/>
      <w:shd w:val="clear" w:color="auto" w:fill="auto"/>
    </w:rPr>
  </w:style>
  <w:style w:type="paragraph" w:styleId="11">
    <w:name w:val="toc 1"/>
    <w:basedOn w:val="a"/>
    <w:next w:val="a"/>
    <w:autoRedefine/>
    <w:uiPriority w:val="39"/>
    <w:unhideWhenUsed/>
    <w:rsid w:val="003A710D"/>
    <w:pPr>
      <w:widowControl/>
      <w:spacing w:after="100" w:line="276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ac">
    <w:name w:val="Hyperlink"/>
    <w:basedOn w:val="a0"/>
    <w:uiPriority w:val="99"/>
    <w:unhideWhenUsed/>
    <w:rsid w:val="003A710D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3A710D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e">
    <w:name w:val="Текст выноски Знак"/>
    <w:basedOn w:val="a0"/>
    <w:link w:val="ad"/>
    <w:uiPriority w:val="99"/>
    <w:semiHidden/>
    <w:rsid w:val="003A710D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locked/>
    <w:rsid w:val="003A710D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A710D"/>
    <w:pPr>
      <w:shd w:val="clear" w:color="auto" w:fill="FFFFFF"/>
      <w:spacing w:after="288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en-US" w:bidi="ar-SA"/>
    </w:rPr>
  </w:style>
  <w:style w:type="paragraph" w:styleId="af">
    <w:name w:val="List Paragraph"/>
    <w:basedOn w:val="a"/>
    <w:uiPriority w:val="34"/>
    <w:qFormat/>
    <w:rsid w:val="003A710D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3A710D"/>
    <w:pPr>
      <w:keepNext/>
      <w:keepLines/>
      <w:widowControl/>
      <w:spacing w:before="480" w:line="276" w:lineRule="auto"/>
      <w:jc w:val="center"/>
      <w:outlineLvl w:val="0"/>
    </w:pPr>
    <w:rPr>
      <w:rFonts w:ascii="Times New Roman" w:eastAsiaTheme="majorEastAsia" w:hAnsi="Times New Roman" w:cstheme="majorBidi"/>
      <w:b/>
      <w:bCs/>
      <w:caps/>
      <w:color w:val="auto"/>
      <w:szCs w:val="28"/>
      <w:shd w:val="clear" w:color="auto" w:fill="FFFFFF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10D"/>
    <w:pPr>
      <w:keepNext/>
      <w:keepLines/>
      <w:widowControl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10D"/>
    <w:rPr>
      <w:rFonts w:ascii="Times New Roman" w:eastAsiaTheme="majorEastAsia" w:hAnsi="Times New Roman" w:cstheme="majorBidi"/>
      <w:b/>
      <w:bCs/>
      <w:cap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A71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3A710D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3A710D"/>
  </w:style>
  <w:style w:type="paragraph" w:styleId="a5">
    <w:name w:val="footer"/>
    <w:basedOn w:val="a"/>
    <w:link w:val="a6"/>
    <w:uiPriority w:val="99"/>
    <w:unhideWhenUsed/>
    <w:rsid w:val="003A710D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3A710D"/>
  </w:style>
  <w:style w:type="paragraph" w:styleId="a7">
    <w:name w:val="Subtitle"/>
    <w:basedOn w:val="a"/>
    <w:next w:val="a"/>
    <w:link w:val="a8"/>
    <w:autoRedefine/>
    <w:uiPriority w:val="11"/>
    <w:qFormat/>
    <w:rsid w:val="003A710D"/>
    <w:pPr>
      <w:widowControl/>
      <w:numPr>
        <w:ilvl w:val="1"/>
      </w:numPr>
      <w:jc w:val="center"/>
    </w:pPr>
    <w:rPr>
      <w:rFonts w:ascii="Times New Roman" w:eastAsiaTheme="majorEastAsia" w:hAnsi="Times New Roman" w:cstheme="majorBidi"/>
      <w:b/>
      <w:iCs/>
      <w:color w:val="auto"/>
      <w:lang w:bidi="ar-SA"/>
    </w:rPr>
  </w:style>
  <w:style w:type="character" w:customStyle="1" w:styleId="a8">
    <w:name w:val="Подзаголовок Знак"/>
    <w:basedOn w:val="a0"/>
    <w:link w:val="a7"/>
    <w:uiPriority w:val="11"/>
    <w:rsid w:val="003A710D"/>
    <w:rPr>
      <w:rFonts w:ascii="Times New Roman" w:eastAsiaTheme="majorEastAsia" w:hAnsi="Times New Roman" w:cstheme="majorBidi"/>
      <w:b/>
      <w:iCs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3A710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a">
    <w:name w:val="Без интервала Знак"/>
    <w:link w:val="a9"/>
    <w:uiPriority w:val="1"/>
    <w:rsid w:val="003A710D"/>
    <w:rPr>
      <w:rFonts w:ascii="Calibri" w:eastAsia="Times New Roman" w:hAnsi="Calibri" w:cs="Calibri"/>
      <w:lang w:eastAsia="ru-RU"/>
    </w:rPr>
  </w:style>
  <w:style w:type="paragraph" w:styleId="ab">
    <w:name w:val="TOC Heading"/>
    <w:basedOn w:val="1"/>
    <w:next w:val="a"/>
    <w:uiPriority w:val="39"/>
    <w:unhideWhenUsed/>
    <w:qFormat/>
    <w:rsid w:val="003A710D"/>
    <w:pPr>
      <w:jc w:val="left"/>
      <w:outlineLvl w:val="9"/>
    </w:pPr>
    <w:rPr>
      <w:rFonts w:asciiTheme="majorHAnsi" w:hAnsiTheme="majorHAnsi"/>
      <w:caps w:val="0"/>
      <w:color w:val="365F91" w:themeColor="accent1" w:themeShade="BF"/>
      <w:sz w:val="28"/>
      <w:shd w:val="clear" w:color="auto" w:fill="auto"/>
    </w:rPr>
  </w:style>
  <w:style w:type="paragraph" w:styleId="11">
    <w:name w:val="toc 1"/>
    <w:basedOn w:val="a"/>
    <w:next w:val="a"/>
    <w:autoRedefine/>
    <w:uiPriority w:val="39"/>
    <w:unhideWhenUsed/>
    <w:rsid w:val="003A710D"/>
    <w:pPr>
      <w:widowControl/>
      <w:spacing w:after="100" w:line="276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ac">
    <w:name w:val="Hyperlink"/>
    <w:basedOn w:val="a0"/>
    <w:uiPriority w:val="99"/>
    <w:unhideWhenUsed/>
    <w:rsid w:val="003A710D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3A710D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e">
    <w:name w:val="Текст выноски Знак"/>
    <w:basedOn w:val="a0"/>
    <w:link w:val="ad"/>
    <w:uiPriority w:val="99"/>
    <w:semiHidden/>
    <w:rsid w:val="003A710D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locked/>
    <w:rsid w:val="003A710D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A710D"/>
    <w:pPr>
      <w:shd w:val="clear" w:color="auto" w:fill="FFFFFF"/>
      <w:spacing w:after="288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36"/>
      <w:lang w:eastAsia="en-US" w:bidi="ar-SA"/>
    </w:rPr>
  </w:style>
  <w:style w:type="paragraph" w:styleId="af">
    <w:name w:val="List Paragraph"/>
    <w:basedOn w:val="a"/>
    <w:uiPriority w:val="34"/>
    <w:qFormat/>
    <w:rsid w:val="003A710D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6080507.0" TargetMode="External"/><Relationship Id="rId18" Type="http://schemas.openxmlformats.org/officeDocument/2006/relationships/hyperlink" Target="garantF1://6080507.0" TargetMode="External"/><Relationship Id="rId26" Type="http://schemas.openxmlformats.org/officeDocument/2006/relationships/hyperlink" Target="garantF1://6080507.0" TargetMode="External"/><Relationship Id="rId39" Type="http://schemas.openxmlformats.org/officeDocument/2006/relationships/hyperlink" Target="garantF1://6080507.0" TargetMode="External"/><Relationship Id="rId21" Type="http://schemas.openxmlformats.org/officeDocument/2006/relationships/hyperlink" Target="garantF1://6080507.0" TargetMode="External"/><Relationship Id="rId34" Type="http://schemas.openxmlformats.org/officeDocument/2006/relationships/hyperlink" Target="garantF1://6080507.0" TargetMode="External"/><Relationship Id="rId42" Type="http://schemas.openxmlformats.org/officeDocument/2006/relationships/hyperlink" Target="garantF1://6080507.0" TargetMode="External"/><Relationship Id="rId47" Type="http://schemas.openxmlformats.org/officeDocument/2006/relationships/hyperlink" Target="garantF1://6080507.0" TargetMode="External"/><Relationship Id="rId50" Type="http://schemas.openxmlformats.org/officeDocument/2006/relationships/hyperlink" Target="garantF1://6080507.0" TargetMode="External"/><Relationship Id="rId55" Type="http://schemas.openxmlformats.org/officeDocument/2006/relationships/hyperlink" Target="garantF1://6080507.0" TargetMode="External"/><Relationship Id="rId63" Type="http://schemas.openxmlformats.org/officeDocument/2006/relationships/hyperlink" Target="garantF1://6080507.0" TargetMode="External"/><Relationship Id="rId68" Type="http://schemas.openxmlformats.org/officeDocument/2006/relationships/hyperlink" Target="garantF1://6080507.0" TargetMode="External"/><Relationship Id="rId7" Type="http://schemas.openxmlformats.org/officeDocument/2006/relationships/hyperlink" Target="garantF1://6080507.0" TargetMode="External"/><Relationship Id="rId71" Type="http://schemas.openxmlformats.org/officeDocument/2006/relationships/hyperlink" Target="garantF1://6080507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6080507.0" TargetMode="External"/><Relationship Id="rId29" Type="http://schemas.openxmlformats.org/officeDocument/2006/relationships/hyperlink" Target="garantF1://6080507.0" TargetMode="External"/><Relationship Id="rId11" Type="http://schemas.openxmlformats.org/officeDocument/2006/relationships/hyperlink" Target="garantF1://6080507.0" TargetMode="External"/><Relationship Id="rId24" Type="http://schemas.openxmlformats.org/officeDocument/2006/relationships/hyperlink" Target="garantF1://6080507.0" TargetMode="External"/><Relationship Id="rId32" Type="http://schemas.openxmlformats.org/officeDocument/2006/relationships/hyperlink" Target="garantF1://6080507.0" TargetMode="External"/><Relationship Id="rId37" Type="http://schemas.openxmlformats.org/officeDocument/2006/relationships/hyperlink" Target="garantF1://6080507.0" TargetMode="External"/><Relationship Id="rId40" Type="http://schemas.openxmlformats.org/officeDocument/2006/relationships/hyperlink" Target="garantF1://6080507.0" TargetMode="External"/><Relationship Id="rId45" Type="http://schemas.openxmlformats.org/officeDocument/2006/relationships/hyperlink" Target="garantF1://6080507.0" TargetMode="External"/><Relationship Id="rId53" Type="http://schemas.openxmlformats.org/officeDocument/2006/relationships/hyperlink" Target="garantF1://6080507.0" TargetMode="External"/><Relationship Id="rId58" Type="http://schemas.openxmlformats.org/officeDocument/2006/relationships/hyperlink" Target="garantF1://6080507.0" TargetMode="External"/><Relationship Id="rId66" Type="http://schemas.openxmlformats.org/officeDocument/2006/relationships/hyperlink" Target="garantF1://6080507.0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garantF1://6080507.0" TargetMode="External"/><Relationship Id="rId23" Type="http://schemas.openxmlformats.org/officeDocument/2006/relationships/hyperlink" Target="garantF1://6080507.0" TargetMode="External"/><Relationship Id="rId28" Type="http://schemas.openxmlformats.org/officeDocument/2006/relationships/hyperlink" Target="garantF1://6080507.0" TargetMode="External"/><Relationship Id="rId36" Type="http://schemas.openxmlformats.org/officeDocument/2006/relationships/hyperlink" Target="garantF1://6080507.0" TargetMode="External"/><Relationship Id="rId49" Type="http://schemas.openxmlformats.org/officeDocument/2006/relationships/hyperlink" Target="garantF1://6080507.0" TargetMode="External"/><Relationship Id="rId57" Type="http://schemas.openxmlformats.org/officeDocument/2006/relationships/hyperlink" Target="garantF1://6080507.0" TargetMode="External"/><Relationship Id="rId61" Type="http://schemas.openxmlformats.org/officeDocument/2006/relationships/hyperlink" Target="garantF1://6080507.0" TargetMode="External"/><Relationship Id="rId10" Type="http://schemas.openxmlformats.org/officeDocument/2006/relationships/hyperlink" Target="garantF1://6080507.0" TargetMode="External"/><Relationship Id="rId19" Type="http://schemas.openxmlformats.org/officeDocument/2006/relationships/hyperlink" Target="garantF1://6080507.0" TargetMode="External"/><Relationship Id="rId31" Type="http://schemas.openxmlformats.org/officeDocument/2006/relationships/hyperlink" Target="garantF1://6080507.0" TargetMode="External"/><Relationship Id="rId44" Type="http://schemas.openxmlformats.org/officeDocument/2006/relationships/hyperlink" Target="garantF1://6080507.0" TargetMode="External"/><Relationship Id="rId52" Type="http://schemas.openxmlformats.org/officeDocument/2006/relationships/hyperlink" Target="garantF1://6080507.0" TargetMode="External"/><Relationship Id="rId60" Type="http://schemas.openxmlformats.org/officeDocument/2006/relationships/hyperlink" Target="garantF1://6080507.0" TargetMode="External"/><Relationship Id="rId65" Type="http://schemas.openxmlformats.org/officeDocument/2006/relationships/hyperlink" Target="garantF1://6080507.0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6080507.0" TargetMode="External"/><Relationship Id="rId14" Type="http://schemas.openxmlformats.org/officeDocument/2006/relationships/hyperlink" Target="garantF1://6080507.0" TargetMode="External"/><Relationship Id="rId22" Type="http://schemas.openxmlformats.org/officeDocument/2006/relationships/hyperlink" Target="garantF1://6080507.0" TargetMode="External"/><Relationship Id="rId27" Type="http://schemas.openxmlformats.org/officeDocument/2006/relationships/hyperlink" Target="garantF1://6080507.0" TargetMode="External"/><Relationship Id="rId30" Type="http://schemas.openxmlformats.org/officeDocument/2006/relationships/hyperlink" Target="garantF1://6080507.0" TargetMode="External"/><Relationship Id="rId35" Type="http://schemas.openxmlformats.org/officeDocument/2006/relationships/hyperlink" Target="garantF1://6080507.0" TargetMode="External"/><Relationship Id="rId43" Type="http://schemas.openxmlformats.org/officeDocument/2006/relationships/hyperlink" Target="garantF1://6080507.0" TargetMode="External"/><Relationship Id="rId48" Type="http://schemas.openxmlformats.org/officeDocument/2006/relationships/hyperlink" Target="garantF1://6080507.0" TargetMode="External"/><Relationship Id="rId56" Type="http://schemas.openxmlformats.org/officeDocument/2006/relationships/hyperlink" Target="garantF1://6080507.0" TargetMode="External"/><Relationship Id="rId64" Type="http://schemas.openxmlformats.org/officeDocument/2006/relationships/hyperlink" Target="garantF1://6080507.0" TargetMode="External"/><Relationship Id="rId69" Type="http://schemas.openxmlformats.org/officeDocument/2006/relationships/hyperlink" Target="garantF1://6080507.0" TargetMode="External"/><Relationship Id="rId8" Type="http://schemas.openxmlformats.org/officeDocument/2006/relationships/hyperlink" Target="garantF1://6080507.0" TargetMode="External"/><Relationship Id="rId51" Type="http://schemas.openxmlformats.org/officeDocument/2006/relationships/hyperlink" Target="garantF1://6080507.0" TargetMode="External"/><Relationship Id="rId72" Type="http://schemas.openxmlformats.org/officeDocument/2006/relationships/hyperlink" Target="garantF1://6080507.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garantF1://6080507.0" TargetMode="External"/><Relationship Id="rId17" Type="http://schemas.openxmlformats.org/officeDocument/2006/relationships/hyperlink" Target="garantF1://6080507.0" TargetMode="External"/><Relationship Id="rId25" Type="http://schemas.openxmlformats.org/officeDocument/2006/relationships/hyperlink" Target="garantF1://6080507.0" TargetMode="External"/><Relationship Id="rId33" Type="http://schemas.openxmlformats.org/officeDocument/2006/relationships/hyperlink" Target="garantF1://6080507.0" TargetMode="External"/><Relationship Id="rId38" Type="http://schemas.openxmlformats.org/officeDocument/2006/relationships/hyperlink" Target="garantF1://6080507.0" TargetMode="External"/><Relationship Id="rId46" Type="http://schemas.openxmlformats.org/officeDocument/2006/relationships/hyperlink" Target="garantF1://6080507.0" TargetMode="External"/><Relationship Id="rId59" Type="http://schemas.openxmlformats.org/officeDocument/2006/relationships/hyperlink" Target="garantF1://6080507.0" TargetMode="External"/><Relationship Id="rId67" Type="http://schemas.openxmlformats.org/officeDocument/2006/relationships/hyperlink" Target="garantF1://6080507.0" TargetMode="External"/><Relationship Id="rId20" Type="http://schemas.openxmlformats.org/officeDocument/2006/relationships/hyperlink" Target="garantF1://6080507.0" TargetMode="External"/><Relationship Id="rId41" Type="http://schemas.openxmlformats.org/officeDocument/2006/relationships/hyperlink" Target="garantF1://6080507.0" TargetMode="External"/><Relationship Id="rId54" Type="http://schemas.openxmlformats.org/officeDocument/2006/relationships/hyperlink" Target="garantF1://6080507.0" TargetMode="External"/><Relationship Id="rId62" Type="http://schemas.openxmlformats.org/officeDocument/2006/relationships/hyperlink" Target="garantF1://6080507.0" TargetMode="External"/><Relationship Id="rId70" Type="http://schemas.openxmlformats.org/officeDocument/2006/relationships/hyperlink" Target="garantF1://6080507.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608050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211</Pages>
  <Words>39289</Words>
  <Characters>223950</Characters>
  <Application>Microsoft Office Word</Application>
  <DocSecurity>0</DocSecurity>
  <Lines>1866</Lines>
  <Paragraphs>525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2023-05-18T03:13:00Z</dcterms:created>
  <dcterms:modified xsi:type="dcterms:W3CDTF">2023-08-04T02:27:00Z</dcterms:modified>
</cp:coreProperties>
</file>