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06C" w:rsidRPr="00011B2E" w:rsidRDefault="00C7606C" w:rsidP="00C7606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31.01.2019</w:t>
      </w:r>
      <w:r w:rsidRPr="00011B2E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 xml:space="preserve"> 7</w:t>
      </w:r>
      <w:r w:rsidRPr="00011B2E">
        <w:rPr>
          <w:rFonts w:ascii="Arial" w:hAnsi="Arial" w:cs="Arial"/>
          <w:b/>
          <w:sz w:val="32"/>
          <w:szCs w:val="32"/>
        </w:rPr>
        <w:t>-П</w:t>
      </w:r>
    </w:p>
    <w:p w:rsidR="00C7606C" w:rsidRPr="00011B2E" w:rsidRDefault="00C7606C" w:rsidP="00C7606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7606C" w:rsidRPr="00011B2E" w:rsidRDefault="00C7606C" w:rsidP="00C7606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ИРКУТСКАЯ ОБЛАСТЬ</w:t>
      </w:r>
    </w:p>
    <w:p w:rsidR="00C7606C" w:rsidRPr="00011B2E" w:rsidRDefault="00C7606C" w:rsidP="00C7606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АЛАРСКИЙ РАЙОН</w:t>
      </w:r>
    </w:p>
    <w:p w:rsidR="00C7606C" w:rsidRPr="00011B2E" w:rsidRDefault="00C7606C" w:rsidP="00C7606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C7606C" w:rsidRPr="00011B2E" w:rsidRDefault="00C7606C" w:rsidP="00C7606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АДМИНИСТРАЦИЯ</w:t>
      </w:r>
    </w:p>
    <w:p w:rsidR="00C7606C" w:rsidRDefault="00C7606C" w:rsidP="00C7606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ПОСТАНОВЛЕНИЕ</w:t>
      </w:r>
    </w:p>
    <w:p w:rsidR="00C7606C" w:rsidRPr="00633A6D" w:rsidRDefault="00C7606C" w:rsidP="00C760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7606C" w:rsidRPr="00B365FA" w:rsidRDefault="00C7606C" w:rsidP="00C7606C">
      <w:pPr>
        <w:pStyle w:val="ConsPlusNormal"/>
        <w:jc w:val="center"/>
        <w:rPr>
          <w:rFonts w:ascii="Arial" w:hAnsi="Arial" w:cs="Arial"/>
          <w:sz w:val="30"/>
          <w:szCs w:val="30"/>
        </w:rPr>
      </w:pPr>
      <w:r w:rsidRPr="00B365FA">
        <w:rPr>
          <w:rFonts w:ascii="Arial" w:hAnsi="Arial" w:cs="Arial"/>
          <w:b/>
          <w:sz w:val="30"/>
          <w:szCs w:val="30"/>
        </w:rPr>
        <w:t>ОБ ОБЕСПЕЧЕНИИ ПЕРВИЧНЫХ МЕР ПОЖАРНОЙ БЕЗОПАСНОСТИ В ГРАНИЦАХ МУНИЦИПАЛЬНОГО ОБРАЗОВАНИЯ «НЫГДА»</w:t>
      </w:r>
      <w:r w:rsidRPr="00B365FA">
        <w:rPr>
          <w:rFonts w:ascii="Arial" w:hAnsi="Arial" w:cs="Arial"/>
          <w:sz w:val="30"/>
          <w:szCs w:val="30"/>
        </w:rPr>
        <w:t xml:space="preserve"> </w:t>
      </w:r>
    </w:p>
    <w:p w:rsidR="00C7606C" w:rsidRPr="00B365FA" w:rsidRDefault="00C7606C" w:rsidP="00C7606C">
      <w:pPr>
        <w:pStyle w:val="ConsPlusNormal"/>
        <w:jc w:val="center"/>
        <w:rPr>
          <w:rFonts w:ascii="Arial" w:hAnsi="Arial" w:cs="Arial"/>
          <w:szCs w:val="22"/>
        </w:rPr>
      </w:pPr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B365FA">
        <w:rPr>
          <w:rFonts w:ascii="Arial" w:hAnsi="Arial" w:cs="Arial"/>
          <w:sz w:val="24"/>
          <w:szCs w:val="24"/>
        </w:rPr>
        <w:t>В целях обеспечения пожарной безопасности в границах муниципального образования «</w:t>
      </w:r>
      <w:proofErr w:type="spellStart"/>
      <w:r w:rsidRPr="00B365FA">
        <w:rPr>
          <w:rFonts w:ascii="Arial" w:hAnsi="Arial" w:cs="Arial"/>
          <w:sz w:val="24"/>
          <w:szCs w:val="24"/>
        </w:rPr>
        <w:t>Ныгда</w:t>
      </w:r>
      <w:proofErr w:type="spellEnd"/>
      <w:r w:rsidRPr="00B365FA">
        <w:rPr>
          <w:rFonts w:ascii="Arial" w:hAnsi="Arial" w:cs="Arial"/>
          <w:sz w:val="24"/>
          <w:szCs w:val="24"/>
        </w:rPr>
        <w:t xml:space="preserve">», в соответствии с федеральными законами от 21.12.1994 </w:t>
      </w:r>
      <w:hyperlink r:id="rId6" w:history="1">
        <w:r w:rsidRPr="00B365FA">
          <w:rPr>
            <w:rFonts w:ascii="Arial" w:hAnsi="Arial" w:cs="Arial"/>
            <w:sz w:val="24"/>
            <w:szCs w:val="24"/>
          </w:rPr>
          <w:t>№ 69-ФЗ</w:t>
        </w:r>
      </w:hyperlink>
      <w:r w:rsidRPr="00B365FA">
        <w:rPr>
          <w:rFonts w:ascii="Arial" w:hAnsi="Arial" w:cs="Arial"/>
          <w:sz w:val="24"/>
          <w:szCs w:val="24"/>
        </w:rPr>
        <w:t xml:space="preserve"> «О пожарной безопасности», от 06.10.2003 </w:t>
      </w:r>
      <w:hyperlink r:id="rId7" w:history="1">
        <w:r w:rsidRPr="00B365FA">
          <w:rPr>
            <w:rFonts w:ascii="Arial" w:hAnsi="Arial" w:cs="Arial"/>
            <w:sz w:val="24"/>
            <w:szCs w:val="24"/>
          </w:rPr>
          <w:t>№ 131-ФЗ</w:t>
        </w:r>
      </w:hyperlink>
      <w:r w:rsidRPr="00B365FA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самоуправления в Российской Федерации», от 22.07.2008 </w:t>
      </w:r>
      <w:hyperlink r:id="rId8" w:history="1">
        <w:r w:rsidRPr="00B365FA">
          <w:rPr>
            <w:rFonts w:ascii="Arial" w:hAnsi="Arial" w:cs="Arial"/>
            <w:sz w:val="24"/>
            <w:szCs w:val="24"/>
          </w:rPr>
          <w:t>№ 123-ФЗ</w:t>
        </w:r>
      </w:hyperlink>
      <w:r w:rsidRPr="00B365FA">
        <w:rPr>
          <w:rFonts w:ascii="Arial" w:hAnsi="Arial" w:cs="Arial"/>
          <w:sz w:val="24"/>
          <w:szCs w:val="24"/>
        </w:rPr>
        <w:t xml:space="preserve"> «Технический регламент о требованиях пожарной безопасности», постановлением Правительства Российской Федерации от 25.04.2012 № 390 «О противопожарном режиме», руководствуясь Уставом муниципального образования «</w:t>
      </w:r>
      <w:proofErr w:type="spellStart"/>
      <w:r w:rsidRPr="00B365FA">
        <w:rPr>
          <w:rFonts w:ascii="Arial" w:hAnsi="Arial" w:cs="Arial"/>
          <w:sz w:val="24"/>
          <w:szCs w:val="24"/>
        </w:rPr>
        <w:t>Ныгда</w:t>
      </w:r>
      <w:proofErr w:type="spellEnd"/>
      <w:r w:rsidRPr="00B365FA">
        <w:rPr>
          <w:rFonts w:ascii="Arial" w:hAnsi="Arial" w:cs="Arial"/>
          <w:sz w:val="24"/>
          <w:szCs w:val="24"/>
        </w:rPr>
        <w:t>»</w:t>
      </w:r>
      <w:proofErr w:type="gramEnd"/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</w:p>
    <w:p w:rsidR="00C7606C" w:rsidRPr="00B365FA" w:rsidRDefault="00C7606C" w:rsidP="00C7606C">
      <w:pPr>
        <w:pStyle w:val="ConsPlusNormal"/>
        <w:ind w:firstLine="720"/>
        <w:jc w:val="center"/>
        <w:rPr>
          <w:rFonts w:ascii="Arial" w:hAnsi="Arial" w:cs="Arial"/>
          <w:b/>
          <w:sz w:val="30"/>
          <w:szCs w:val="30"/>
        </w:rPr>
      </w:pPr>
      <w:r w:rsidRPr="00B365FA">
        <w:rPr>
          <w:rFonts w:ascii="Arial" w:hAnsi="Arial" w:cs="Arial"/>
          <w:b/>
          <w:sz w:val="30"/>
          <w:szCs w:val="30"/>
        </w:rPr>
        <w:t>ПОСТАНОВЛЯЕТ:</w:t>
      </w:r>
    </w:p>
    <w:p w:rsidR="00C7606C" w:rsidRPr="00B365FA" w:rsidRDefault="00C7606C" w:rsidP="00C7606C">
      <w:pPr>
        <w:pStyle w:val="ConsPlusNormal"/>
        <w:ind w:firstLine="720"/>
        <w:jc w:val="center"/>
        <w:rPr>
          <w:rFonts w:ascii="Arial" w:hAnsi="Arial" w:cs="Arial"/>
          <w:b/>
          <w:sz w:val="30"/>
          <w:szCs w:val="30"/>
        </w:rPr>
      </w:pPr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  <w:r w:rsidRPr="00B365FA">
        <w:rPr>
          <w:rFonts w:ascii="Arial" w:hAnsi="Arial" w:cs="Arial"/>
          <w:szCs w:val="22"/>
        </w:rPr>
        <w:t>1. Утвердить:</w:t>
      </w:r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  <w:r w:rsidRPr="00B365FA">
        <w:rPr>
          <w:rFonts w:ascii="Arial" w:hAnsi="Arial" w:cs="Arial"/>
          <w:szCs w:val="22"/>
        </w:rPr>
        <w:t xml:space="preserve">1.1. </w:t>
      </w:r>
      <w:hyperlink w:anchor="P51" w:history="1">
        <w:r w:rsidRPr="00B365FA">
          <w:rPr>
            <w:rFonts w:ascii="Arial" w:hAnsi="Arial" w:cs="Arial"/>
            <w:szCs w:val="22"/>
          </w:rPr>
          <w:t>Положение</w:t>
        </w:r>
      </w:hyperlink>
      <w:r w:rsidRPr="00B365FA">
        <w:rPr>
          <w:rFonts w:ascii="Arial" w:hAnsi="Arial" w:cs="Arial"/>
          <w:szCs w:val="22"/>
        </w:rPr>
        <w:t xml:space="preserve"> об обеспечении первичных мер пожарной безопасности в границах муниципального образования «</w:t>
      </w:r>
      <w:proofErr w:type="spellStart"/>
      <w:r w:rsidRPr="00B365FA">
        <w:rPr>
          <w:rFonts w:ascii="Arial" w:hAnsi="Arial" w:cs="Arial"/>
          <w:szCs w:val="22"/>
        </w:rPr>
        <w:t>Ныгда</w:t>
      </w:r>
      <w:proofErr w:type="spellEnd"/>
      <w:r w:rsidRPr="00B365FA">
        <w:rPr>
          <w:rFonts w:ascii="Arial" w:hAnsi="Arial" w:cs="Arial"/>
          <w:szCs w:val="22"/>
        </w:rPr>
        <w:t>» (приложение № 1);</w:t>
      </w:r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  <w:r w:rsidRPr="00B365FA">
        <w:rPr>
          <w:rFonts w:ascii="Arial" w:hAnsi="Arial" w:cs="Arial"/>
          <w:szCs w:val="22"/>
        </w:rPr>
        <w:t xml:space="preserve">1.2. </w:t>
      </w:r>
      <w:hyperlink w:anchor="P143" w:history="1">
        <w:r w:rsidRPr="00B365FA">
          <w:rPr>
            <w:rFonts w:ascii="Arial" w:hAnsi="Arial" w:cs="Arial"/>
            <w:szCs w:val="22"/>
          </w:rPr>
          <w:t>Перечень</w:t>
        </w:r>
      </w:hyperlink>
      <w:r w:rsidRPr="00B365FA">
        <w:rPr>
          <w:rFonts w:ascii="Arial" w:hAnsi="Arial" w:cs="Arial"/>
          <w:szCs w:val="22"/>
        </w:rPr>
        <w:t xml:space="preserve"> средств тушения пожаров и противопожарного инвентаря для оснащения помещений и строений, находящихся в собственности (пользовании) граждан на территории муниципального образования «</w:t>
      </w:r>
      <w:proofErr w:type="spellStart"/>
      <w:r w:rsidRPr="00B365FA">
        <w:rPr>
          <w:rFonts w:ascii="Arial" w:hAnsi="Arial" w:cs="Arial"/>
          <w:szCs w:val="22"/>
        </w:rPr>
        <w:t>Ныгда</w:t>
      </w:r>
      <w:proofErr w:type="spellEnd"/>
      <w:r w:rsidRPr="00B365FA">
        <w:rPr>
          <w:rFonts w:ascii="Arial" w:hAnsi="Arial" w:cs="Arial"/>
          <w:szCs w:val="22"/>
        </w:rPr>
        <w:t>» (приложение № 2).</w:t>
      </w:r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  <w:r w:rsidRPr="00B365FA">
        <w:rPr>
          <w:rFonts w:ascii="Arial" w:hAnsi="Arial" w:cs="Arial"/>
          <w:szCs w:val="22"/>
        </w:rPr>
        <w:t>2. Руководителям структурных подразделений администрации, муниципальных унитарных предприятий и муниципальных учреждений:</w:t>
      </w:r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  <w:r w:rsidRPr="00B365FA">
        <w:rPr>
          <w:rFonts w:ascii="Arial" w:hAnsi="Arial" w:cs="Arial"/>
          <w:szCs w:val="22"/>
        </w:rPr>
        <w:t>2.1. Обеспечить включение мероприятий по обеспечению пожарной безопасности в разрабатываемые планы, схемы и программы развития территории муниципального образования «</w:t>
      </w:r>
      <w:proofErr w:type="spellStart"/>
      <w:r w:rsidRPr="00B365FA">
        <w:rPr>
          <w:rFonts w:ascii="Arial" w:hAnsi="Arial" w:cs="Arial"/>
          <w:szCs w:val="22"/>
        </w:rPr>
        <w:t>Ныгда</w:t>
      </w:r>
      <w:proofErr w:type="spellEnd"/>
      <w:r w:rsidRPr="00B365FA">
        <w:rPr>
          <w:rFonts w:ascii="Arial" w:hAnsi="Arial" w:cs="Arial"/>
          <w:szCs w:val="22"/>
        </w:rPr>
        <w:t>»;</w:t>
      </w:r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  <w:r w:rsidRPr="00B365FA">
        <w:rPr>
          <w:rFonts w:ascii="Arial" w:hAnsi="Arial" w:cs="Arial"/>
          <w:szCs w:val="22"/>
        </w:rPr>
        <w:t>2.2. Обеспечить выполнение требований пожарной безопасности на подведомственных объектах и территориях;</w:t>
      </w:r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  <w:r w:rsidRPr="00B365FA">
        <w:rPr>
          <w:rFonts w:ascii="Arial" w:hAnsi="Arial" w:cs="Arial"/>
          <w:szCs w:val="22"/>
        </w:rPr>
        <w:t>2.3. Ежегодно предусматривать затраты на мероприятия по обеспечению мер пожарной безопасности в смете расходов;</w:t>
      </w:r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  <w:r w:rsidRPr="00B365FA">
        <w:rPr>
          <w:rFonts w:ascii="Arial" w:hAnsi="Arial" w:cs="Arial"/>
          <w:szCs w:val="22"/>
        </w:rPr>
        <w:t>3. Администрации муниципального образования «</w:t>
      </w:r>
      <w:proofErr w:type="spellStart"/>
      <w:r w:rsidRPr="00B365FA">
        <w:rPr>
          <w:rFonts w:ascii="Arial" w:hAnsi="Arial" w:cs="Arial"/>
          <w:szCs w:val="22"/>
        </w:rPr>
        <w:t>Ныгда</w:t>
      </w:r>
      <w:proofErr w:type="spellEnd"/>
      <w:r w:rsidRPr="00B365FA">
        <w:rPr>
          <w:rFonts w:ascii="Arial" w:hAnsi="Arial" w:cs="Arial"/>
          <w:szCs w:val="22"/>
        </w:rPr>
        <w:t>»</w:t>
      </w:r>
      <w:r w:rsidRPr="00B365FA">
        <w:rPr>
          <w:rFonts w:ascii="Arial" w:hAnsi="Arial" w:cs="Arial"/>
          <w:i/>
          <w:szCs w:val="22"/>
        </w:rPr>
        <w:t>:</w:t>
      </w:r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  <w:r w:rsidRPr="00B365FA">
        <w:rPr>
          <w:rFonts w:ascii="Arial" w:hAnsi="Arial" w:cs="Arial"/>
          <w:szCs w:val="22"/>
        </w:rPr>
        <w:t xml:space="preserve">3.1. </w:t>
      </w:r>
      <w:proofErr w:type="gramStart"/>
      <w:r w:rsidRPr="00B365FA">
        <w:rPr>
          <w:rFonts w:ascii="Arial" w:hAnsi="Arial" w:cs="Arial"/>
          <w:szCs w:val="22"/>
        </w:rPr>
        <w:t>Проводить анализ и обобщение сведений о выполнении противопожарных мероприятий организациями независимо от организационно-правовой формы для рассмотрения на заседаниях комиссии по предупреждению и ликвидации чрезвычайных ситуаций и обеспечению пожарной безопасности администрации муниципального образования «</w:t>
      </w:r>
      <w:proofErr w:type="spellStart"/>
      <w:r w:rsidRPr="00B365FA">
        <w:rPr>
          <w:rFonts w:ascii="Arial" w:hAnsi="Arial" w:cs="Arial"/>
          <w:szCs w:val="22"/>
        </w:rPr>
        <w:t>Ныгда</w:t>
      </w:r>
      <w:proofErr w:type="spellEnd"/>
      <w:r w:rsidRPr="00B365FA">
        <w:rPr>
          <w:rFonts w:ascii="Arial" w:hAnsi="Arial" w:cs="Arial"/>
          <w:szCs w:val="22"/>
        </w:rPr>
        <w:t>»;</w:t>
      </w:r>
      <w:proofErr w:type="gramEnd"/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  <w:r w:rsidRPr="00B365FA">
        <w:rPr>
          <w:rFonts w:ascii="Arial" w:hAnsi="Arial" w:cs="Arial"/>
          <w:szCs w:val="22"/>
        </w:rPr>
        <w:t>3.2. Ежеквартально проверять организацию дежурства в муниципальных унитарных предприятий и муниципальных учреждениях с круглосуточным пребыванием людей и наличие у дежурного персонала инструкций о порядке действий при пожаре;</w:t>
      </w:r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  <w:r w:rsidRPr="00B365FA">
        <w:rPr>
          <w:rFonts w:ascii="Arial" w:hAnsi="Arial" w:cs="Arial"/>
          <w:szCs w:val="22"/>
        </w:rPr>
        <w:t>3.3. Еженедельно представлять главе администрации муниципального образования «</w:t>
      </w:r>
      <w:proofErr w:type="spellStart"/>
      <w:r w:rsidRPr="00B365FA">
        <w:rPr>
          <w:rFonts w:ascii="Arial" w:hAnsi="Arial" w:cs="Arial"/>
          <w:szCs w:val="22"/>
        </w:rPr>
        <w:t>Ныгда</w:t>
      </w:r>
      <w:proofErr w:type="spellEnd"/>
      <w:r w:rsidRPr="00B365FA">
        <w:rPr>
          <w:rFonts w:ascii="Arial" w:hAnsi="Arial" w:cs="Arial"/>
          <w:szCs w:val="22"/>
        </w:rPr>
        <w:t>» информацию о состоянии пожарной безопасности на объектах муниципальной собственности.</w:t>
      </w:r>
    </w:p>
    <w:p w:rsidR="00C7606C" w:rsidRPr="00B365FA" w:rsidRDefault="00C7606C" w:rsidP="00C7606C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B365FA">
        <w:rPr>
          <w:rFonts w:ascii="Arial" w:hAnsi="Arial" w:cs="Arial"/>
          <w:sz w:val="22"/>
          <w:szCs w:val="22"/>
        </w:rPr>
        <w:t>4. Опубликовать данное постановление в печатном средстве информации «</w:t>
      </w:r>
      <w:proofErr w:type="spellStart"/>
      <w:r w:rsidRPr="00B365FA">
        <w:rPr>
          <w:rFonts w:ascii="Arial" w:hAnsi="Arial" w:cs="Arial"/>
          <w:sz w:val="22"/>
          <w:szCs w:val="22"/>
        </w:rPr>
        <w:t>Ныгдинский</w:t>
      </w:r>
      <w:proofErr w:type="spellEnd"/>
      <w:r w:rsidRPr="00B365FA">
        <w:rPr>
          <w:rFonts w:ascii="Arial" w:hAnsi="Arial" w:cs="Arial"/>
          <w:sz w:val="22"/>
          <w:szCs w:val="22"/>
        </w:rPr>
        <w:t xml:space="preserve"> вестник» и официальном сайте муниципального образования «</w:t>
      </w:r>
      <w:proofErr w:type="spellStart"/>
      <w:r w:rsidRPr="00B365FA">
        <w:rPr>
          <w:rFonts w:ascii="Arial" w:hAnsi="Arial" w:cs="Arial"/>
          <w:sz w:val="22"/>
          <w:szCs w:val="22"/>
        </w:rPr>
        <w:t>Ныгда</w:t>
      </w:r>
      <w:proofErr w:type="spellEnd"/>
      <w:r w:rsidRPr="00B365FA">
        <w:rPr>
          <w:rFonts w:ascii="Arial" w:hAnsi="Arial" w:cs="Arial"/>
          <w:sz w:val="22"/>
          <w:szCs w:val="22"/>
        </w:rPr>
        <w:t>».</w:t>
      </w:r>
    </w:p>
    <w:p w:rsidR="00C7606C" w:rsidRPr="00B365FA" w:rsidRDefault="00C7606C" w:rsidP="00C7606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B365FA">
        <w:rPr>
          <w:rFonts w:ascii="Arial" w:hAnsi="Arial" w:cs="Arial"/>
          <w:sz w:val="22"/>
          <w:szCs w:val="22"/>
        </w:rPr>
        <w:t xml:space="preserve">5. </w:t>
      </w:r>
      <w:proofErr w:type="gramStart"/>
      <w:r w:rsidRPr="00B365FA">
        <w:rPr>
          <w:rFonts w:ascii="Arial" w:hAnsi="Arial" w:cs="Arial"/>
          <w:color w:val="000000"/>
          <w:sz w:val="22"/>
          <w:szCs w:val="22"/>
        </w:rPr>
        <w:t>Контроль за</w:t>
      </w:r>
      <w:proofErr w:type="gramEnd"/>
      <w:r w:rsidRPr="00B365FA">
        <w:rPr>
          <w:rFonts w:ascii="Arial" w:hAnsi="Arial" w:cs="Arial"/>
          <w:color w:val="000000"/>
          <w:sz w:val="22"/>
          <w:szCs w:val="22"/>
        </w:rPr>
        <w:t xml:space="preserve"> исполнением настоящего постановления оставляю за собой.</w:t>
      </w:r>
    </w:p>
    <w:p w:rsidR="00C7606C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  <w:r w:rsidRPr="00B365FA">
        <w:rPr>
          <w:rFonts w:ascii="Arial" w:hAnsi="Arial" w:cs="Arial"/>
          <w:szCs w:val="22"/>
        </w:rPr>
        <w:t xml:space="preserve"> </w:t>
      </w:r>
    </w:p>
    <w:p w:rsidR="00C7606C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</w:p>
    <w:p w:rsidR="00C7606C" w:rsidRPr="00B365FA" w:rsidRDefault="00C7606C" w:rsidP="00C7606C">
      <w:pPr>
        <w:pStyle w:val="ConsPlusNormal"/>
        <w:ind w:firstLine="720"/>
        <w:jc w:val="both"/>
        <w:rPr>
          <w:rFonts w:ascii="Arial" w:hAnsi="Arial" w:cs="Arial"/>
          <w:szCs w:val="22"/>
        </w:rPr>
      </w:pPr>
      <w:r w:rsidRPr="00B365FA">
        <w:rPr>
          <w:rFonts w:ascii="Arial" w:hAnsi="Arial" w:cs="Arial"/>
          <w:szCs w:val="22"/>
        </w:rPr>
        <w:t>Глава муниципального образования «</w:t>
      </w:r>
      <w:proofErr w:type="spellStart"/>
      <w:r w:rsidRPr="00B365FA">
        <w:rPr>
          <w:rFonts w:ascii="Arial" w:hAnsi="Arial" w:cs="Arial"/>
          <w:szCs w:val="22"/>
        </w:rPr>
        <w:t>Ныгда</w:t>
      </w:r>
      <w:proofErr w:type="spellEnd"/>
    </w:p>
    <w:p w:rsidR="00C7606C" w:rsidRPr="00B365FA" w:rsidRDefault="00C7606C" w:rsidP="00C7606C">
      <w:pPr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Pr="00B365FA">
        <w:rPr>
          <w:rFonts w:ascii="Arial" w:hAnsi="Arial" w:cs="Arial"/>
          <w:sz w:val="22"/>
          <w:szCs w:val="22"/>
        </w:rPr>
        <w:t xml:space="preserve">И.Т. </w:t>
      </w:r>
      <w:proofErr w:type="spellStart"/>
      <w:r w:rsidRPr="00B365FA">
        <w:rPr>
          <w:rFonts w:ascii="Arial" w:hAnsi="Arial" w:cs="Arial"/>
          <w:sz w:val="22"/>
          <w:szCs w:val="22"/>
        </w:rPr>
        <w:t>Саганова</w:t>
      </w:r>
      <w:proofErr w:type="spellEnd"/>
    </w:p>
    <w:p w:rsidR="00C7606C" w:rsidRPr="00633A6D" w:rsidRDefault="00C7606C" w:rsidP="00C7606C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  <w:sectPr w:rsidR="00C7606C" w:rsidRPr="00633A6D" w:rsidSect="00B365FA">
          <w:pgSz w:w="11906" w:h="16838"/>
          <w:pgMar w:top="454" w:right="567" w:bottom="1134" w:left="1134" w:header="709" w:footer="709" w:gutter="0"/>
          <w:cols w:space="708"/>
          <w:docGrid w:linePitch="360"/>
        </w:sectPr>
      </w:pPr>
    </w:p>
    <w:p w:rsidR="00C7606C" w:rsidRPr="006B1081" w:rsidRDefault="00C7606C" w:rsidP="00C7606C">
      <w:pPr>
        <w:pStyle w:val="ConsPlusNormal"/>
        <w:ind w:firstLine="720"/>
        <w:jc w:val="right"/>
        <w:rPr>
          <w:rFonts w:ascii="Courier New" w:hAnsi="Courier New" w:cs="Courier New"/>
          <w:szCs w:val="22"/>
        </w:rPr>
      </w:pPr>
      <w:r w:rsidRPr="006B1081">
        <w:rPr>
          <w:rFonts w:ascii="Courier New" w:hAnsi="Courier New" w:cs="Courier New"/>
          <w:szCs w:val="22"/>
        </w:rPr>
        <w:lastRenderedPageBreak/>
        <w:t>Приложение № 1</w:t>
      </w:r>
    </w:p>
    <w:p w:rsidR="00C7606C" w:rsidRPr="006B1081" w:rsidRDefault="00C7606C" w:rsidP="00C7606C">
      <w:pPr>
        <w:pStyle w:val="ConsPlusNormal"/>
        <w:ind w:firstLine="720"/>
        <w:jc w:val="right"/>
        <w:rPr>
          <w:rFonts w:ascii="Courier New" w:hAnsi="Courier New" w:cs="Courier New"/>
          <w:szCs w:val="22"/>
        </w:rPr>
      </w:pPr>
      <w:r w:rsidRPr="006B1081">
        <w:rPr>
          <w:rFonts w:ascii="Courier New" w:hAnsi="Courier New" w:cs="Courier New"/>
          <w:szCs w:val="22"/>
        </w:rPr>
        <w:t>к постановлению</w:t>
      </w:r>
    </w:p>
    <w:p w:rsidR="00C7606C" w:rsidRPr="006B1081" w:rsidRDefault="00C7606C" w:rsidP="00C7606C">
      <w:pPr>
        <w:pStyle w:val="ConsPlusNormal"/>
        <w:ind w:firstLine="720"/>
        <w:jc w:val="right"/>
        <w:rPr>
          <w:rFonts w:ascii="Courier New" w:hAnsi="Courier New" w:cs="Courier New"/>
          <w:szCs w:val="22"/>
        </w:rPr>
      </w:pPr>
      <w:r w:rsidRPr="006B1081">
        <w:rPr>
          <w:rFonts w:ascii="Courier New" w:hAnsi="Courier New" w:cs="Courier New"/>
          <w:szCs w:val="22"/>
        </w:rPr>
        <w:t>а</w:t>
      </w:r>
      <w:r>
        <w:rPr>
          <w:rFonts w:ascii="Courier New" w:hAnsi="Courier New" w:cs="Courier New"/>
          <w:szCs w:val="22"/>
        </w:rPr>
        <w:t>дминистрации муниципального образования «</w:t>
      </w:r>
      <w:proofErr w:type="spellStart"/>
      <w:r>
        <w:rPr>
          <w:rFonts w:ascii="Courier New" w:hAnsi="Courier New" w:cs="Courier New"/>
          <w:szCs w:val="22"/>
        </w:rPr>
        <w:t>Ныгда</w:t>
      </w:r>
      <w:proofErr w:type="spellEnd"/>
      <w:r>
        <w:rPr>
          <w:rFonts w:ascii="Courier New" w:hAnsi="Courier New" w:cs="Courier New"/>
          <w:szCs w:val="22"/>
        </w:rPr>
        <w:t>»</w:t>
      </w:r>
    </w:p>
    <w:p w:rsidR="00C7606C" w:rsidRPr="00633A6D" w:rsidRDefault="00C7606C" w:rsidP="00C7606C">
      <w:pPr>
        <w:pStyle w:val="ConsPlusNormal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Courier New" w:hAnsi="Courier New" w:cs="Courier New"/>
          <w:szCs w:val="22"/>
        </w:rPr>
        <w:t>от «31» января 2019</w:t>
      </w:r>
      <w:r w:rsidRPr="006B1081">
        <w:rPr>
          <w:rFonts w:ascii="Courier New" w:hAnsi="Courier New" w:cs="Courier New"/>
          <w:szCs w:val="22"/>
        </w:rPr>
        <w:t xml:space="preserve"> г. № </w:t>
      </w:r>
      <w:r>
        <w:rPr>
          <w:rFonts w:ascii="Courier New" w:hAnsi="Courier New" w:cs="Courier New"/>
          <w:szCs w:val="22"/>
        </w:rPr>
        <w:t>7-п</w:t>
      </w:r>
    </w:p>
    <w:p w:rsidR="00C7606C" w:rsidRPr="00633A6D" w:rsidRDefault="00C7606C" w:rsidP="00C7606C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7606C" w:rsidRPr="00633A6D" w:rsidRDefault="00C7606C" w:rsidP="00C760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606C" w:rsidRPr="006B1081" w:rsidRDefault="00C7606C" w:rsidP="00C7606C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0" w:name="P51"/>
      <w:bookmarkEnd w:id="0"/>
      <w:r w:rsidRPr="006B1081">
        <w:rPr>
          <w:rFonts w:ascii="Arial" w:hAnsi="Arial" w:cs="Arial"/>
          <w:sz w:val="24"/>
          <w:szCs w:val="24"/>
        </w:rPr>
        <w:t>ПОЛОЖЕНИЕ</w:t>
      </w:r>
    </w:p>
    <w:p w:rsidR="00C7606C" w:rsidRDefault="00C7606C" w:rsidP="00C7606C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6B1081">
        <w:rPr>
          <w:rFonts w:ascii="Arial" w:hAnsi="Arial" w:cs="Arial"/>
          <w:b/>
          <w:sz w:val="24"/>
          <w:szCs w:val="24"/>
        </w:rPr>
        <w:t xml:space="preserve">об обеспечении первичных мер пожарной безопасности в границах муниципального образования </w:t>
      </w:r>
      <w:r>
        <w:rPr>
          <w:rFonts w:ascii="Arial" w:hAnsi="Arial" w:cs="Arial"/>
          <w:b/>
          <w:sz w:val="24"/>
          <w:szCs w:val="24"/>
        </w:rPr>
        <w:t>«</w:t>
      </w:r>
      <w:proofErr w:type="spellStart"/>
      <w:r>
        <w:rPr>
          <w:rFonts w:ascii="Arial" w:hAnsi="Arial" w:cs="Arial"/>
          <w:b/>
          <w:sz w:val="24"/>
          <w:szCs w:val="24"/>
        </w:rPr>
        <w:t>Ныгда</w:t>
      </w:r>
      <w:proofErr w:type="spellEnd"/>
      <w:r>
        <w:rPr>
          <w:rFonts w:ascii="Arial" w:hAnsi="Arial" w:cs="Arial"/>
          <w:b/>
          <w:sz w:val="24"/>
          <w:szCs w:val="24"/>
        </w:rPr>
        <w:t>»</w:t>
      </w:r>
    </w:p>
    <w:p w:rsidR="00C7606C" w:rsidRDefault="00C7606C" w:rsidP="00C7606C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</w:p>
    <w:p w:rsidR="00C7606C" w:rsidRPr="006B1081" w:rsidRDefault="00C7606C" w:rsidP="00C7606C">
      <w:pPr>
        <w:pStyle w:val="ConsPlusNormal"/>
        <w:numPr>
          <w:ilvl w:val="0"/>
          <w:numId w:val="1"/>
        </w:numPr>
        <w:jc w:val="center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Общие положения</w:t>
      </w:r>
    </w:p>
    <w:p w:rsidR="00C7606C" w:rsidRPr="006B1081" w:rsidRDefault="00C7606C" w:rsidP="00C7606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6B1081">
        <w:rPr>
          <w:rFonts w:ascii="Arial" w:hAnsi="Arial" w:cs="Arial"/>
          <w:sz w:val="24"/>
          <w:szCs w:val="24"/>
        </w:rPr>
        <w:t xml:space="preserve">Положение об обеспечении первичных мер пожарной безопасности в границах 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6B1081">
        <w:rPr>
          <w:rFonts w:ascii="Arial" w:hAnsi="Arial" w:cs="Arial"/>
          <w:sz w:val="24"/>
          <w:szCs w:val="24"/>
        </w:rPr>
        <w:t xml:space="preserve"> (далее - Положение) разработано в соответс</w:t>
      </w:r>
      <w:r>
        <w:rPr>
          <w:rFonts w:ascii="Arial" w:hAnsi="Arial" w:cs="Arial"/>
          <w:sz w:val="24"/>
          <w:szCs w:val="24"/>
        </w:rPr>
        <w:t xml:space="preserve">твии с Федеральными законами от </w:t>
      </w:r>
      <w:r w:rsidRPr="006B1081">
        <w:rPr>
          <w:rFonts w:ascii="Arial" w:hAnsi="Arial" w:cs="Arial"/>
          <w:sz w:val="24"/>
          <w:szCs w:val="24"/>
        </w:rPr>
        <w:t xml:space="preserve">21.12.1994 </w:t>
      </w:r>
      <w:hyperlink r:id="rId9" w:history="1">
        <w:r>
          <w:rPr>
            <w:rFonts w:ascii="Arial" w:hAnsi="Arial" w:cs="Arial"/>
            <w:sz w:val="24"/>
            <w:szCs w:val="24"/>
          </w:rPr>
          <w:t xml:space="preserve">№ </w:t>
        </w:r>
        <w:r w:rsidRPr="006B1081">
          <w:rPr>
            <w:rFonts w:ascii="Arial" w:hAnsi="Arial" w:cs="Arial"/>
            <w:sz w:val="24"/>
            <w:szCs w:val="24"/>
          </w:rPr>
          <w:t>69-ФЗ</w:t>
        </w:r>
      </w:hyperlink>
      <w:r>
        <w:rPr>
          <w:rFonts w:ascii="Arial" w:hAnsi="Arial" w:cs="Arial"/>
          <w:sz w:val="24"/>
          <w:szCs w:val="24"/>
        </w:rPr>
        <w:t xml:space="preserve"> «О пожарной безопасности», от </w:t>
      </w:r>
      <w:r w:rsidRPr="006B1081">
        <w:rPr>
          <w:rFonts w:ascii="Arial" w:hAnsi="Arial" w:cs="Arial"/>
          <w:sz w:val="24"/>
          <w:szCs w:val="24"/>
        </w:rPr>
        <w:t xml:space="preserve">06.10.2003 </w:t>
      </w:r>
      <w:hyperlink r:id="rId10" w:history="1">
        <w:r>
          <w:rPr>
            <w:rFonts w:ascii="Arial" w:hAnsi="Arial" w:cs="Arial"/>
            <w:sz w:val="24"/>
            <w:szCs w:val="24"/>
          </w:rPr>
          <w:t xml:space="preserve">№ </w:t>
        </w:r>
        <w:r w:rsidRPr="006B1081">
          <w:rPr>
            <w:rFonts w:ascii="Arial" w:hAnsi="Arial" w:cs="Arial"/>
            <w:sz w:val="24"/>
            <w:szCs w:val="24"/>
          </w:rPr>
          <w:t>131-ФЗ</w:t>
        </w:r>
      </w:hyperlink>
      <w:r w:rsidRPr="006B1081">
        <w:rPr>
          <w:rFonts w:ascii="Arial" w:hAnsi="Arial" w:cs="Arial"/>
          <w:sz w:val="24"/>
          <w:szCs w:val="24"/>
        </w:rPr>
        <w:t xml:space="preserve"> «Об общих принципах организации местного самоуправле</w:t>
      </w:r>
      <w:r>
        <w:rPr>
          <w:rFonts w:ascii="Arial" w:hAnsi="Arial" w:cs="Arial"/>
          <w:sz w:val="24"/>
          <w:szCs w:val="24"/>
        </w:rPr>
        <w:t xml:space="preserve">ния в Российской Федерации», от </w:t>
      </w:r>
      <w:r w:rsidRPr="006B1081">
        <w:rPr>
          <w:rFonts w:ascii="Arial" w:hAnsi="Arial" w:cs="Arial"/>
          <w:sz w:val="24"/>
          <w:szCs w:val="24"/>
        </w:rPr>
        <w:t xml:space="preserve">22.07.2008 </w:t>
      </w:r>
      <w:hyperlink r:id="rId11" w:history="1">
        <w:r>
          <w:rPr>
            <w:rFonts w:ascii="Arial" w:hAnsi="Arial" w:cs="Arial"/>
            <w:sz w:val="24"/>
            <w:szCs w:val="24"/>
          </w:rPr>
          <w:t xml:space="preserve">№ </w:t>
        </w:r>
        <w:r w:rsidRPr="006B1081">
          <w:rPr>
            <w:rFonts w:ascii="Arial" w:hAnsi="Arial" w:cs="Arial"/>
            <w:sz w:val="24"/>
            <w:szCs w:val="24"/>
          </w:rPr>
          <w:t>123-ФЗ</w:t>
        </w:r>
      </w:hyperlink>
      <w:r w:rsidRPr="006B1081">
        <w:rPr>
          <w:rFonts w:ascii="Arial" w:hAnsi="Arial" w:cs="Arial"/>
          <w:sz w:val="24"/>
          <w:szCs w:val="24"/>
        </w:rPr>
        <w:t xml:space="preserve"> «Технический регламент о требованиях пожарной безопасности», постановлением Правительства Росси</w:t>
      </w:r>
      <w:r>
        <w:rPr>
          <w:rFonts w:ascii="Arial" w:hAnsi="Arial" w:cs="Arial"/>
          <w:sz w:val="24"/>
          <w:szCs w:val="24"/>
        </w:rPr>
        <w:t xml:space="preserve">йской Федерации от 25.04.2012 № </w:t>
      </w:r>
      <w:r w:rsidRPr="006B1081">
        <w:rPr>
          <w:rFonts w:ascii="Arial" w:hAnsi="Arial" w:cs="Arial"/>
          <w:sz w:val="24"/>
          <w:szCs w:val="24"/>
        </w:rPr>
        <w:t>390 «О противопожарном режиме», в целях предотвращения</w:t>
      </w:r>
      <w:proofErr w:type="gramEnd"/>
      <w:r w:rsidRPr="006B1081">
        <w:rPr>
          <w:rFonts w:ascii="Arial" w:hAnsi="Arial" w:cs="Arial"/>
          <w:sz w:val="24"/>
          <w:szCs w:val="24"/>
        </w:rPr>
        <w:t xml:space="preserve"> пожаров, спасения людей и имущества от пожаров.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Pr="006B1081">
        <w:rPr>
          <w:rFonts w:ascii="Arial" w:hAnsi="Arial" w:cs="Arial"/>
          <w:sz w:val="24"/>
          <w:szCs w:val="24"/>
        </w:rPr>
        <w:t xml:space="preserve">Положение устанавливает основные задачи и направления деятельности 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6B1081">
        <w:rPr>
          <w:rFonts w:ascii="Arial" w:hAnsi="Arial" w:cs="Arial"/>
          <w:sz w:val="24"/>
          <w:szCs w:val="24"/>
        </w:rPr>
        <w:t xml:space="preserve"> (далее - администрация) по обеспечению первичных мер пожарной безопасности, их финансовое обеспечение, а также управление системой обеспечения первичных мер пожарной безопасности.</w:t>
      </w:r>
    </w:p>
    <w:p w:rsidR="00C7606C" w:rsidRPr="006B1081" w:rsidRDefault="00C7606C" w:rsidP="00C7606C">
      <w:pPr>
        <w:pStyle w:val="ConsPlusNormal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6B1081">
        <w:rPr>
          <w:rFonts w:ascii="Arial" w:hAnsi="Arial" w:cs="Arial"/>
          <w:sz w:val="24"/>
          <w:szCs w:val="24"/>
        </w:rPr>
        <w:t>Основные задачи и направления деятельности администрации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Pr="006B1081">
        <w:rPr>
          <w:rFonts w:ascii="Arial" w:hAnsi="Arial" w:cs="Arial"/>
          <w:sz w:val="24"/>
          <w:szCs w:val="24"/>
        </w:rPr>
        <w:t xml:space="preserve">К основным задачам по обеспечению первичных мер пожарной безопасности в границах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6B1081">
        <w:rPr>
          <w:rFonts w:ascii="Arial" w:hAnsi="Arial" w:cs="Arial"/>
          <w:i/>
          <w:sz w:val="24"/>
          <w:szCs w:val="24"/>
        </w:rPr>
        <w:t xml:space="preserve">  </w:t>
      </w:r>
      <w:r w:rsidRPr="006B1081">
        <w:rPr>
          <w:rFonts w:ascii="Arial" w:hAnsi="Arial" w:cs="Arial"/>
          <w:sz w:val="24"/>
          <w:szCs w:val="24"/>
        </w:rPr>
        <w:t>относятся: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реализация первичных мер пожарной безопасности, направленных на предупреждение пожаров;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создание условий для безопасности людей и сохранности имущества от пожаров;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принятие мер для спасения людей и имущества при пожаре.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Pr="006B1081">
        <w:rPr>
          <w:rFonts w:ascii="Arial" w:hAnsi="Arial" w:cs="Arial"/>
          <w:sz w:val="24"/>
          <w:szCs w:val="24"/>
        </w:rPr>
        <w:t>Деятельность администрации по обеспечению первичных мер пожарной безопасности осуществляется по следующим направлениям: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2.2.1. </w:t>
      </w:r>
      <w:r w:rsidRPr="006B1081">
        <w:rPr>
          <w:rFonts w:ascii="Arial" w:hAnsi="Arial" w:cs="Arial"/>
          <w:sz w:val="24"/>
          <w:szCs w:val="24"/>
        </w:rPr>
        <w:t xml:space="preserve">Организация работы по подготовке населения в области пожарной безопасности. 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Основные задачи и цели указанной работы устанавливаются муниципальным правовым актом.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2.2.2. </w:t>
      </w:r>
      <w:r w:rsidRPr="006B1081">
        <w:rPr>
          <w:rFonts w:ascii="Arial" w:hAnsi="Arial" w:cs="Arial"/>
          <w:sz w:val="24"/>
          <w:szCs w:val="24"/>
        </w:rPr>
        <w:t xml:space="preserve">Обеспечение надлежащего состояния источников водоснабжения путем поддержания в постоянной готовности пожарных гидрантов и водоемов, подъездов к </w:t>
      </w:r>
      <w:proofErr w:type="spellStart"/>
      <w:r w:rsidRPr="006B1081">
        <w:rPr>
          <w:rFonts w:ascii="Arial" w:hAnsi="Arial" w:cs="Arial"/>
          <w:sz w:val="24"/>
          <w:szCs w:val="24"/>
        </w:rPr>
        <w:t>водоисточникам</w:t>
      </w:r>
      <w:proofErr w:type="spellEnd"/>
      <w:r w:rsidRPr="006B1081">
        <w:rPr>
          <w:rFonts w:ascii="Arial" w:hAnsi="Arial" w:cs="Arial"/>
          <w:sz w:val="24"/>
          <w:szCs w:val="24"/>
        </w:rPr>
        <w:t xml:space="preserve"> и водозаборным устройствам.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2.2.3. </w:t>
      </w:r>
      <w:r w:rsidRPr="006B1081">
        <w:rPr>
          <w:rFonts w:ascii="Arial" w:hAnsi="Arial" w:cs="Arial"/>
          <w:sz w:val="24"/>
          <w:szCs w:val="24"/>
        </w:rPr>
        <w:t xml:space="preserve">Организация работ по содержанию в исправном состоянии средств обеспечения пожарной безопасности зданий (жилого, производственного, непроизводственного назначения), находящихся в муниципальной собственности. 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 xml:space="preserve">Методическая помощь организациям, обслуживающим жилищный фонд, в проведении разъяснительной работы по вопросам пожарной безопасности осуществляется </w:t>
      </w:r>
      <w:r>
        <w:rPr>
          <w:rFonts w:ascii="Arial" w:hAnsi="Arial" w:cs="Arial"/>
          <w:sz w:val="24"/>
          <w:szCs w:val="24"/>
        </w:rPr>
        <w:t>ведущим специалистом администрации</w:t>
      </w:r>
      <w:r w:rsidRPr="006B1081">
        <w:rPr>
          <w:rFonts w:ascii="Arial" w:hAnsi="Arial" w:cs="Arial"/>
          <w:sz w:val="24"/>
          <w:szCs w:val="24"/>
        </w:rPr>
        <w:t xml:space="preserve">. 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Организация пожарно-профилактической работы в жилом секторе и на объектах с массовым пребыванием людей устанавливается муниципальным правовым актом.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2.2.4. </w:t>
      </w:r>
      <w:r w:rsidRPr="006B1081">
        <w:rPr>
          <w:rFonts w:ascii="Arial" w:hAnsi="Arial" w:cs="Arial"/>
          <w:sz w:val="24"/>
          <w:szCs w:val="24"/>
        </w:rPr>
        <w:t xml:space="preserve">Установление особого противопожарного режима. 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 xml:space="preserve">В случае повышения пожарной опасности постановлением главы администрации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6B1081">
        <w:rPr>
          <w:rFonts w:ascii="Arial" w:hAnsi="Arial" w:cs="Arial"/>
          <w:i/>
          <w:sz w:val="24"/>
          <w:szCs w:val="24"/>
        </w:rPr>
        <w:t xml:space="preserve"> </w:t>
      </w:r>
      <w:r w:rsidRPr="006B1081">
        <w:rPr>
          <w:rFonts w:ascii="Arial" w:hAnsi="Arial" w:cs="Arial"/>
          <w:sz w:val="24"/>
          <w:szCs w:val="24"/>
        </w:rPr>
        <w:t xml:space="preserve">устанавливается особый противопожарный </w:t>
      </w:r>
      <w:r w:rsidRPr="006B1081">
        <w:rPr>
          <w:rFonts w:ascii="Arial" w:hAnsi="Arial" w:cs="Arial"/>
          <w:sz w:val="24"/>
          <w:szCs w:val="24"/>
        </w:rPr>
        <w:lastRenderedPageBreak/>
        <w:t xml:space="preserve">режим, на период действия которого определяются дополнительные требования пожарной безопасности в соответствии с федеральным законодательством и законодательством </w:t>
      </w:r>
      <w:r>
        <w:rPr>
          <w:rFonts w:ascii="Arial" w:hAnsi="Arial" w:cs="Arial"/>
          <w:sz w:val="24"/>
          <w:szCs w:val="24"/>
        </w:rPr>
        <w:t xml:space="preserve">Иркутской </w:t>
      </w:r>
      <w:r w:rsidRPr="006B1081">
        <w:rPr>
          <w:rFonts w:ascii="Arial" w:hAnsi="Arial" w:cs="Arial"/>
          <w:sz w:val="24"/>
          <w:szCs w:val="24"/>
        </w:rPr>
        <w:t>области.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2.2.5. </w:t>
      </w:r>
      <w:r w:rsidRPr="006B1081">
        <w:rPr>
          <w:rFonts w:ascii="Arial" w:hAnsi="Arial" w:cs="Arial"/>
          <w:sz w:val="24"/>
          <w:szCs w:val="24"/>
        </w:rPr>
        <w:t xml:space="preserve">Оснащение территорий общего пользования первичными средствами тушения пожаров и противопожарным инвентарём. 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6B1081">
        <w:rPr>
          <w:rFonts w:ascii="Arial" w:hAnsi="Arial" w:cs="Arial"/>
          <w:sz w:val="24"/>
          <w:szCs w:val="24"/>
        </w:rPr>
        <w:t xml:space="preserve">Перечень первичных средств тушения пожаров и противопожарного инвентаря для оснащения территорий общего пользования населенных пунктов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6B1081">
        <w:rPr>
          <w:rFonts w:ascii="Arial" w:hAnsi="Arial" w:cs="Arial"/>
          <w:sz w:val="24"/>
          <w:szCs w:val="24"/>
        </w:rPr>
        <w:t>, а также перечень территорий общего пользования населенных пунктов, подлежащих оснащению первичными средствами тушения пожаров и противопожарным инвентарём, и должностных лиц (структурных подразделений администрации, муниципальных унитарных предприятий и муниципальных учреждений), ответственных за их оснащение и укомплектованность первичными средствами тушения пожаров и противопожарным инвентарём</w:t>
      </w:r>
      <w:proofErr w:type="gramEnd"/>
      <w:r w:rsidRPr="006B1081">
        <w:rPr>
          <w:rFonts w:ascii="Arial" w:hAnsi="Arial" w:cs="Arial"/>
          <w:sz w:val="24"/>
          <w:szCs w:val="24"/>
        </w:rPr>
        <w:t xml:space="preserve"> утверждается муниципальным правовым актом.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2.2.6. </w:t>
      </w:r>
      <w:r w:rsidRPr="006B1081">
        <w:rPr>
          <w:rFonts w:ascii="Arial" w:hAnsi="Arial" w:cs="Arial"/>
          <w:sz w:val="24"/>
          <w:szCs w:val="24"/>
        </w:rPr>
        <w:t xml:space="preserve">Включение мероприятий по обеспечению пожарной безопасности в планы, схемы и программы развития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6B1081">
        <w:rPr>
          <w:rFonts w:ascii="Arial" w:hAnsi="Arial" w:cs="Arial"/>
          <w:sz w:val="24"/>
          <w:szCs w:val="24"/>
        </w:rPr>
        <w:t xml:space="preserve">. 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6B1081">
        <w:rPr>
          <w:rFonts w:ascii="Arial" w:hAnsi="Arial" w:cs="Arial"/>
          <w:sz w:val="24"/>
          <w:szCs w:val="24"/>
        </w:rPr>
        <w:t>Руководителями структурных подразделений администрации, муниципальных унитарных предприятий и муниципальных учреждений вносятся предложения о включении мероприятий по обеспечению пожарной безопасности в разрабатываемые муниципальные планы, схемы и программы развития территории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6B1081">
        <w:rPr>
          <w:rFonts w:ascii="Arial" w:hAnsi="Arial" w:cs="Arial"/>
          <w:sz w:val="24"/>
          <w:szCs w:val="24"/>
        </w:rPr>
        <w:t>.</w:t>
      </w:r>
      <w:proofErr w:type="gramEnd"/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2.2.7. </w:t>
      </w:r>
      <w:r w:rsidRPr="006B1081">
        <w:rPr>
          <w:rFonts w:ascii="Arial" w:hAnsi="Arial" w:cs="Arial"/>
          <w:sz w:val="24"/>
          <w:szCs w:val="24"/>
        </w:rPr>
        <w:t xml:space="preserve"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формах. 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Перечень форм участия граждан в обеспечении первичных мер пожарной безопасности утверждается муниципальным правовым актом.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2.2.8.</w:t>
      </w:r>
      <w:r>
        <w:rPr>
          <w:rFonts w:ascii="Arial" w:hAnsi="Arial" w:cs="Arial"/>
          <w:sz w:val="24"/>
          <w:szCs w:val="24"/>
        </w:rPr>
        <w:t xml:space="preserve"> </w:t>
      </w:r>
      <w:r w:rsidRPr="006B1081">
        <w:rPr>
          <w:rFonts w:ascii="Arial" w:hAnsi="Arial" w:cs="Arial"/>
          <w:sz w:val="24"/>
          <w:szCs w:val="24"/>
        </w:rPr>
        <w:t xml:space="preserve">Принятие мер по локализации пожара и спасению людей и имущества до прибытия подразделений Государственной противопожарной службы. 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Перечень средств тушения пожаров и противопожарного инвентаря для оснащения помещений и строений, находящихся в собственности (пользовании) граждан, утверждается муниципальным правовым актом.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2.2.6. </w:t>
      </w:r>
      <w:r w:rsidRPr="006B1081">
        <w:rPr>
          <w:rFonts w:ascii="Arial" w:hAnsi="Arial" w:cs="Arial"/>
          <w:sz w:val="24"/>
          <w:szCs w:val="24"/>
        </w:rPr>
        <w:t xml:space="preserve">Организация и принятие мер по оповещению населения и подразделений Государственной противопожарной службы о пожаре. 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6B1081">
        <w:rPr>
          <w:rFonts w:ascii="Arial" w:hAnsi="Arial" w:cs="Arial"/>
          <w:sz w:val="24"/>
          <w:szCs w:val="24"/>
        </w:rPr>
        <w:t>Организация работы по оповещению населения и подразделений Государственной противопожарной службы о пожаре, в том числе путем внедрения различных систем пожарного мониторинга на объектах жилого сектора определяется муниципальным правовым актом.</w:t>
      </w:r>
      <w:proofErr w:type="gramEnd"/>
    </w:p>
    <w:p w:rsidR="00C7606C" w:rsidRPr="006B1081" w:rsidRDefault="00C7606C" w:rsidP="00C7606C">
      <w:pPr>
        <w:pStyle w:val="ConsPlusNormal"/>
        <w:tabs>
          <w:tab w:val="left" w:pos="7347"/>
        </w:tabs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ab/>
      </w:r>
    </w:p>
    <w:p w:rsidR="00C7606C" w:rsidRPr="006B1081" w:rsidRDefault="00C7606C" w:rsidP="00C7606C">
      <w:pPr>
        <w:pStyle w:val="ConsPlusNormal"/>
        <w:ind w:firstLine="720"/>
        <w:jc w:val="center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</w:t>
      </w:r>
      <w:r w:rsidRPr="006B1081">
        <w:rPr>
          <w:rFonts w:ascii="Arial" w:hAnsi="Arial" w:cs="Arial"/>
          <w:sz w:val="24"/>
          <w:szCs w:val="24"/>
        </w:rPr>
        <w:t>Финансовое обеспечение первичных мер пожарной безопасности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Pr="006B1081">
        <w:rPr>
          <w:rFonts w:ascii="Arial" w:hAnsi="Arial" w:cs="Arial"/>
          <w:sz w:val="24"/>
          <w:szCs w:val="24"/>
        </w:rPr>
        <w:t>Главные распорядители и распорядители бюджетных сре</w:t>
      </w:r>
      <w:proofErr w:type="gramStart"/>
      <w:r w:rsidRPr="006B1081">
        <w:rPr>
          <w:rFonts w:ascii="Arial" w:hAnsi="Arial" w:cs="Arial"/>
          <w:sz w:val="24"/>
          <w:szCs w:val="24"/>
        </w:rPr>
        <w:t>дств пл</w:t>
      </w:r>
      <w:proofErr w:type="gramEnd"/>
      <w:r w:rsidRPr="006B1081">
        <w:rPr>
          <w:rFonts w:ascii="Arial" w:hAnsi="Arial" w:cs="Arial"/>
          <w:sz w:val="24"/>
          <w:szCs w:val="24"/>
        </w:rPr>
        <w:t>анируют мероприятия по повышению уровня противопожарной защиты муниципальных унитарных предприятий и муниципальных учреждений на предстоящий год.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</w:t>
      </w:r>
      <w:r w:rsidRPr="006B1081">
        <w:rPr>
          <w:rFonts w:ascii="Arial" w:hAnsi="Arial" w:cs="Arial"/>
          <w:sz w:val="24"/>
          <w:szCs w:val="24"/>
        </w:rPr>
        <w:t xml:space="preserve">Расходы на финансирование мероприятий по повышению противопожарной защиты предусматриваются при формировании бюджета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6B1081">
        <w:rPr>
          <w:rFonts w:ascii="Arial" w:hAnsi="Arial" w:cs="Arial"/>
          <w:sz w:val="24"/>
          <w:szCs w:val="24"/>
        </w:rPr>
        <w:t xml:space="preserve"> на текущий финансовый год и плановый период в сметах получателей бюджетных средств.</w:t>
      </w:r>
    </w:p>
    <w:p w:rsidR="00C7606C" w:rsidRPr="006B1081" w:rsidRDefault="00C7606C" w:rsidP="00C7606C">
      <w:pPr>
        <w:pStyle w:val="ConsPlusNormal"/>
        <w:ind w:firstLine="720"/>
        <w:jc w:val="center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4. Управление системой обеспечения первичных мер пожарной безопасности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Pr="006B1081">
        <w:rPr>
          <w:rFonts w:ascii="Arial" w:hAnsi="Arial" w:cs="Arial"/>
          <w:sz w:val="24"/>
          <w:szCs w:val="24"/>
        </w:rPr>
        <w:t>Координация деятельности администрации и организаций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6B1081">
        <w:rPr>
          <w:rFonts w:ascii="Arial" w:hAnsi="Arial" w:cs="Arial"/>
          <w:sz w:val="24"/>
          <w:szCs w:val="24"/>
        </w:rPr>
        <w:t xml:space="preserve"> по обеспечению первичных мер пожарной безопасности осуществляется комиссией по предупреждению и ликвидации чрезвычайных ситуаций и обеспечению пожарной безопасности администрации</w:t>
      </w:r>
      <w:r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lastRenderedPageBreak/>
        <w:t>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6B1081">
        <w:rPr>
          <w:rFonts w:ascii="Arial" w:hAnsi="Arial" w:cs="Arial"/>
          <w:sz w:val="24"/>
          <w:szCs w:val="24"/>
        </w:rPr>
        <w:t>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 xml:space="preserve">Координацию деятельности структурных подразделений администрации по вопросам обеспечения первичных мер пожарной безопасности осуществляет </w:t>
      </w:r>
      <w:r>
        <w:rPr>
          <w:rFonts w:ascii="Arial" w:hAnsi="Arial" w:cs="Arial"/>
          <w:sz w:val="24"/>
          <w:szCs w:val="24"/>
        </w:rPr>
        <w:t>ведущий специалист администрации</w:t>
      </w:r>
      <w:r w:rsidRPr="006B1081">
        <w:rPr>
          <w:rFonts w:ascii="Arial" w:hAnsi="Arial" w:cs="Arial"/>
          <w:sz w:val="24"/>
          <w:szCs w:val="24"/>
        </w:rPr>
        <w:t>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r w:rsidRPr="006B1081">
        <w:rPr>
          <w:rFonts w:ascii="Arial" w:hAnsi="Arial" w:cs="Arial"/>
          <w:sz w:val="24"/>
          <w:szCs w:val="24"/>
        </w:rPr>
        <w:t>Порядок привлечения сил и сре</w:t>
      </w:r>
      <w:proofErr w:type="gramStart"/>
      <w:r w:rsidRPr="006B1081">
        <w:rPr>
          <w:rFonts w:ascii="Arial" w:hAnsi="Arial" w:cs="Arial"/>
          <w:sz w:val="24"/>
          <w:szCs w:val="24"/>
        </w:rPr>
        <w:t>дств дл</w:t>
      </w:r>
      <w:proofErr w:type="gramEnd"/>
      <w:r w:rsidRPr="006B1081">
        <w:rPr>
          <w:rFonts w:ascii="Arial" w:hAnsi="Arial" w:cs="Arial"/>
          <w:sz w:val="24"/>
          <w:szCs w:val="24"/>
        </w:rPr>
        <w:t xml:space="preserve">я тушения пожаров и проведения аварийно-спасательных работ на территории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6B1081">
        <w:rPr>
          <w:rFonts w:ascii="Arial" w:hAnsi="Arial" w:cs="Arial"/>
          <w:sz w:val="24"/>
          <w:szCs w:val="24"/>
        </w:rPr>
        <w:t xml:space="preserve"> устанавливается расписанием выездов подразделений пожарной охраны для тушения пожаров и проведения аварийно-спасательных работ, утверждаемым главой муниципального образования </w:t>
      </w: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6B1081">
        <w:rPr>
          <w:rFonts w:ascii="Arial" w:hAnsi="Arial" w:cs="Arial"/>
          <w:sz w:val="24"/>
          <w:szCs w:val="24"/>
        </w:rPr>
        <w:t>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4.3.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B1081">
        <w:rPr>
          <w:rFonts w:ascii="Arial" w:hAnsi="Arial" w:cs="Arial"/>
          <w:sz w:val="24"/>
          <w:szCs w:val="24"/>
        </w:rPr>
        <w:t xml:space="preserve">При осуществлении мероприятий по обеспечению первичных мер пожарной безопасности </w:t>
      </w:r>
      <w:r>
        <w:rPr>
          <w:rFonts w:ascii="Arial" w:hAnsi="Arial" w:cs="Arial"/>
          <w:sz w:val="24"/>
          <w:szCs w:val="24"/>
        </w:rPr>
        <w:t>ведущим специалистом администрации</w:t>
      </w:r>
      <w:r w:rsidRPr="006B1081">
        <w:rPr>
          <w:rFonts w:ascii="Arial" w:hAnsi="Arial" w:cs="Arial"/>
          <w:sz w:val="24"/>
          <w:szCs w:val="24"/>
        </w:rPr>
        <w:t xml:space="preserve"> учитываются предложения начальника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</w:t>
      </w:r>
      <w:r>
        <w:rPr>
          <w:rFonts w:ascii="Arial" w:hAnsi="Arial" w:cs="Arial"/>
          <w:sz w:val="24"/>
          <w:szCs w:val="24"/>
        </w:rPr>
        <w:t>Иркутской</w:t>
      </w:r>
      <w:r w:rsidRPr="006B1081">
        <w:rPr>
          <w:rFonts w:ascii="Arial" w:hAnsi="Arial" w:cs="Arial"/>
          <w:sz w:val="24"/>
          <w:szCs w:val="24"/>
        </w:rPr>
        <w:t xml:space="preserve"> области, главного государственного инспектора </w:t>
      </w:r>
      <w:r>
        <w:rPr>
          <w:rFonts w:ascii="Arial" w:hAnsi="Arial" w:cs="Arial"/>
          <w:sz w:val="24"/>
          <w:szCs w:val="24"/>
        </w:rPr>
        <w:t>Иркутс</w:t>
      </w:r>
      <w:r w:rsidRPr="006B1081">
        <w:rPr>
          <w:rFonts w:ascii="Arial" w:hAnsi="Arial" w:cs="Arial"/>
          <w:sz w:val="24"/>
          <w:szCs w:val="24"/>
        </w:rPr>
        <w:t>кой области по пожарному надзору.</w:t>
      </w:r>
      <w:proofErr w:type="gramEnd"/>
    </w:p>
    <w:p w:rsidR="00C7606C" w:rsidRPr="006B1081" w:rsidRDefault="00C7606C" w:rsidP="00C7606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7606C" w:rsidRPr="006B1081" w:rsidRDefault="00C7606C" w:rsidP="00C7606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7606C" w:rsidRPr="006B1081" w:rsidRDefault="00C7606C" w:rsidP="00C7606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7606C" w:rsidRPr="006B1081" w:rsidRDefault="00C7606C" w:rsidP="00C7606C">
      <w:pPr>
        <w:pStyle w:val="ConsPlusNormal"/>
        <w:jc w:val="center"/>
        <w:rPr>
          <w:rFonts w:ascii="Arial" w:hAnsi="Arial" w:cs="Arial"/>
          <w:sz w:val="24"/>
          <w:szCs w:val="24"/>
        </w:rPr>
        <w:sectPr w:rsidR="00C7606C" w:rsidRPr="006B1081" w:rsidSect="00552D4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  <w:r w:rsidRPr="006B1081">
        <w:rPr>
          <w:rFonts w:ascii="Arial" w:hAnsi="Arial" w:cs="Arial"/>
          <w:sz w:val="24"/>
          <w:szCs w:val="24"/>
        </w:rPr>
        <w:t>_</w:t>
      </w:r>
    </w:p>
    <w:p w:rsidR="00C7606C" w:rsidRPr="00723A44" w:rsidRDefault="00C7606C" w:rsidP="00C7606C">
      <w:pPr>
        <w:pStyle w:val="ConsPlusNormal"/>
        <w:rPr>
          <w:rFonts w:ascii="Courier New" w:hAnsi="Courier New" w:cs="Courier New"/>
          <w:szCs w:val="22"/>
        </w:rPr>
      </w:pPr>
      <w:r w:rsidRPr="006B1081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    </w:t>
      </w:r>
      <w:r>
        <w:rPr>
          <w:rFonts w:ascii="Courier New" w:hAnsi="Courier New" w:cs="Courier New"/>
          <w:szCs w:val="22"/>
        </w:rPr>
        <w:t xml:space="preserve">Приложение № </w:t>
      </w:r>
      <w:r w:rsidRPr="00723A44">
        <w:rPr>
          <w:rFonts w:ascii="Courier New" w:hAnsi="Courier New" w:cs="Courier New"/>
          <w:szCs w:val="22"/>
        </w:rPr>
        <w:t>2</w:t>
      </w:r>
    </w:p>
    <w:p w:rsidR="00C7606C" w:rsidRPr="00723A44" w:rsidRDefault="00C7606C" w:rsidP="00C7606C">
      <w:pPr>
        <w:pStyle w:val="ConsPlusNormal"/>
        <w:ind w:firstLine="720"/>
        <w:jc w:val="right"/>
        <w:rPr>
          <w:rFonts w:ascii="Courier New" w:hAnsi="Courier New" w:cs="Courier New"/>
          <w:szCs w:val="22"/>
        </w:rPr>
      </w:pPr>
      <w:r w:rsidRPr="00723A44">
        <w:rPr>
          <w:rFonts w:ascii="Courier New" w:hAnsi="Courier New" w:cs="Courier New"/>
          <w:szCs w:val="22"/>
        </w:rPr>
        <w:t>к постановлению</w:t>
      </w:r>
    </w:p>
    <w:p w:rsidR="00C7606C" w:rsidRPr="00723A44" w:rsidRDefault="00C7606C" w:rsidP="00C7606C">
      <w:pPr>
        <w:pStyle w:val="ConsPlusNormal"/>
        <w:ind w:firstLine="720"/>
        <w:jc w:val="right"/>
        <w:rPr>
          <w:rFonts w:ascii="Courier New" w:hAnsi="Courier New" w:cs="Courier New"/>
          <w:szCs w:val="22"/>
        </w:rPr>
      </w:pPr>
      <w:r w:rsidRPr="00723A44">
        <w:rPr>
          <w:rFonts w:ascii="Courier New" w:hAnsi="Courier New" w:cs="Courier New"/>
          <w:szCs w:val="22"/>
        </w:rPr>
        <w:t>администрации</w:t>
      </w:r>
      <w:r>
        <w:rPr>
          <w:rFonts w:ascii="Courier New" w:hAnsi="Courier New" w:cs="Courier New"/>
          <w:szCs w:val="22"/>
        </w:rPr>
        <w:t xml:space="preserve"> </w:t>
      </w:r>
      <w:r w:rsidRPr="00723A44">
        <w:rPr>
          <w:rFonts w:ascii="Courier New" w:hAnsi="Courier New" w:cs="Courier New"/>
          <w:szCs w:val="22"/>
        </w:rPr>
        <w:t>муниципального образования</w:t>
      </w:r>
      <w:r>
        <w:rPr>
          <w:rFonts w:ascii="Courier New" w:hAnsi="Courier New" w:cs="Courier New"/>
          <w:szCs w:val="22"/>
        </w:rPr>
        <w:t xml:space="preserve"> «</w:t>
      </w:r>
      <w:proofErr w:type="spellStart"/>
      <w:r>
        <w:rPr>
          <w:rFonts w:ascii="Courier New" w:hAnsi="Courier New" w:cs="Courier New"/>
          <w:szCs w:val="22"/>
        </w:rPr>
        <w:t>Ныгда</w:t>
      </w:r>
      <w:proofErr w:type="spellEnd"/>
      <w:r>
        <w:rPr>
          <w:rFonts w:ascii="Courier New" w:hAnsi="Courier New" w:cs="Courier New"/>
          <w:szCs w:val="22"/>
        </w:rPr>
        <w:t>»</w:t>
      </w:r>
    </w:p>
    <w:p w:rsidR="00C7606C" w:rsidRPr="00723A44" w:rsidRDefault="00C7606C" w:rsidP="00C7606C">
      <w:pPr>
        <w:pStyle w:val="ConsPlusNormal"/>
        <w:ind w:firstLine="720"/>
        <w:jc w:val="right"/>
        <w:rPr>
          <w:rFonts w:ascii="Courier New" w:hAnsi="Courier New" w:cs="Courier New"/>
          <w:szCs w:val="22"/>
        </w:rPr>
      </w:pPr>
      <w:r>
        <w:rPr>
          <w:rFonts w:ascii="Courier New" w:hAnsi="Courier New" w:cs="Courier New"/>
          <w:szCs w:val="22"/>
        </w:rPr>
        <w:t>от «31» января 2019 г. № 7-п</w:t>
      </w:r>
    </w:p>
    <w:p w:rsidR="00C7606C" w:rsidRPr="006B1081" w:rsidRDefault="00C7606C" w:rsidP="00C7606C">
      <w:pPr>
        <w:pStyle w:val="ConsPlusNormal"/>
        <w:ind w:firstLine="720"/>
        <w:jc w:val="right"/>
        <w:rPr>
          <w:rFonts w:ascii="Arial" w:hAnsi="Arial" w:cs="Arial"/>
          <w:sz w:val="24"/>
          <w:szCs w:val="24"/>
        </w:rPr>
      </w:pPr>
    </w:p>
    <w:p w:rsidR="00C7606C" w:rsidRPr="006B1081" w:rsidRDefault="00C7606C" w:rsidP="00C7606C">
      <w:pPr>
        <w:pStyle w:val="ConsPlusNormal"/>
        <w:ind w:firstLine="720"/>
        <w:jc w:val="right"/>
        <w:rPr>
          <w:rFonts w:ascii="Arial" w:hAnsi="Arial" w:cs="Arial"/>
          <w:sz w:val="24"/>
          <w:szCs w:val="24"/>
        </w:rPr>
      </w:pPr>
    </w:p>
    <w:p w:rsidR="00C7606C" w:rsidRPr="006B1081" w:rsidRDefault="00C7606C" w:rsidP="00C7606C">
      <w:pPr>
        <w:pStyle w:val="ConsPlusNormal"/>
        <w:ind w:firstLine="720"/>
        <w:jc w:val="right"/>
        <w:rPr>
          <w:rFonts w:ascii="Arial" w:hAnsi="Arial" w:cs="Arial"/>
          <w:sz w:val="24"/>
          <w:szCs w:val="24"/>
        </w:rPr>
      </w:pPr>
    </w:p>
    <w:p w:rsidR="00C7606C" w:rsidRPr="006B1081" w:rsidRDefault="00C7606C" w:rsidP="00C7606C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1" w:name="P143"/>
      <w:bookmarkEnd w:id="1"/>
      <w:r w:rsidRPr="006B1081">
        <w:rPr>
          <w:rFonts w:ascii="Arial" w:hAnsi="Arial" w:cs="Arial"/>
          <w:sz w:val="24"/>
          <w:szCs w:val="24"/>
        </w:rPr>
        <w:t>ПЕРЕЧЕНЬ</w:t>
      </w:r>
    </w:p>
    <w:p w:rsidR="00C7606C" w:rsidRPr="006B1081" w:rsidRDefault="00C7606C" w:rsidP="00C7606C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первичных средств тушения пожаров и противопожарного инвентаря для оснащения помещений и строений, находящихся в собственности (пол</w:t>
      </w:r>
      <w:r>
        <w:rPr>
          <w:rFonts w:ascii="Arial" w:hAnsi="Arial" w:cs="Arial"/>
          <w:sz w:val="24"/>
          <w:szCs w:val="24"/>
        </w:rPr>
        <w:t xml:space="preserve">ьзовании) граждан на территории муниципального </w:t>
      </w:r>
      <w:proofErr w:type="spellStart"/>
      <w:r>
        <w:rPr>
          <w:rFonts w:ascii="Arial" w:hAnsi="Arial" w:cs="Arial"/>
          <w:sz w:val="24"/>
          <w:szCs w:val="24"/>
        </w:rPr>
        <w:t>образованич</w:t>
      </w:r>
      <w:proofErr w:type="spellEnd"/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6B1081">
        <w:rPr>
          <w:rFonts w:ascii="Arial" w:hAnsi="Arial" w:cs="Arial"/>
          <w:sz w:val="24"/>
          <w:szCs w:val="24"/>
        </w:rPr>
        <w:t xml:space="preserve">Помещение в многоквартирном доме, ином здании, строении, сооружении должно быть обеспечено огнетушителем из расчета не менее одного огнетушителя (с массой огнетушащего вещества </w:t>
      </w:r>
      <w:smartTag w:uri="urn:schemas-microsoft-com:office:smarttags" w:element="metricconverter">
        <w:smartTagPr>
          <w:attr w:name="ProductID" w:val="4 кг"/>
        </w:smartTagPr>
        <w:r w:rsidRPr="006B1081">
          <w:rPr>
            <w:rFonts w:ascii="Arial" w:hAnsi="Arial" w:cs="Arial"/>
            <w:sz w:val="24"/>
            <w:szCs w:val="24"/>
          </w:rPr>
          <w:t>4 кг</w:t>
        </w:r>
      </w:smartTag>
      <w:r w:rsidRPr="006B1081">
        <w:rPr>
          <w:rFonts w:ascii="Arial" w:hAnsi="Arial" w:cs="Arial"/>
          <w:sz w:val="24"/>
          <w:szCs w:val="24"/>
        </w:rPr>
        <w:t xml:space="preserve">) на занимаемое помещение, их следует располагать на видных местах вблизи от выходов из помещений на высоте не более </w:t>
      </w:r>
      <w:smartTag w:uri="urn:schemas-microsoft-com:office:smarttags" w:element="metricconverter">
        <w:smartTagPr>
          <w:attr w:name="ProductID" w:val="1,5 м"/>
        </w:smartTagPr>
        <w:r w:rsidRPr="006B1081">
          <w:rPr>
            <w:rFonts w:ascii="Arial" w:hAnsi="Arial" w:cs="Arial"/>
            <w:sz w:val="24"/>
            <w:szCs w:val="24"/>
          </w:rPr>
          <w:t>1,5 м</w:t>
        </w:r>
      </w:smartTag>
      <w:r w:rsidRPr="006B1081">
        <w:rPr>
          <w:rFonts w:ascii="Arial" w:hAnsi="Arial" w:cs="Arial"/>
          <w:sz w:val="24"/>
          <w:szCs w:val="24"/>
        </w:rPr>
        <w:t>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>Огнетушители должны содержаться в исправном состоянии, периодически осматриваться и своевременно перезаряжаться. Хранение огнетушителя осуществляется в соответствии с требованиями инструкции по его эксплуатации.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6B1081">
        <w:rPr>
          <w:rFonts w:ascii="Arial" w:hAnsi="Arial" w:cs="Arial"/>
          <w:sz w:val="24"/>
          <w:szCs w:val="24"/>
        </w:rPr>
        <w:t xml:space="preserve">Индивидуальные жилые дома и дома, расположенные в садоводческом, огородническом или дачном некоммерческом объединении граждан, должны быть обеспечены огнетушителем из расчета не менее одного огнетушителя (с массой огнетушащего вещества </w:t>
      </w:r>
      <w:smartTag w:uri="urn:schemas-microsoft-com:office:smarttags" w:element="metricconverter">
        <w:smartTagPr>
          <w:attr w:name="ProductID" w:val="4 кг"/>
        </w:smartTagPr>
        <w:r w:rsidRPr="006B1081">
          <w:rPr>
            <w:rFonts w:ascii="Arial" w:hAnsi="Arial" w:cs="Arial"/>
            <w:sz w:val="24"/>
            <w:szCs w:val="24"/>
          </w:rPr>
          <w:t>4 кг</w:t>
        </w:r>
      </w:smartTag>
      <w:r w:rsidRPr="006B1081">
        <w:rPr>
          <w:rFonts w:ascii="Arial" w:hAnsi="Arial" w:cs="Arial"/>
          <w:sz w:val="24"/>
          <w:szCs w:val="24"/>
        </w:rPr>
        <w:t>) на дом.</w:t>
      </w:r>
    </w:p>
    <w:p w:rsidR="00C7606C" w:rsidRPr="006B1081" w:rsidRDefault="00C7606C" w:rsidP="00C7606C">
      <w:pPr>
        <w:pStyle w:val="ConsPlusNormal"/>
        <w:ind w:firstLine="720"/>
        <w:jc w:val="both"/>
        <w:rPr>
          <w:rFonts w:ascii="Arial" w:hAnsi="Arial" w:cs="Arial"/>
          <w:sz w:val="24"/>
          <w:szCs w:val="24"/>
        </w:rPr>
      </w:pPr>
      <w:r w:rsidRPr="006B1081">
        <w:rPr>
          <w:rFonts w:ascii="Arial" w:hAnsi="Arial" w:cs="Arial"/>
          <w:sz w:val="24"/>
          <w:szCs w:val="24"/>
        </w:rPr>
        <w:t xml:space="preserve">На территории земельного участка (в летнее время) должно быть обеспечено наличие емкости (бочки) с водой объемом не менее </w:t>
      </w:r>
      <w:smartTag w:uri="urn:schemas-microsoft-com:office:smarttags" w:element="metricconverter">
        <w:smartTagPr>
          <w:attr w:name="ProductID" w:val="0,2 куб. м"/>
        </w:smartTagPr>
        <w:r w:rsidRPr="006B1081">
          <w:rPr>
            <w:rFonts w:ascii="Arial" w:hAnsi="Arial" w:cs="Arial"/>
            <w:sz w:val="24"/>
            <w:szCs w:val="24"/>
          </w:rPr>
          <w:t>0,2 куб. м</w:t>
        </w:r>
      </w:smartTag>
      <w:r w:rsidRPr="006B1081">
        <w:rPr>
          <w:rFonts w:ascii="Arial" w:hAnsi="Arial" w:cs="Arial"/>
          <w:sz w:val="24"/>
          <w:szCs w:val="24"/>
        </w:rPr>
        <w:t>, которая комплектуется ведром.</w:t>
      </w:r>
    </w:p>
    <w:p w:rsidR="00C7606C" w:rsidRPr="006B1081" w:rsidRDefault="00C7606C" w:rsidP="00C7606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C7606C" w:rsidRPr="00633A6D" w:rsidRDefault="00C7606C" w:rsidP="00C760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14B63" w:rsidRDefault="00E14B63">
      <w:bookmarkStart w:id="2" w:name="_GoBack"/>
      <w:bookmarkEnd w:id="2"/>
    </w:p>
    <w:sectPr w:rsidR="00E14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526B3"/>
    <w:multiLevelType w:val="hybridMultilevel"/>
    <w:tmpl w:val="1AB05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AEF"/>
    <w:rsid w:val="007E5AEF"/>
    <w:rsid w:val="00C7606C"/>
    <w:rsid w:val="00E1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0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60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C7606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60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760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C7606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C7C56AC4585BF26BFBA7155066D2C7E482F427F444D7AEB6088ADAA3iDv8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0C7C56AC4585BF26BFBA7155066D2C7E483F220F748D7AEB6088ADAA3D8DA52021A5FBB321C73F2i3v2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0C7C56AC4585BF26BFBA7155066D2C7E483F727F247D7AEB6088ADAA3D8DA52021A5FB833i1v4E" TargetMode="External"/><Relationship Id="rId11" Type="http://schemas.openxmlformats.org/officeDocument/2006/relationships/hyperlink" Target="consultantplus://offline/ref=90C7C56AC4585BF26BFBA7155066D2C7E482F427F444D7AEB6088ADAA3iDv8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0C7C56AC4585BF26BFBA7155066D2C7E483F220F748D7AEB6088ADAA3D8DA52021A5FBB321C73F2i3v2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0C7C56AC4585BF26BFBA7155066D2C7E483F727F247D7AEB6088ADAA3D8DA52021A5FB833i1v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1761</Words>
  <Characters>10043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2019-02-06T04:02:00Z</dcterms:created>
  <dcterms:modified xsi:type="dcterms:W3CDTF">2019-02-06T04:02:00Z</dcterms:modified>
</cp:coreProperties>
</file>