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29D" w:rsidRDefault="00DF76D7">
      <w:pPr>
        <w:tabs>
          <w:tab w:val="left" w:pos="390"/>
          <w:tab w:val="left" w:pos="4740"/>
        </w:tabs>
      </w:pPr>
      <w:bookmarkStart w:id="0" w:name="_GoBack"/>
      <w:bookmarkEnd w:id="0"/>
      <w:r>
        <w:t xml:space="preserve">                                                                    </w:t>
      </w:r>
      <w:r>
        <w:tab/>
      </w:r>
    </w:p>
    <w:p w:rsidR="009D229D" w:rsidRDefault="00DF76D7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030605" cy="1097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229D" w:rsidRDefault="009D229D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</w:p>
    <w:p w:rsidR="009D229D" w:rsidRDefault="00DF76D7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ПРОКУРАТУРА</w:t>
      </w:r>
    </w:p>
    <w:p w:rsidR="009D229D" w:rsidRDefault="00DF76D7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АЛАРСКОГО РАЙОНА</w:t>
      </w:r>
    </w:p>
    <w:p w:rsidR="009D229D" w:rsidRDefault="00DF76D7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И Н Ф О </w:t>
      </w:r>
      <w:proofErr w:type="gramStart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>Р</w:t>
      </w:r>
      <w:proofErr w:type="gramEnd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 М И Р У Е Т:</w:t>
      </w:r>
    </w:p>
    <w:p w:rsidR="009D229D" w:rsidRDefault="00DF76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Находка или кража? Что делать если Вы нашли чужую вещь?</w:t>
      </w:r>
    </w:p>
    <w:p w:rsidR="009D229D" w:rsidRDefault="00DF7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29D" w:rsidRDefault="00DF76D7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Неожиданная находка чужого телефона, кошелька, планшета или другой вещи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всегда вызывает двоякие чувства и перед человеком сразу же встает вопрос: «Что делать, если я нашел телефон на улице, в общественном транспорте или на скамейке?».</w:t>
      </w:r>
    </w:p>
    <w:p w:rsidR="009D229D" w:rsidRDefault="00DF76D7">
      <w:pPr>
        <w:shd w:val="clear" w:color="auto" w:fill="FFFFF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Закон четко разграничивает понятие кражи и находки. Чтобы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избежать в последующем проблем с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законом важно помнить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 следующем.</w:t>
      </w:r>
    </w:p>
    <w:p w:rsidR="009D229D" w:rsidRDefault="00DF76D7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- Нашедший чужую потерянную вещь обязан в максимально короткие сроки уведомить об этом ее владельца. Для этого, например, можно посмотреть телефонную книгу с контактами и связаться с кем-нибудь из перечисленных в ней лиц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для установления владельца.</w:t>
      </w:r>
    </w:p>
    <w:p w:rsidR="009D229D" w:rsidRDefault="00DF76D7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- Если вещь найдена в общественном транспорте или столовой, магазине и т.п., то необходимо обратиться к водителю транспортного средства или работникам соответствующего помещения и объяснить, что Вами была найдена кем-то забытая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вещь.</w:t>
      </w:r>
    </w:p>
    <w:p w:rsidR="009D229D" w:rsidRDefault="00DF76D7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- Кроме того, Вы можете обратиться в органы полиции и сообщить о найденной Вами вещи, а также передать ее на хранение сотрудникам органа внутренних дел.</w:t>
      </w:r>
    </w:p>
    <w:p w:rsidR="009D229D" w:rsidRDefault="00DF76D7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Помните,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что если Вы не предпримете вышеперечисленных мер и решите оставить вещь себе, то в будущ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ем Вас могут привлечь к уголовной ответственности за совершение кражи, т.е. за совершение преступления, предусмотренного ст.158 Уголовного Кодекса Российской Федерации. </w:t>
      </w:r>
    </w:p>
    <w:p w:rsidR="009D229D" w:rsidRDefault="00DF76D7">
      <w:pPr>
        <w:shd w:val="clear" w:color="auto" w:fill="FFFFF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Что же делать, чтобы не нажить себе неприятностей и проблем с законом?</w:t>
      </w:r>
    </w:p>
    <w:p w:rsidR="009D229D" w:rsidRDefault="00DF76D7">
      <w:pPr>
        <w:shd w:val="clear" w:color="auto" w:fill="FFFFF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lastRenderedPageBreak/>
        <w:t>1.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ab/>
        <w:t>Прежде всего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, как уже отмечалось выше, Вы должны предпринять всевозможные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меры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чтобы постараться вернуть вещь ее владельцу. </w:t>
      </w:r>
    </w:p>
    <w:p w:rsidR="009D229D" w:rsidRDefault="00DF76D7">
      <w:pPr>
        <w:shd w:val="clear" w:color="auto" w:fill="FFFFF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2.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ab/>
        <w:t>Помните, что одного желания вернуть вещь будет недостаточно для того, чтобы Вам поверили и сняли обвинения в краже. Все ваши попытки найти в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ладельца вещи должны быть реальными.</w:t>
      </w:r>
    </w:p>
    <w:p w:rsidR="009D229D" w:rsidRDefault="00DF76D7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ab/>
        <w:t xml:space="preserve">И самое главное лучше действовать по принципу: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не твое – не бери!  </w:t>
      </w:r>
    </w:p>
    <w:p w:rsidR="009D229D" w:rsidRDefault="009D229D">
      <w:pPr>
        <w:pStyle w:val="aa"/>
        <w:shd w:val="clear" w:color="auto" w:fill="FFFFFF"/>
        <w:spacing w:beforeAutospacing="0" w:after="0" w:afterAutospacing="0"/>
        <w:ind w:firstLine="709"/>
        <w:jc w:val="both"/>
        <w:rPr>
          <w:bCs/>
          <w:color w:val="333333"/>
          <w:sz w:val="28"/>
          <w:szCs w:val="28"/>
          <w:shd w:val="clear" w:color="auto" w:fill="FFFFFF"/>
        </w:rPr>
      </w:pPr>
    </w:p>
    <w:p w:rsidR="009D229D" w:rsidRDefault="00DF76D7">
      <w:pPr>
        <w:pStyle w:val="aa"/>
        <w:shd w:val="clear" w:color="auto" w:fill="FFFFFF"/>
        <w:spacing w:beforeAutospacing="0" w:after="0" w:afterAutospacing="0"/>
        <w:ind w:firstLine="709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9D229D" w:rsidRDefault="00DF76D7">
      <w:pPr>
        <w:pStyle w:val="aa"/>
        <w:shd w:val="clear" w:color="auto" w:fill="FFFFFF"/>
        <w:spacing w:beforeAutospacing="0" w:after="0" w:afterAutospacing="0" w:line="283" w:lineRule="exact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Помощник прокурора района                                                         </w:t>
      </w:r>
    </w:p>
    <w:p w:rsidR="009D229D" w:rsidRDefault="009D229D">
      <w:pPr>
        <w:pStyle w:val="aa"/>
        <w:shd w:val="clear" w:color="auto" w:fill="FFFFFF"/>
        <w:spacing w:beforeAutospacing="0" w:after="0" w:afterAutospacing="0" w:line="283" w:lineRule="exact"/>
        <w:jc w:val="both"/>
        <w:rPr>
          <w:bCs/>
          <w:sz w:val="28"/>
          <w:szCs w:val="28"/>
          <w:shd w:val="clear" w:color="auto" w:fill="FFFFFF"/>
        </w:rPr>
      </w:pPr>
    </w:p>
    <w:p w:rsidR="009D229D" w:rsidRDefault="00DF76D7">
      <w:pPr>
        <w:pStyle w:val="aa"/>
        <w:shd w:val="clear" w:color="auto" w:fill="FFFFFF"/>
        <w:spacing w:beforeAutospacing="0" w:after="0" w:afterAutospacing="0" w:line="283" w:lineRule="exact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юрист 3 класса </w:t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  <w:t xml:space="preserve">  А.А.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Мингудинов</w:t>
      </w:r>
      <w:proofErr w:type="spellEnd"/>
    </w:p>
    <w:p w:rsidR="009D229D" w:rsidRDefault="009D229D">
      <w:pPr>
        <w:pStyle w:val="aa"/>
        <w:shd w:val="clear" w:color="auto" w:fill="FFFFFF"/>
        <w:spacing w:beforeAutospacing="0" w:after="0" w:afterAutospacing="0"/>
        <w:jc w:val="both"/>
        <w:rPr>
          <w:b/>
          <w:bCs/>
          <w:sz w:val="28"/>
          <w:szCs w:val="28"/>
          <w:shd w:val="clear" w:color="auto" w:fill="FFFFFF"/>
        </w:rPr>
      </w:pPr>
    </w:p>
    <w:p w:rsidR="009D229D" w:rsidRDefault="009D229D">
      <w:pPr>
        <w:pStyle w:val="aa"/>
        <w:shd w:val="clear" w:color="auto" w:fill="FFFFFF"/>
        <w:spacing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</w:p>
    <w:p w:rsidR="009D229D" w:rsidRDefault="009D229D">
      <w:pPr>
        <w:jc w:val="center"/>
        <w:rPr>
          <w:lang w:eastAsia="ru-RU"/>
        </w:rPr>
      </w:pPr>
    </w:p>
    <w:sectPr w:rsidR="009D229D">
      <w:pgSz w:w="11906" w:h="16838"/>
      <w:pgMar w:top="993" w:right="850" w:bottom="127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9D"/>
    <w:rsid w:val="009D229D"/>
    <w:rsid w:val="00DF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semiHidden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semiHidden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Андрей</cp:lastModifiedBy>
  <cp:revision>2</cp:revision>
  <cp:lastPrinted>2025-12-02T12:52:00Z</cp:lastPrinted>
  <dcterms:created xsi:type="dcterms:W3CDTF">2026-03-13T03:24:00Z</dcterms:created>
  <dcterms:modified xsi:type="dcterms:W3CDTF">2026-03-13T03:24:00Z</dcterms:modified>
  <dc:language>ru-RU</dc:language>
</cp:coreProperties>
</file>