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A03" w:rsidRPr="004E2012" w:rsidRDefault="004C5A03" w:rsidP="004C5A03">
      <w:pPr>
        <w:shd w:val="clear" w:color="auto" w:fill="FFFFFF"/>
        <w:tabs>
          <w:tab w:val="left" w:pos="3544"/>
          <w:tab w:val="left" w:pos="3828"/>
        </w:tabs>
        <w:spacing w:line="322" w:lineRule="exact"/>
        <w:ind w:firstLine="284"/>
        <w:jc w:val="center"/>
        <w:outlineLvl w:val="0"/>
        <w:rPr>
          <w:rFonts w:ascii="Arial" w:hAnsi="Arial" w:cs="Arial"/>
          <w:b/>
          <w:color w:val="000000"/>
          <w:spacing w:val="-4"/>
          <w:sz w:val="32"/>
          <w:szCs w:val="32"/>
        </w:rPr>
      </w:pPr>
      <w:r w:rsidRPr="004E2012">
        <w:rPr>
          <w:rFonts w:ascii="Arial" w:hAnsi="Arial" w:cs="Arial"/>
          <w:b/>
          <w:color w:val="000000"/>
          <w:spacing w:val="-4"/>
          <w:sz w:val="32"/>
          <w:szCs w:val="32"/>
        </w:rPr>
        <w:t>РОССИЙСКАЯ ФЕДЕРАЦИЯ</w:t>
      </w:r>
    </w:p>
    <w:p w:rsidR="004C5A03" w:rsidRPr="004E2012" w:rsidRDefault="004C5A03" w:rsidP="004C5A03">
      <w:pPr>
        <w:shd w:val="clear" w:color="auto" w:fill="FFFFFF"/>
        <w:spacing w:line="322" w:lineRule="exact"/>
        <w:ind w:firstLine="284"/>
        <w:jc w:val="center"/>
        <w:outlineLvl w:val="0"/>
        <w:rPr>
          <w:rFonts w:ascii="Arial" w:hAnsi="Arial" w:cs="Arial"/>
          <w:b/>
          <w:color w:val="000000"/>
          <w:spacing w:val="-4"/>
          <w:sz w:val="32"/>
          <w:szCs w:val="32"/>
        </w:rPr>
      </w:pPr>
      <w:r w:rsidRPr="004E2012">
        <w:rPr>
          <w:rFonts w:ascii="Arial" w:hAnsi="Arial" w:cs="Arial"/>
          <w:b/>
          <w:color w:val="000000"/>
          <w:spacing w:val="-4"/>
          <w:sz w:val="32"/>
          <w:szCs w:val="32"/>
        </w:rPr>
        <w:t>ИРКУТСКАЯ ОБЛАСТЬ</w:t>
      </w:r>
    </w:p>
    <w:p w:rsidR="004C5A03" w:rsidRPr="004E2012" w:rsidRDefault="004C5A03" w:rsidP="004C5A03">
      <w:pPr>
        <w:shd w:val="clear" w:color="auto" w:fill="FFFFFF"/>
        <w:spacing w:line="322" w:lineRule="exact"/>
        <w:ind w:firstLine="284"/>
        <w:jc w:val="center"/>
        <w:outlineLvl w:val="0"/>
        <w:rPr>
          <w:rFonts w:ascii="Arial" w:hAnsi="Arial" w:cs="Arial"/>
          <w:b/>
          <w:color w:val="000000"/>
          <w:spacing w:val="-4"/>
          <w:sz w:val="32"/>
          <w:szCs w:val="32"/>
        </w:rPr>
      </w:pPr>
      <w:r w:rsidRPr="004E2012">
        <w:rPr>
          <w:rFonts w:ascii="Arial" w:hAnsi="Arial" w:cs="Arial"/>
          <w:b/>
          <w:color w:val="000000"/>
          <w:spacing w:val="-4"/>
          <w:sz w:val="32"/>
          <w:szCs w:val="32"/>
        </w:rPr>
        <w:t>АЛАРСКИЙ РАЙОН</w:t>
      </w:r>
    </w:p>
    <w:p w:rsidR="004C5A03" w:rsidRPr="004E2012" w:rsidRDefault="004C5A03" w:rsidP="004C5A03">
      <w:pPr>
        <w:shd w:val="clear" w:color="auto" w:fill="FFFFFF"/>
        <w:spacing w:line="322" w:lineRule="exact"/>
        <w:ind w:firstLine="284"/>
        <w:jc w:val="center"/>
        <w:outlineLvl w:val="0"/>
        <w:rPr>
          <w:rFonts w:ascii="Arial" w:hAnsi="Arial" w:cs="Arial"/>
          <w:b/>
          <w:color w:val="000000"/>
          <w:spacing w:val="-4"/>
          <w:sz w:val="32"/>
          <w:szCs w:val="32"/>
        </w:rPr>
      </w:pPr>
      <w:r w:rsidRPr="004E2012">
        <w:rPr>
          <w:rFonts w:ascii="Arial" w:hAnsi="Arial" w:cs="Arial"/>
          <w:b/>
          <w:color w:val="000000"/>
          <w:spacing w:val="-4"/>
          <w:sz w:val="32"/>
          <w:szCs w:val="32"/>
        </w:rPr>
        <w:t>МО «НЫГДА»</w:t>
      </w:r>
    </w:p>
    <w:p w:rsidR="004C5A03" w:rsidRPr="004E2012" w:rsidRDefault="004C5A03" w:rsidP="004C5A03">
      <w:pPr>
        <w:shd w:val="clear" w:color="auto" w:fill="FFFFFF"/>
        <w:spacing w:line="322" w:lineRule="exact"/>
        <w:ind w:firstLine="284"/>
        <w:jc w:val="center"/>
        <w:outlineLvl w:val="0"/>
        <w:rPr>
          <w:rFonts w:ascii="Arial" w:hAnsi="Arial" w:cs="Arial"/>
          <w:color w:val="000000"/>
          <w:spacing w:val="-10"/>
          <w:sz w:val="30"/>
          <w:szCs w:val="30"/>
        </w:rPr>
      </w:pPr>
      <w:r w:rsidRPr="004E2012">
        <w:rPr>
          <w:rFonts w:ascii="Arial" w:hAnsi="Arial" w:cs="Arial"/>
          <w:color w:val="000000"/>
          <w:spacing w:val="-10"/>
          <w:sz w:val="30"/>
          <w:szCs w:val="30"/>
        </w:rPr>
        <w:t>ПЕЧАТНОЕ СРЕДСТВО</w:t>
      </w:r>
      <w:r w:rsidRPr="004E2012">
        <w:rPr>
          <w:rFonts w:ascii="Arial" w:hAnsi="Arial" w:cs="Arial"/>
          <w:color w:val="000000"/>
          <w:spacing w:val="-5"/>
          <w:sz w:val="30"/>
          <w:szCs w:val="30"/>
        </w:rPr>
        <w:t xml:space="preserve"> </w:t>
      </w:r>
      <w:r w:rsidRPr="004E2012">
        <w:rPr>
          <w:rFonts w:ascii="Arial" w:hAnsi="Arial" w:cs="Arial"/>
          <w:color w:val="000000"/>
          <w:spacing w:val="-10"/>
          <w:sz w:val="30"/>
          <w:szCs w:val="30"/>
        </w:rPr>
        <w:t xml:space="preserve">МАССОВОЙ ИНФОРМАЦИИ </w:t>
      </w:r>
    </w:p>
    <w:p w:rsidR="004C5A03" w:rsidRPr="004E2012" w:rsidRDefault="004C5A03" w:rsidP="004C5A03">
      <w:pPr>
        <w:shd w:val="clear" w:color="auto" w:fill="FFFFFF"/>
        <w:spacing w:line="322" w:lineRule="exact"/>
        <w:ind w:firstLine="284"/>
        <w:jc w:val="center"/>
        <w:outlineLvl w:val="0"/>
        <w:rPr>
          <w:rFonts w:ascii="Arial" w:hAnsi="Arial" w:cs="Arial"/>
          <w:color w:val="000000"/>
          <w:spacing w:val="-5"/>
          <w:sz w:val="30"/>
          <w:szCs w:val="30"/>
        </w:rPr>
      </w:pPr>
      <w:r w:rsidRPr="004E2012">
        <w:rPr>
          <w:rFonts w:ascii="Arial" w:hAnsi="Arial" w:cs="Arial"/>
          <w:color w:val="000000"/>
          <w:spacing w:val="-5"/>
          <w:sz w:val="30"/>
          <w:szCs w:val="30"/>
        </w:rPr>
        <w:t>«НЫГДИНСКИЙ  ВЕСТНИК»</w:t>
      </w:r>
    </w:p>
    <w:p w:rsidR="004C5A03" w:rsidRPr="001940D7" w:rsidRDefault="00697112" w:rsidP="004C5A03">
      <w:pPr>
        <w:shd w:val="clear" w:color="auto" w:fill="FFFFFF"/>
        <w:spacing w:line="322" w:lineRule="exact"/>
        <w:ind w:firstLine="284"/>
        <w:jc w:val="center"/>
        <w:outlineLvl w:val="0"/>
        <w:rPr>
          <w:rFonts w:ascii="Arial" w:hAnsi="Arial" w:cs="Arial"/>
          <w:color w:val="000000"/>
          <w:spacing w:val="-4"/>
          <w:sz w:val="24"/>
          <w:szCs w:val="24"/>
        </w:rPr>
      </w:pPr>
      <w:r>
        <w:rPr>
          <w:rFonts w:ascii="Arial" w:hAnsi="Arial" w:cs="Arial"/>
          <w:color w:val="000000"/>
          <w:spacing w:val="-5"/>
          <w:sz w:val="24"/>
          <w:szCs w:val="24"/>
        </w:rPr>
        <w:t>05</w:t>
      </w:r>
      <w:r w:rsidR="004C5A03" w:rsidRPr="001940D7">
        <w:rPr>
          <w:rFonts w:ascii="Arial" w:hAnsi="Arial" w:cs="Arial"/>
          <w:color w:val="000000"/>
          <w:spacing w:val="-5"/>
          <w:sz w:val="24"/>
          <w:szCs w:val="24"/>
        </w:rPr>
        <w:t xml:space="preserve"> </w:t>
      </w:r>
      <w:r>
        <w:rPr>
          <w:rFonts w:ascii="Arial" w:hAnsi="Arial" w:cs="Arial"/>
          <w:color w:val="000000"/>
          <w:spacing w:val="-5"/>
          <w:sz w:val="24"/>
          <w:szCs w:val="24"/>
        </w:rPr>
        <w:t>м</w:t>
      </w:r>
      <w:r w:rsidR="001940D7" w:rsidRPr="001940D7">
        <w:rPr>
          <w:rFonts w:ascii="Arial" w:hAnsi="Arial" w:cs="Arial"/>
          <w:color w:val="000000"/>
          <w:spacing w:val="-5"/>
          <w:sz w:val="24"/>
          <w:szCs w:val="24"/>
        </w:rPr>
        <w:t>ая</w:t>
      </w:r>
      <w:r w:rsidR="004C5A03" w:rsidRPr="001940D7">
        <w:rPr>
          <w:rFonts w:ascii="Arial" w:hAnsi="Arial" w:cs="Arial"/>
          <w:color w:val="000000"/>
          <w:spacing w:val="-5"/>
          <w:sz w:val="24"/>
          <w:szCs w:val="24"/>
        </w:rPr>
        <w:t xml:space="preserve"> 2023 г</w:t>
      </w:r>
      <w:r w:rsidR="004C5A03" w:rsidRPr="001940D7">
        <w:rPr>
          <w:rFonts w:ascii="Arial" w:hAnsi="Arial" w:cs="Arial"/>
          <w:color w:val="000000"/>
          <w:spacing w:val="-4"/>
          <w:sz w:val="24"/>
          <w:szCs w:val="24"/>
        </w:rPr>
        <w:t xml:space="preserve">ода, выпуск № </w:t>
      </w:r>
      <w:r w:rsidR="0095328D">
        <w:rPr>
          <w:rFonts w:ascii="Arial" w:hAnsi="Arial" w:cs="Arial"/>
          <w:color w:val="000000"/>
          <w:spacing w:val="-4"/>
          <w:sz w:val="24"/>
          <w:szCs w:val="24"/>
        </w:rPr>
        <w:t>0</w:t>
      </w:r>
      <w:r>
        <w:rPr>
          <w:rFonts w:ascii="Arial" w:hAnsi="Arial" w:cs="Arial"/>
          <w:color w:val="000000"/>
          <w:spacing w:val="-4"/>
          <w:sz w:val="24"/>
          <w:szCs w:val="24"/>
        </w:rPr>
        <w:t>8</w:t>
      </w:r>
    </w:p>
    <w:p w:rsidR="004C5A03" w:rsidRPr="00A102F9" w:rsidRDefault="004C5A03">
      <w:pPr>
        <w:pBdr>
          <w:bottom w:val="single" w:sz="12" w:space="1" w:color="auto"/>
        </w:pBdr>
        <w:rPr>
          <w:sz w:val="24"/>
          <w:szCs w:val="24"/>
        </w:rPr>
      </w:pPr>
    </w:p>
    <w:p w:rsidR="004C5A03" w:rsidRPr="00A102F9" w:rsidRDefault="004C5A03" w:rsidP="004C5A03">
      <w:pPr>
        <w:rPr>
          <w:sz w:val="24"/>
          <w:szCs w:val="24"/>
        </w:rPr>
      </w:pPr>
    </w:p>
    <w:p w:rsidR="004E2012" w:rsidRPr="00697112" w:rsidRDefault="004C5A03" w:rsidP="00430987">
      <w:pPr>
        <w:jc w:val="both"/>
        <w:rPr>
          <w:rFonts w:ascii="Arial" w:hAnsi="Arial" w:cs="Arial"/>
          <w:sz w:val="24"/>
          <w:szCs w:val="24"/>
        </w:rPr>
      </w:pPr>
      <w:r w:rsidRPr="006144FD">
        <w:rPr>
          <w:rFonts w:ascii="Arial" w:hAnsi="Arial" w:cs="Arial"/>
          <w:sz w:val="24"/>
          <w:szCs w:val="24"/>
        </w:rPr>
        <w:t>1.</w:t>
      </w:r>
      <w:r w:rsidR="00453C89" w:rsidRPr="006144FD">
        <w:rPr>
          <w:rFonts w:ascii="Arial" w:hAnsi="Arial" w:cs="Arial"/>
          <w:sz w:val="24"/>
          <w:szCs w:val="24"/>
        </w:rPr>
        <w:t xml:space="preserve"> Публикуется постановление администрации МО «Ныгда» от </w:t>
      </w:r>
      <w:r w:rsidR="00697112" w:rsidRPr="00697112">
        <w:rPr>
          <w:rFonts w:ascii="Arial" w:hAnsi="Arial" w:cs="Arial"/>
          <w:bCs/>
          <w:kern w:val="28"/>
          <w:sz w:val="24"/>
          <w:szCs w:val="24"/>
        </w:rPr>
        <w:t>21.04.2023 г. №19-п</w:t>
      </w:r>
      <w:r w:rsidR="00453C89" w:rsidRPr="006144FD">
        <w:rPr>
          <w:rFonts w:ascii="Arial" w:hAnsi="Arial" w:cs="Arial"/>
          <w:sz w:val="24"/>
          <w:szCs w:val="24"/>
        </w:rPr>
        <w:t xml:space="preserve"> «</w:t>
      </w:r>
      <w:r w:rsidR="00697112">
        <w:rPr>
          <w:rFonts w:ascii="Arial" w:hAnsi="Arial" w:cs="Arial"/>
          <w:sz w:val="24"/>
          <w:szCs w:val="24"/>
        </w:rPr>
        <w:t>О</w:t>
      </w:r>
      <w:r w:rsidR="00697112" w:rsidRPr="00697112">
        <w:rPr>
          <w:rFonts w:ascii="Arial" w:hAnsi="Arial" w:cs="Arial"/>
          <w:bCs/>
          <w:sz w:val="24"/>
          <w:szCs w:val="24"/>
        </w:rPr>
        <w:t>б утверждении отчета о ходе реализации и оценке эффективности муниципальных программ муниципального образования «</w:t>
      </w:r>
      <w:r w:rsidR="00697112">
        <w:rPr>
          <w:rFonts w:ascii="Arial" w:hAnsi="Arial" w:cs="Arial"/>
          <w:bCs/>
          <w:sz w:val="24"/>
          <w:szCs w:val="24"/>
        </w:rPr>
        <w:t>Н</w:t>
      </w:r>
      <w:r w:rsidR="00697112" w:rsidRPr="00697112">
        <w:rPr>
          <w:rFonts w:ascii="Arial" w:hAnsi="Arial" w:cs="Arial"/>
          <w:bCs/>
          <w:sz w:val="24"/>
          <w:szCs w:val="24"/>
        </w:rPr>
        <w:t>ыгда»</w:t>
      </w:r>
      <w:r w:rsidR="00697112">
        <w:rPr>
          <w:rFonts w:ascii="Arial" w:hAnsi="Arial" w:cs="Arial"/>
          <w:bCs/>
          <w:sz w:val="24"/>
          <w:szCs w:val="24"/>
        </w:rPr>
        <w:t xml:space="preserve"> </w:t>
      </w:r>
      <w:r w:rsidR="00697112" w:rsidRPr="00697112">
        <w:rPr>
          <w:rFonts w:ascii="Arial" w:hAnsi="Arial" w:cs="Arial"/>
          <w:bCs/>
          <w:sz w:val="24"/>
          <w:szCs w:val="24"/>
        </w:rPr>
        <w:t>за 2021-2022 год</w:t>
      </w:r>
      <w:r w:rsidR="00697112" w:rsidRPr="00697112">
        <w:rPr>
          <w:rFonts w:ascii="Arial" w:hAnsi="Arial" w:cs="Arial"/>
          <w:sz w:val="24"/>
          <w:szCs w:val="24"/>
        </w:rPr>
        <w:t>.</w:t>
      </w:r>
    </w:p>
    <w:p w:rsidR="00453C89" w:rsidRDefault="00453C89" w:rsidP="00430987">
      <w:pPr>
        <w:jc w:val="both"/>
        <w:rPr>
          <w:rFonts w:ascii="Arial" w:hAnsi="Arial" w:cs="Arial"/>
          <w:sz w:val="24"/>
          <w:szCs w:val="24"/>
        </w:rPr>
      </w:pPr>
    </w:p>
    <w:p w:rsidR="00697112" w:rsidRPr="00697112" w:rsidRDefault="00697112" w:rsidP="00697112">
      <w:pPr>
        <w:tabs>
          <w:tab w:val="left" w:pos="6663"/>
        </w:tabs>
        <w:spacing w:line="20" w:lineRule="atLeast"/>
        <w:jc w:val="both"/>
        <w:outlineLvl w:val="0"/>
        <w:rPr>
          <w:rFonts w:ascii="Arial" w:hAnsi="Arial" w:cs="Arial"/>
          <w:sz w:val="24"/>
          <w:szCs w:val="24"/>
        </w:rPr>
      </w:pPr>
      <w:r>
        <w:rPr>
          <w:rFonts w:ascii="Arial" w:hAnsi="Arial" w:cs="Arial"/>
          <w:sz w:val="24"/>
          <w:szCs w:val="24"/>
        </w:rPr>
        <w:t>2</w:t>
      </w:r>
      <w:r w:rsidRPr="006144FD">
        <w:rPr>
          <w:rFonts w:ascii="Arial" w:hAnsi="Arial" w:cs="Arial"/>
          <w:sz w:val="24"/>
          <w:szCs w:val="24"/>
        </w:rPr>
        <w:t>. Публикуется постановление администрации МО «Ныгда» от</w:t>
      </w:r>
      <w:r>
        <w:rPr>
          <w:rFonts w:ascii="Arial" w:hAnsi="Arial" w:cs="Arial"/>
          <w:sz w:val="24"/>
          <w:szCs w:val="24"/>
        </w:rPr>
        <w:t xml:space="preserve"> </w:t>
      </w:r>
      <w:r w:rsidRPr="00697112">
        <w:rPr>
          <w:rFonts w:ascii="Arial" w:hAnsi="Arial" w:cs="Arial"/>
          <w:sz w:val="24"/>
          <w:szCs w:val="24"/>
        </w:rPr>
        <w:t>21.04.2023 г. № 20-п</w:t>
      </w:r>
      <w:r>
        <w:rPr>
          <w:rFonts w:ascii="Arial" w:hAnsi="Arial" w:cs="Arial"/>
          <w:sz w:val="24"/>
          <w:szCs w:val="24"/>
        </w:rPr>
        <w:t xml:space="preserve"> «О</w:t>
      </w:r>
      <w:r w:rsidRPr="00697112">
        <w:rPr>
          <w:rFonts w:ascii="Arial" w:hAnsi="Arial" w:cs="Arial"/>
          <w:sz w:val="24"/>
          <w:szCs w:val="24"/>
        </w:rPr>
        <w:t xml:space="preserve"> признании нуждающихся в улучшении жилищных условий и постановки на учет</w:t>
      </w:r>
      <w:r>
        <w:rPr>
          <w:rFonts w:ascii="Arial" w:hAnsi="Arial" w:cs="Arial"/>
          <w:sz w:val="24"/>
          <w:szCs w:val="24"/>
        </w:rPr>
        <w:t>».</w:t>
      </w:r>
    </w:p>
    <w:p w:rsidR="00697112" w:rsidRDefault="00697112" w:rsidP="00697112">
      <w:pPr>
        <w:jc w:val="both"/>
        <w:rPr>
          <w:rFonts w:ascii="Arial" w:hAnsi="Arial" w:cs="Arial"/>
          <w:sz w:val="24"/>
          <w:szCs w:val="24"/>
        </w:rPr>
      </w:pPr>
    </w:p>
    <w:p w:rsidR="00707FD7" w:rsidRDefault="00707FD7" w:rsidP="00697112">
      <w:pPr>
        <w:jc w:val="both"/>
        <w:rPr>
          <w:rFonts w:ascii="Arial" w:hAnsi="Arial" w:cs="Arial"/>
          <w:sz w:val="24"/>
          <w:szCs w:val="24"/>
        </w:rPr>
      </w:pPr>
      <w:r>
        <w:rPr>
          <w:rFonts w:ascii="Arial" w:hAnsi="Arial" w:cs="Arial"/>
          <w:sz w:val="24"/>
          <w:szCs w:val="24"/>
        </w:rPr>
        <w:t xml:space="preserve">3. </w:t>
      </w:r>
      <w:r w:rsidRPr="006144FD">
        <w:rPr>
          <w:rFonts w:ascii="Arial" w:hAnsi="Arial" w:cs="Arial"/>
          <w:sz w:val="24"/>
          <w:szCs w:val="24"/>
        </w:rPr>
        <w:t xml:space="preserve">Публикуется постановление администрации МО «Ныгда» от </w:t>
      </w:r>
      <w:r>
        <w:rPr>
          <w:rFonts w:ascii="Arial" w:hAnsi="Arial" w:cs="Arial"/>
          <w:bCs/>
          <w:kern w:val="28"/>
          <w:sz w:val="24"/>
          <w:szCs w:val="24"/>
        </w:rPr>
        <w:t>04</w:t>
      </w:r>
      <w:r w:rsidRPr="00697112">
        <w:rPr>
          <w:rFonts w:ascii="Arial" w:hAnsi="Arial" w:cs="Arial"/>
          <w:bCs/>
          <w:kern w:val="28"/>
          <w:sz w:val="24"/>
          <w:szCs w:val="24"/>
        </w:rPr>
        <w:t>.0</w:t>
      </w:r>
      <w:r>
        <w:rPr>
          <w:rFonts w:ascii="Arial" w:hAnsi="Arial" w:cs="Arial"/>
          <w:bCs/>
          <w:kern w:val="28"/>
          <w:sz w:val="24"/>
          <w:szCs w:val="24"/>
        </w:rPr>
        <w:t>5</w:t>
      </w:r>
      <w:r w:rsidRPr="00697112">
        <w:rPr>
          <w:rFonts w:ascii="Arial" w:hAnsi="Arial" w:cs="Arial"/>
          <w:bCs/>
          <w:kern w:val="28"/>
          <w:sz w:val="24"/>
          <w:szCs w:val="24"/>
        </w:rPr>
        <w:t>.2023 г. №</w:t>
      </w:r>
      <w:r>
        <w:rPr>
          <w:rFonts w:ascii="Arial" w:hAnsi="Arial" w:cs="Arial"/>
          <w:bCs/>
          <w:kern w:val="28"/>
          <w:sz w:val="24"/>
          <w:szCs w:val="24"/>
        </w:rPr>
        <w:t>2</w:t>
      </w:r>
      <w:r w:rsidRPr="00697112">
        <w:rPr>
          <w:rFonts w:ascii="Arial" w:hAnsi="Arial" w:cs="Arial"/>
          <w:bCs/>
          <w:kern w:val="28"/>
          <w:sz w:val="24"/>
          <w:szCs w:val="24"/>
        </w:rPr>
        <w:t>1-п</w:t>
      </w:r>
    </w:p>
    <w:p w:rsidR="00707FD7" w:rsidRPr="006144FD" w:rsidRDefault="00707FD7" w:rsidP="00697112">
      <w:pPr>
        <w:jc w:val="both"/>
        <w:rPr>
          <w:rFonts w:ascii="Arial" w:hAnsi="Arial" w:cs="Arial"/>
          <w:sz w:val="24"/>
          <w:szCs w:val="24"/>
        </w:rPr>
      </w:pPr>
    </w:p>
    <w:p w:rsidR="00697112" w:rsidRPr="00697112" w:rsidRDefault="00707FD7" w:rsidP="00697112">
      <w:pPr>
        <w:pStyle w:val="12"/>
        <w:jc w:val="both"/>
        <w:rPr>
          <w:rFonts w:ascii="Arial" w:hAnsi="Arial" w:cs="Arial"/>
          <w:sz w:val="24"/>
          <w:szCs w:val="24"/>
        </w:rPr>
      </w:pPr>
      <w:r>
        <w:rPr>
          <w:rFonts w:ascii="Arial" w:hAnsi="Arial" w:cs="Arial"/>
          <w:bCs/>
          <w:color w:val="000000"/>
          <w:sz w:val="24"/>
          <w:szCs w:val="24"/>
        </w:rPr>
        <w:t>4</w:t>
      </w:r>
      <w:r w:rsidR="0095328D" w:rsidRPr="0015666D">
        <w:rPr>
          <w:rFonts w:ascii="Arial" w:hAnsi="Arial" w:cs="Arial"/>
          <w:bCs/>
          <w:color w:val="000000"/>
          <w:sz w:val="24"/>
          <w:szCs w:val="24"/>
        </w:rPr>
        <w:t>.</w:t>
      </w:r>
      <w:r w:rsidR="0095328D" w:rsidRPr="0015666D">
        <w:rPr>
          <w:rFonts w:ascii="Arial" w:hAnsi="Arial" w:cs="Arial"/>
          <w:sz w:val="24"/>
          <w:szCs w:val="24"/>
        </w:rPr>
        <w:t xml:space="preserve"> Публикуется решение Думы муниципального образования «Ныгда» </w:t>
      </w:r>
      <w:r w:rsidR="00697112" w:rsidRPr="00697112">
        <w:rPr>
          <w:rFonts w:ascii="Arial" w:hAnsi="Arial" w:cs="Arial"/>
          <w:sz w:val="24"/>
          <w:szCs w:val="24"/>
        </w:rPr>
        <w:t>27.04.2023</w:t>
      </w:r>
      <w:r w:rsidR="00697112">
        <w:rPr>
          <w:rFonts w:ascii="Arial" w:hAnsi="Arial" w:cs="Arial"/>
          <w:sz w:val="24"/>
          <w:szCs w:val="24"/>
        </w:rPr>
        <w:t xml:space="preserve"> </w:t>
      </w:r>
      <w:r w:rsidR="00697112" w:rsidRPr="00697112">
        <w:rPr>
          <w:rFonts w:ascii="Arial" w:hAnsi="Arial" w:cs="Arial"/>
          <w:sz w:val="24"/>
          <w:szCs w:val="24"/>
        </w:rPr>
        <w:t>г. №4/424-дмо</w:t>
      </w:r>
      <w:r w:rsidR="00697112">
        <w:rPr>
          <w:rFonts w:ascii="Arial" w:hAnsi="Arial" w:cs="Arial"/>
          <w:sz w:val="24"/>
          <w:szCs w:val="24"/>
        </w:rPr>
        <w:t xml:space="preserve"> «О</w:t>
      </w:r>
      <w:r w:rsidR="00697112" w:rsidRPr="00697112">
        <w:rPr>
          <w:rFonts w:ascii="Arial" w:hAnsi="Arial" w:cs="Arial"/>
          <w:sz w:val="24"/>
          <w:szCs w:val="24"/>
        </w:rPr>
        <w:t>б утверждении отчета об исполнении бюджета муниципального образования «</w:t>
      </w:r>
      <w:r w:rsidR="00697112">
        <w:rPr>
          <w:rFonts w:ascii="Arial" w:hAnsi="Arial" w:cs="Arial"/>
          <w:sz w:val="24"/>
          <w:szCs w:val="24"/>
        </w:rPr>
        <w:t>Н</w:t>
      </w:r>
      <w:r w:rsidR="00697112" w:rsidRPr="00697112">
        <w:rPr>
          <w:rFonts w:ascii="Arial" w:hAnsi="Arial" w:cs="Arial"/>
          <w:sz w:val="24"/>
          <w:szCs w:val="24"/>
        </w:rPr>
        <w:t>ыгда» за 2022 год</w:t>
      </w:r>
    </w:p>
    <w:p w:rsidR="00697112" w:rsidRDefault="00697112" w:rsidP="00697112">
      <w:pPr>
        <w:pStyle w:val="12"/>
        <w:jc w:val="center"/>
        <w:rPr>
          <w:rFonts w:ascii="Arial" w:hAnsi="Arial" w:cs="Arial"/>
          <w:sz w:val="24"/>
          <w:szCs w:val="24"/>
        </w:rPr>
      </w:pPr>
    </w:p>
    <w:p w:rsidR="00697112" w:rsidRDefault="00697112" w:rsidP="00697112">
      <w:pPr>
        <w:pStyle w:val="12"/>
        <w:jc w:val="center"/>
        <w:rPr>
          <w:rFonts w:ascii="Arial" w:hAnsi="Arial" w:cs="Arial"/>
          <w:sz w:val="24"/>
          <w:szCs w:val="24"/>
        </w:rPr>
      </w:pPr>
    </w:p>
    <w:p w:rsidR="00697112" w:rsidRDefault="00697112" w:rsidP="00697112">
      <w:pPr>
        <w:pStyle w:val="12"/>
        <w:rPr>
          <w:rFonts w:ascii="Arial" w:hAnsi="Arial" w:cs="Arial"/>
          <w:sz w:val="24"/>
          <w:szCs w:val="24"/>
        </w:rPr>
      </w:pPr>
      <w:r>
        <w:rPr>
          <w:rFonts w:ascii="Arial" w:hAnsi="Arial" w:cs="Arial"/>
          <w:sz w:val="24"/>
          <w:szCs w:val="24"/>
        </w:rPr>
        <w:t>Глава муниципального образования «Ныгда»</w:t>
      </w:r>
    </w:p>
    <w:p w:rsidR="00697112" w:rsidRPr="00697112" w:rsidRDefault="00697112" w:rsidP="00697112">
      <w:pPr>
        <w:pStyle w:val="12"/>
        <w:rPr>
          <w:rFonts w:ascii="Arial" w:hAnsi="Arial" w:cs="Arial"/>
          <w:sz w:val="24"/>
          <w:szCs w:val="24"/>
        </w:rPr>
      </w:pPr>
      <w:r>
        <w:rPr>
          <w:rFonts w:ascii="Arial" w:hAnsi="Arial" w:cs="Arial"/>
          <w:sz w:val="24"/>
          <w:szCs w:val="24"/>
        </w:rPr>
        <w:t>И.Т. Саганова.</w:t>
      </w:r>
    </w:p>
    <w:p w:rsidR="00697112" w:rsidRPr="0015666D" w:rsidRDefault="00697112" w:rsidP="00697112">
      <w:pPr>
        <w:pStyle w:val="af3"/>
        <w:jc w:val="both"/>
        <w:rPr>
          <w:rFonts w:ascii="Arial" w:hAnsi="Arial" w:cs="Arial"/>
          <w:sz w:val="24"/>
          <w:szCs w:val="24"/>
        </w:rPr>
      </w:pPr>
      <w:r w:rsidRPr="0015666D">
        <w:rPr>
          <w:rFonts w:ascii="Arial" w:hAnsi="Arial" w:cs="Arial"/>
          <w:sz w:val="24"/>
          <w:szCs w:val="24"/>
        </w:rPr>
        <w:t xml:space="preserve"> </w:t>
      </w:r>
    </w:p>
    <w:p w:rsidR="007F52F4" w:rsidRPr="0015666D" w:rsidRDefault="007F52F4" w:rsidP="0015666D">
      <w:pPr>
        <w:pStyle w:val="af3"/>
        <w:jc w:val="both"/>
        <w:rPr>
          <w:rFonts w:ascii="Arial" w:hAnsi="Arial" w:cs="Arial"/>
          <w:sz w:val="24"/>
          <w:szCs w:val="24"/>
        </w:rPr>
        <w:sectPr w:rsidR="007F52F4" w:rsidRPr="0015666D">
          <w:pgSz w:w="11906" w:h="16838"/>
          <w:pgMar w:top="1134" w:right="850" w:bottom="1134" w:left="1701" w:header="708" w:footer="708" w:gutter="0"/>
          <w:cols w:space="708"/>
          <w:docGrid w:linePitch="360"/>
        </w:sectPr>
      </w:pPr>
    </w:p>
    <w:p w:rsidR="00430987" w:rsidRPr="00C21628" w:rsidRDefault="00430987" w:rsidP="00430987">
      <w:pPr>
        <w:jc w:val="center"/>
        <w:rPr>
          <w:rFonts w:ascii="Arial" w:hAnsi="Arial" w:cs="Arial"/>
          <w:b/>
          <w:bCs/>
          <w:kern w:val="28"/>
          <w:sz w:val="32"/>
          <w:szCs w:val="30"/>
        </w:rPr>
      </w:pPr>
      <w:r>
        <w:rPr>
          <w:rFonts w:ascii="Arial" w:hAnsi="Arial" w:cs="Arial"/>
          <w:b/>
          <w:bCs/>
          <w:kern w:val="28"/>
          <w:sz w:val="32"/>
          <w:szCs w:val="30"/>
        </w:rPr>
        <w:lastRenderedPageBreak/>
        <w:t>21</w:t>
      </w:r>
      <w:r w:rsidRPr="00C21628">
        <w:rPr>
          <w:rFonts w:ascii="Arial" w:hAnsi="Arial" w:cs="Arial"/>
          <w:b/>
          <w:bCs/>
          <w:kern w:val="28"/>
          <w:sz w:val="32"/>
          <w:szCs w:val="30"/>
        </w:rPr>
        <w:t>.04.2023 г. №</w:t>
      </w:r>
      <w:r>
        <w:rPr>
          <w:rFonts w:ascii="Arial" w:hAnsi="Arial" w:cs="Arial"/>
          <w:b/>
          <w:bCs/>
          <w:kern w:val="28"/>
          <w:sz w:val="32"/>
          <w:szCs w:val="30"/>
        </w:rPr>
        <w:t>19</w:t>
      </w:r>
      <w:r w:rsidRPr="00C21628">
        <w:rPr>
          <w:rFonts w:ascii="Arial" w:hAnsi="Arial" w:cs="Arial"/>
          <w:b/>
          <w:bCs/>
          <w:kern w:val="28"/>
          <w:sz w:val="32"/>
          <w:szCs w:val="30"/>
        </w:rPr>
        <w:t>-п</w:t>
      </w:r>
    </w:p>
    <w:p w:rsidR="00430987" w:rsidRPr="00C21628" w:rsidRDefault="00430987" w:rsidP="00430987">
      <w:pPr>
        <w:jc w:val="center"/>
        <w:rPr>
          <w:rFonts w:ascii="Arial" w:hAnsi="Arial" w:cs="Arial"/>
          <w:b/>
          <w:sz w:val="32"/>
          <w:szCs w:val="30"/>
        </w:rPr>
      </w:pPr>
      <w:r w:rsidRPr="00C21628">
        <w:rPr>
          <w:rFonts w:ascii="Arial" w:hAnsi="Arial" w:cs="Arial"/>
          <w:b/>
          <w:sz w:val="32"/>
          <w:szCs w:val="30"/>
        </w:rPr>
        <w:t>РОССИЙСКАЯ ФЕДЕРАЦИЯ</w:t>
      </w:r>
    </w:p>
    <w:p w:rsidR="00430987" w:rsidRPr="00C21628" w:rsidRDefault="00430987" w:rsidP="00430987">
      <w:pPr>
        <w:jc w:val="center"/>
        <w:rPr>
          <w:rFonts w:ascii="Arial" w:hAnsi="Arial" w:cs="Arial"/>
          <w:b/>
          <w:sz w:val="32"/>
          <w:szCs w:val="30"/>
        </w:rPr>
      </w:pPr>
      <w:r w:rsidRPr="00C21628">
        <w:rPr>
          <w:rFonts w:ascii="Arial" w:hAnsi="Arial" w:cs="Arial"/>
          <w:b/>
          <w:sz w:val="32"/>
          <w:szCs w:val="30"/>
        </w:rPr>
        <w:t>ИРКУТСКАЯ ОБЛАСТЬ</w:t>
      </w:r>
    </w:p>
    <w:p w:rsidR="00430987" w:rsidRPr="00C21628" w:rsidRDefault="00430987" w:rsidP="00430987">
      <w:pPr>
        <w:jc w:val="center"/>
        <w:rPr>
          <w:rFonts w:ascii="Arial" w:hAnsi="Arial" w:cs="Arial"/>
          <w:b/>
          <w:sz w:val="32"/>
          <w:szCs w:val="30"/>
        </w:rPr>
      </w:pPr>
      <w:r w:rsidRPr="00C21628">
        <w:rPr>
          <w:rFonts w:ascii="Arial" w:hAnsi="Arial" w:cs="Arial"/>
          <w:b/>
          <w:sz w:val="32"/>
          <w:szCs w:val="30"/>
        </w:rPr>
        <w:t>АЛАРСКИЙ РАЙОН</w:t>
      </w:r>
    </w:p>
    <w:p w:rsidR="00430987" w:rsidRPr="00C21628" w:rsidRDefault="00430987" w:rsidP="00430987">
      <w:pPr>
        <w:jc w:val="center"/>
        <w:rPr>
          <w:rFonts w:ascii="Arial" w:hAnsi="Arial" w:cs="Arial"/>
          <w:b/>
          <w:sz w:val="32"/>
          <w:szCs w:val="30"/>
        </w:rPr>
      </w:pPr>
      <w:r w:rsidRPr="00C21628">
        <w:rPr>
          <w:rFonts w:ascii="Arial" w:hAnsi="Arial" w:cs="Arial"/>
          <w:b/>
          <w:sz w:val="32"/>
          <w:szCs w:val="30"/>
        </w:rPr>
        <w:t>МУНИЦИПАЛЬНОЕ ОБРАЗОВАНИЕ «НЫГДА»</w:t>
      </w:r>
    </w:p>
    <w:p w:rsidR="00430987" w:rsidRPr="00C21628" w:rsidRDefault="00430987" w:rsidP="00430987">
      <w:pPr>
        <w:jc w:val="center"/>
        <w:rPr>
          <w:rFonts w:ascii="Arial" w:hAnsi="Arial" w:cs="Arial"/>
          <w:b/>
          <w:sz w:val="32"/>
          <w:szCs w:val="30"/>
        </w:rPr>
      </w:pPr>
      <w:r w:rsidRPr="00C21628">
        <w:rPr>
          <w:rFonts w:ascii="Arial" w:hAnsi="Arial" w:cs="Arial"/>
          <w:b/>
          <w:sz w:val="32"/>
          <w:szCs w:val="30"/>
        </w:rPr>
        <w:t>АДМИНИСТРАЦИЯ</w:t>
      </w:r>
    </w:p>
    <w:p w:rsidR="00430987" w:rsidRPr="00C21628" w:rsidRDefault="00430987" w:rsidP="00430987">
      <w:pPr>
        <w:jc w:val="center"/>
        <w:rPr>
          <w:rFonts w:ascii="Arial" w:hAnsi="Arial" w:cs="Arial"/>
          <w:sz w:val="32"/>
          <w:szCs w:val="30"/>
        </w:rPr>
      </w:pPr>
      <w:r w:rsidRPr="00C21628">
        <w:rPr>
          <w:rFonts w:ascii="Arial" w:hAnsi="Arial" w:cs="Arial"/>
          <w:b/>
          <w:sz w:val="32"/>
          <w:szCs w:val="30"/>
        </w:rPr>
        <w:t>ПОСТАНОВЛЕНИЕ</w:t>
      </w:r>
    </w:p>
    <w:p w:rsidR="00430987" w:rsidRPr="00C21628" w:rsidRDefault="00430987" w:rsidP="00430987">
      <w:pPr>
        <w:jc w:val="center"/>
        <w:rPr>
          <w:rFonts w:ascii="Arial" w:hAnsi="Arial" w:cs="Arial"/>
          <w:b/>
          <w:sz w:val="32"/>
          <w:szCs w:val="30"/>
        </w:rPr>
      </w:pPr>
    </w:p>
    <w:p w:rsidR="00430987" w:rsidRPr="001D799C" w:rsidRDefault="00430987" w:rsidP="00430987">
      <w:pPr>
        <w:widowControl w:val="0"/>
        <w:autoSpaceDE w:val="0"/>
        <w:autoSpaceDN w:val="0"/>
        <w:adjustRightInd w:val="0"/>
        <w:jc w:val="center"/>
        <w:rPr>
          <w:rFonts w:ascii="Arial" w:hAnsi="Arial" w:cs="Arial"/>
          <w:b/>
          <w:bCs/>
          <w:sz w:val="30"/>
          <w:szCs w:val="30"/>
        </w:rPr>
      </w:pPr>
      <w:r w:rsidRPr="001D799C">
        <w:rPr>
          <w:rFonts w:ascii="Arial" w:hAnsi="Arial" w:cs="Arial"/>
          <w:b/>
          <w:bCs/>
          <w:sz w:val="30"/>
          <w:szCs w:val="30"/>
        </w:rPr>
        <w:t xml:space="preserve">ОБ УТВЕРЖДЕНИИ ОТЧЕТА О ХОДЕ РЕАЛИЗАЦИИ И ОЦЕНКЕ ЭФФЕКТИВНОСТИ </w:t>
      </w:r>
    </w:p>
    <w:p w:rsidR="00430987" w:rsidRPr="001D799C" w:rsidRDefault="00430987" w:rsidP="00430987">
      <w:pPr>
        <w:widowControl w:val="0"/>
        <w:autoSpaceDE w:val="0"/>
        <w:autoSpaceDN w:val="0"/>
        <w:adjustRightInd w:val="0"/>
        <w:jc w:val="center"/>
        <w:rPr>
          <w:rFonts w:ascii="Arial" w:hAnsi="Arial" w:cs="Arial"/>
          <w:b/>
          <w:bCs/>
          <w:sz w:val="30"/>
          <w:szCs w:val="30"/>
        </w:rPr>
      </w:pPr>
      <w:r w:rsidRPr="001D799C">
        <w:rPr>
          <w:rFonts w:ascii="Arial" w:hAnsi="Arial" w:cs="Arial"/>
          <w:b/>
          <w:bCs/>
          <w:sz w:val="30"/>
          <w:szCs w:val="30"/>
        </w:rPr>
        <w:t>МУНИЦИПАЛЬНЫХ ПРОГРАММ МУНИЦИПАЛЬНОГО ОБРАЗОВАНИЯ «НЫГДА»</w:t>
      </w:r>
    </w:p>
    <w:p w:rsidR="00430987" w:rsidRPr="001D799C" w:rsidRDefault="00430987" w:rsidP="00430987">
      <w:pPr>
        <w:widowControl w:val="0"/>
        <w:autoSpaceDE w:val="0"/>
        <w:autoSpaceDN w:val="0"/>
        <w:adjustRightInd w:val="0"/>
        <w:jc w:val="center"/>
        <w:rPr>
          <w:rFonts w:ascii="Arial" w:hAnsi="Arial" w:cs="Arial"/>
          <w:b/>
          <w:bCs/>
          <w:sz w:val="30"/>
          <w:szCs w:val="30"/>
        </w:rPr>
      </w:pPr>
      <w:r w:rsidRPr="001D799C">
        <w:rPr>
          <w:rFonts w:ascii="Arial" w:hAnsi="Arial" w:cs="Arial"/>
          <w:b/>
          <w:bCs/>
          <w:sz w:val="30"/>
          <w:szCs w:val="30"/>
        </w:rPr>
        <w:t xml:space="preserve">ЗА </w:t>
      </w:r>
      <w:r>
        <w:rPr>
          <w:rFonts w:ascii="Arial" w:hAnsi="Arial" w:cs="Arial"/>
          <w:b/>
          <w:bCs/>
          <w:sz w:val="30"/>
          <w:szCs w:val="30"/>
        </w:rPr>
        <w:t>2021-</w:t>
      </w:r>
      <w:r w:rsidRPr="001D799C">
        <w:rPr>
          <w:rFonts w:ascii="Arial" w:hAnsi="Arial" w:cs="Arial"/>
          <w:b/>
          <w:bCs/>
          <w:sz w:val="30"/>
          <w:szCs w:val="30"/>
        </w:rPr>
        <w:t>2022 ГОД</w:t>
      </w:r>
    </w:p>
    <w:p w:rsidR="00430987" w:rsidRPr="00C21628" w:rsidRDefault="00430987" w:rsidP="00430987">
      <w:pPr>
        <w:widowControl w:val="0"/>
        <w:autoSpaceDE w:val="0"/>
        <w:autoSpaceDN w:val="0"/>
        <w:adjustRightInd w:val="0"/>
        <w:jc w:val="center"/>
        <w:rPr>
          <w:rFonts w:ascii="Arial" w:hAnsi="Arial" w:cs="Arial"/>
          <w:sz w:val="24"/>
          <w:szCs w:val="24"/>
        </w:rPr>
      </w:pPr>
    </w:p>
    <w:p w:rsidR="00430987" w:rsidRPr="001D799C" w:rsidRDefault="00430987" w:rsidP="00430987">
      <w:pPr>
        <w:ind w:firstLine="709"/>
        <w:jc w:val="both"/>
        <w:rPr>
          <w:rFonts w:ascii="Arial" w:hAnsi="Arial" w:cs="Arial"/>
          <w:sz w:val="24"/>
        </w:rPr>
      </w:pPr>
      <w:r w:rsidRPr="001D799C">
        <w:rPr>
          <w:rFonts w:ascii="Arial" w:hAnsi="Arial" w:cs="Arial"/>
          <w:sz w:val="24"/>
        </w:rPr>
        <w:t xml:space="preserve">В соответствии с постановлением администрации муниципального образования «Ныгда» от </w:t>
      </w:r>
      <w:r>
        <w:rPr>
          <w:rFonts w:ascii="Arial" w:hAnsi="Arial" w:cs="Arial"/>
          <w:sz w:val="24"/>
        </w:rPr>
        <w:t>17</w:t>
      </w:r>
      <w:r w:rsidRPr="001D799C">
        <w:rPr>
          <w:rFonts w:ascii="Arial" w:hAnsi="Arial" w:cs="Arial"/>
          <w:sz w:val="24"/>
        </w:rPr>
        <w:t xml:space="preserve"> </w:t>
      </w:r>
      <w:r>
        <w:rPr>
          <w:rFonts w:ascii="Arial" w:hAnsi="Arial" w:cs="Arial"/>
          <w:sz w:val="24"/>
        </w:rPr>
        <w:t>марта</w:t>
      </w:r>
      <w:r w:rsidRPr="001D799C">
        <w:rPr>
          <w:rFonts w:ascii="Arial" w:hAnsi="Arial" w:cs="Arial"/>
          <w:sz w:val="24"/>
        </w:rPr>
        <w:t xml:space="preserve"> </w:t>
      </w:r>
      <w:r>
        <w:rPr>
          <w:rFonts w:ascii="Arial" w:hAnsi="Arial" w:cs="Arial"/>
          <w:sz w:val="24"/>
        </w:rPr>
        <w:t>2015</w:t>
      </w:r>
      <w:r w:rsidRPr="001D799C">
        <w:rPr>
          <w:rFonts w:ascii="Arial" w:hAnsi="Arial" w:cs="Arial"/>
          <w:sz w:val="24"/>
        </w:rPr>
        <w:t xml:space="preserve"> года № </w:t>
      </w:r>
      <w:r>
        <w:rPr>
          <w:rFonts w:ascii="Arial" w:hAnsi="Arial" w:cs="Arial"/>
          <w:sz w:val="24"/>
        </w:rPr>
        <w:t>18-п</w:t>
      </w:r>
      <w:r w:rsidRPr="001D799C">
        <w:rPr>
          <w:rFonts w:ascii="Arial" w:hAnsi="Arial" w:cs="Arial"/>
          <w:sz w:val="24"/>
        </w:rPr>
        <w:t xml:space="preserve"> «О порядке разработки, реализации и оценки эффективности муниципальных программ мун</w:t>
      </w:r>
      <w:r>
        <w:rPr>
          <w:rFonts w:ascii="Arial" w:hAnsi="Arial" w:cs="Arial"/>
          <w:sz w:val="24"/>
        </w:rPr>
        <w:t>иципального образования «Ныгда»</w:t>
      </w:r>
      <w:r w:rsidRPr="001D799C">
        <w:rPr>
          <w:rFonts w:ascii="Arial" w:hAnsi="Arial" w:cs="Arial"/>
          <w:sz w:val="24"/>
        </w:rPr>
        <w:t>:</w:t>
      </w:r>
    </w:p>
    <w:p w:rsidR="00430987" w:rsidRPr="00C21628" w:rsidRDefault="00430987" w:rsidP="00430987">
      <w:pPr>
        <w:ind w:firstLine="709"/>
        <w:jc w:val="both"/>
        <w:rPr>
          <w:rFonts w:ascii="Arial" w:hAnsi="Arial" w:cs="Arial"/>
        </w:rPr>
      </w:pPr>
    </w:p>
    <w:p w:rsidR="00430987" w:rsidRPr="001D799C" w:rsidRDefault="00430987" w:rsidP="00430987">
      <w:pPr>
        <w:shd w:val="clear" w:color="auto" w:fill="FFFFFF"/>
        <w:jc w:val="center"/>
        <w:textAlignment w:val="baseline"/>
        <w:rPr>
          <w:rFonts w:ascii="Arial" w:hAnsi="Arial" w:cs="Arial"/>
          <w:b/>
          <w:spacing w:val="1"/>
          <w:sz w:val="30"/>
          <w:szCs w:val="30"/>
        </w:rPr>
      </w:pPr>
      <w:r w:rsidRPr="001D799C">
        <w:rPr>
          <w:rFonts w:ascii="Arial" w:hAnsi="Arial" w:cs="Arial"/>
          <w:b/>
          <w:spacing w:val="1"/>
          <w:sz w:val="30"/>
          <w:szCs w:val="30"/>
        </w:rPr>
        <w:t>ПОСТАНОВЛЯЮ:</w:t>
      </w:r>
    </w:p>
    <w:p w:rsidR="00430987" w:rsidRPr="00C21628" w:rsidRDefault="00430987" w:rsidP="00430987">
      <w:pPr>
        <w:shd w:val="clear" w:color="auto" w:fill="FFFFFF"/>
        <w:jc w:val="both"/>
        <w:textAlignment w:val="baseline"/>
        <w:rPr>
          <w:rFonts w:ascii="Arial" w:hAnsi="Arial" w:cs="Arial"/>
          <w:spacing w:val="1"/>
        </w:rPr>
      </w:pPr>
    </w:p>
    <w:p w:rsidR="00430987" w:rsidRPr="001D799C" w:rsidRDefault="00430987" w:rsidP="00430987">
      <w:pPr>
        <w:ind w:firstLine="709"/>
        <w:jc w:val="both"/>
        <w:rPr>
          <w:rFonts w:ascii="Arial" w:hAnsi="Arial" w:cs="Arial"/>
          <w:sz w:val="24"/>
        </w:rPr>
      </w:pPr>
      <w:r w:rsidRPr="001D799C">
        <w:rPr>
          <w:rFonts w:ascii="Arial" w:hAnsi="Arial" w:cs="Arial"/>
          <w:sz w:val="24"/>
        </w:rPr>
        <w:t xml:space="preserve">1. Утвердить отчет о ходе реализации и оценки эффективности муниципальных программ муниципального образования «Ныгда» за </w:t>
      </w:r>
      <w:r w:rsidRPr="00FC6F5A">
        <w:rPr>
          <w:rFonts w:ascii="Arial" w:hAnsi="Arial" w:cs="Arial"/>
          <w:sz w:val="24"/>
        </w:rPr>
        <w:t>2021-</w:t>
      </w:r>
      <w:r>
        <w:rPr>
          <w:rFonts w:ascii="Arial" w:hAnsi="Arial" w:cs="Arial"/>
          <w:sz w:val="24"/>
        </w:rPr>
        <w:t>2022 год согласно приложению.</w:t>
      </w:r>
    </w:p>
    <w:p w:rsidR="00430987" w:rsidRDefault="00430987" w:rsidP="00430987">
      <w:pPr>
        <w:widowControl w:val="0"/>
        <w:autoSpaceDE w:val="0"/>
        <w:autoSpaceDN w:val="0"/>
        <w:ind w:right="-57" w:firstLine="708"/>
        <w:jc w:val="both"/>
        <w:rPr>
          <w:rFonts w:ascii="Arial" w:eastAsia="Arial" w:hAnsi="Arial" w:cs="Arial"/>
          <w:lang w:bidi="ru-RU"/>
        </w:rPr>
      </w:pPr>
      <w:r w:rsidRPr="001D799C">
        <w:rPr>
          <w:rFonts w:ascii="Arial" w:hAnsi="Arial" w:cs="Arial"/>
          <w:sz w:val="24"/>
        </w:rPr>
        <w:t xml:space="preserve">2. </w:t>
      </w:r>
      <w:r>
        <w:rPr>
          <w:rFonts w:ascii="Arial" w:eastAsia="Arial" w:hAnsi="Arial" w:cs="Arial"/>
          <w:sz w:val="24"/>
          <w:szCs w:val="24"/>
          <w:lang w:bidi="ru-RU"/>
        </w:rPr>
        <w:t>Опубликовать настоящее постановление в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430987" w:rsidRPr="001D799C" w:rsidRDefault="00430987" w:rsidP="00430987">
      <w:pPr>
        <w:widowControl w:val="0"/>
        <w:autoSpaceDE w:val="0"/>
        <w:autoSpaceDN w:val="0"/>
        <w:adjustRightInd w:val="0"/>
        <w:ind w:firstLine="709"/>
        <w:jc w:val="both"/>
        <w:rPr>
          <w:rFonts w:ascii="Arial" w:hAnsi="Arial" w:cs="Arial"/>
          <w:spacing w:val="1"/>
          <w:sz w:val="24"/>
        </w:rPr>
      </w:pPr>
    </w:p>
    <w:p w:rsidR="00430987" w:rsidRPr="001D799C" w:rsidRDefault="00430987" w:rsidP="00430987">
      <w:pPr>
        <w:jc w:val="both"/>
        <w:rPr>
          <w:rFonts w:ascii="Arial" w:hAnsi="Arial" w:cs="Arial"/>
          <w:spacing w:val="1"/>
          <w:sz w:val="24"/>
        </w:rPr>
      </w:pPr>
    </w:p>
    <w:p w:rsidR="00430987" w:rsidRPr="001D799C" w:rsidRDefault="00430987" w:rsidP="00430987">
      <w:pPr>
        <w:jc w:val="both"/>
        <w:rPr>
          <w:rFonts w:ascii="Arial" w:hAnsi="Arial" w:cs="Arial"/>
          <w:sz w:val="24"/>
        </w:rPr>
      </w:pPr>
      <w:r w:rsidRPr="001D799C">
        <w:rPr>
          <w:rFonts w:ascii="Arial" w:hAnsi="Arial" w:cs="Arial"/>
          <w:sz w:val="24"/>
        </w:rPr>
        <w:t>Глава администрации</w:t>
      </w:r>
    </w:p>
    <w:p w:rsidR="00430987" w:rsidRDefault="00430987" w:rsidP="00430987">
      <w:pPr>
        <w:jc w:val="both"/>
        <w:rPr>
          <w:rFonts w:ascii="Arial" w:hAnsi="Arial" w:cs="Arial"/>
          <w:sz w:val="24"/>
        </w:rPr>
      </w:pPr>
      <w:r w:rsidRPr="001D799C">
        <w:rPr>
          <w:rFonts w:ascii="Arial" w:hAnsi="Arial" w:cs="Arial"/>
          <w:sz w:val="24"/>
        </w:rPr>
        <w:t>муниципального образования «Ныгда</w:t>
      </w:r>
    </w:p>
    <w:p w:rsidR="00430987" w:rsidRPr="001D799C" w:rsidRDefault="00430987" w:rsidP="00430987">
      <w:pPr>
        <w:jc w:val="both"/>
        <w:rPr>
          <w:rFonts w:ascii="Arial" w:hAnsi="Arial" w:cs="Arial"/>
          <w:sz w:val="24"/>
        </w:rPr>
      </w:pPr>
      <w:r>
        <w:rPr>
          <w:rFonts w:ascii="Arial" w:hAnsi="Arial" w:cs="Arial"/>
          <w:sz w:val="24"/>
        </w:rPr>
        <w:t>И.Т. Саганова</w:t>
      </w:r>
    </w:p>
    <w:p w:rsidR="00430987" w:rsidRPr="00C21628" w:rsidRDefault="00430987" w:rsidP="00430987">
      <w:pPr>
        <w:shd w:val="clear" w:color="auto" w:fill="FFFFFF"/>
        <w:jc w:val="right"/>
        <w:textAlignment w:val="baseline"/>
        <w:rPr>
          <w:rFonts w:ascii="Arial" w:hAnsi="Arial" w:cs="Arial"/>
          <w:spacing w:val="1"/>
        </w:rPr>
      </w:pPr>
    </w:p>
    <w:p w:rsidR="00430987" w:rsidRPr="00C21628" w:rsidRDefault="00430987" w:rsidP="00430987">
      <w:pPr>
        <w:shd w:val="clear" w:color="auto" w:fill="FFFFFF"/>
        <w:jc w:val="right"/>
        <w:textAlignment w:val="baseline"/>
        <w:rPr>
          <w:rFonts w:ascii="Arial" w:hAnsi="Arial" w:cs="Arial"/>
          <w:spacing w:val="1"/>
        </w:rPr>
      </w:pPr>
    </w:p>
    <w:p w:rsidR="00430987" w:rsidRPr="00C21628" w:rsidRDefault="00430987" w:rsidP="00430987">
      <w:pPr>
        <w:shd w:val="clear" w:color="auto" w:fill="FFFFFF"/>
        <w:jc w:val="right"/>
        <w:textAlignment w:val="baseline"/>
        <w:rPr>
          <w:rFonts w:ascii="Arial" w:hAnsi="Arial" w:cs="Arial"/>
          <w:spacing w:val="1"/>
        </w:rPr>
      </w:pPr>
    </w:p>
    <w:p w:rsidR="00430987" w:rsidRPr="00C21628" w:rsidRDefault="00430987" w:rsidP="00430987">
      <w:pPr>
        <w:shd w:val="clear" w:color="auto" w:fill="FFFFFF"/>
        <w:jc w:val="right"/>
        <w:textAlignment w:val="baseline"/>
        <w:rPr>
          <w:rFonts w:ascii="Arial" w:hAnsi="Arial" w:cs="Arial"/>
          <w:spacing w:val="1"/>
        </w:rPr>
      </w:pPr>
    </w:p>
    <w:p w:rsidR="00430987" w:rsidRPr="00C21628" w:rsidRDefault="00430987" w:rsidP="00430987">
      <w:pPr>
        <w:shd w:val="clear" w:color="auto" w:fill="FFFFFF"/>
        <w:jc w:val="right"/>
        <w:textAlignment w:val="baseline"/>
        <w:rPr>
          <w:rFonts w:ascii="Arial" w:hAnsi="Arial" w:cs="Arial"/>
          <w:spacing w:val="1"/>
        </w:rPr>
      </w:pPr>
    </w:p>
    <w:p w:rsidR="00430987" w:rsidRPr="00C21628" w:rsidRDefault="00430987" w:rsidP="00430987">
      <w:pPr>
        <w:jc w:val="center"/>
        <w:rPr>
          <w:rFonts w:ascii="Arial" w:hAnsi="Arial" w:cs="Arial"/>
          <w:b/>
          <w:bCs/>
        </w:rPr>
      </w:pPr>
    </w:p>
    <w:p w:rsidR="00430987" w:rsidRPr="00C21628" w:rsidRDefault="00430987" w:rsidP="00430987">
      <w:pPr>
        <w:jc w:val="center"/>
        <w:rPr>
          <w:rFonts w:ascii="Arial" w:hAnsi="Arial" w:cs="Arial"/>
          <w:b/>
          <w:bCs/>
        </w:rPr>
      </w:pPr>
    </w:p>
    <w:p w:rsidR="00430987" w:rsidRPr="00C21628" w:rsidRDefault="00430987" w:rsidP="00430987">
      <w:pPr>
        <w:jc w:val="center"/>
        <w:rPr>
          <w:rFonts w:ascii="Arial" w:hAnsi="Arial" w:cs="Arial"/>
          <w:b/>
          <w:bCs/>
        </w:rPr>
      </w:pPr>
    </w:p>
    <w:p w:rsidR="00430987" w:rsidRPr="00C21628" w:rsidRDefault="00430987" w:rsidP="00430987">
      <w:pPr>
        <w:jc w:val="center"/>
        <w:rPr>
          <w:rFonts w:ascii="Arial" w:hAnsi="Arial" w:cs="Arial"/>
          <w:b/>
          <w:bCs/>
        </w:rPr>
      </w:pPr>
    </w:p>
    <w:p w:rsidR="00430987" w:rsidRPr="00C21628" w:rsidRDefault="00430987" w:rsidP="00430987">
      <w:pPr>
        <w:jc w:val="center"/>
        <w:rPr>
          <w:rFonts w:ascii="Arial" w:hAnsi="Arial" w:cs="Arial"/>
          <w:b/>
          <w:bCs/>
        </w:rPr>
      </w:pPr>
    </w:p>
    <w:p w:rsidR="00430987" w:rsidRPr="00C21628" w:rsidRDefault="00430987" w:rsidP="00430987">
      <w:pPr>
        <w:jc w:val="center"/>
        <w:rPr>
          <w:rFonts w:ascii="Arial" w:hAnsi="Arial" w:cs="Arial"/>
          <w:b/>
          <w:bCs/>
        </w:rPr>
      </w:pPr>
    </w:p>
    <w:p w:rsidR="00430987" w:rsidRPr="00C21628" w:rsidRDefault="00430987" w:rsidP="00430987">
      <w:pPr>
        <w:jc w:val="center"/>
        <w:rPr>
          <w:rFonts w:ascii="Arial" w:hAnsi="Arial" w:cs="Arial"/>
          <w:b/>
          <w:bCs/>
        </w:rPr>
      </w:pPr>
    </w:p>
    <w:p w:rsidR="00430987" w:rsidRPr="00C21628" w:rsidRDefault="00430987" w:rsidP="00430987">
      <w:pPr>
        <w:jc w:val="center"/>
        <w:rPr>
          <w:rFonts w:ascii="Arial" w:hAnsi="Arial" w:cs="Arial"/>
          <w:b/>
          <w:bCs/>
        </w:rPr>
      </w:pPr>
    </w:p>
    <w:p w:rsidR="00430987" w:rsidRPr="00C21628" w:rsidRDefault="00430987" w:rsidP="00430987">
      <w:pPr>
        <w:jc w:val="center"/>
        <w:rPr>
          <w:rFonts w:ascii="Arial" w:hAnsi="Arial" w:cs="Arial"/>
          <w:b/>
          <w:bCs/>
        </w:rPr>
      </w:pPr>
    </w:p>
    <w:p w:rsidR="00430987" w:rsidRPr="00C21628" w:rsidRDefault="00430987" w:rsidP="00430987">
      <w:pPr>
        <w:jc w:val="center"/>
        <w:rPr>
          <w:rFonts w:ascii="Arial" w:hAnsi="Arial" w:cs="Arial"/>
          <w:b/>
          <w:bCs/>
        </w:rPr>
      </w:pPr>
    </w:p>
    <w:p w:rsidR="00430987" w:rsidRDefault="00430987" w:rsidP="00430987">
      <w:pPr>
        <w:jc w:val="center"/>
        <w:rPr>
          <w:rFonts w:ascii="Arial" w:hAnsi="Arial" w:cs="Arial"/>
          <w:b/>
          <w:bCs/>
        </w:rPr>
      </w:pPr>
    </w:p>
    <w:p w:rsidR="00430987" w:rsidRDefault="00430987" w:rsidP="00430987">
      <w:pPr>
        <w:jc w:val="center"/>
        <w:rPr>
          <w:rFonts w:ascii="Arial" w:hAnsi="Arial" w:cs="Arial"/>
          <w:b/>
          <w:bCs/>
        </w:rPr>
      </w:pPr>
    </w:p>
    <w:p w:rsidR="00430987" w:rsidRDefault="00430987" w:rsidP="00430987">
      <w:pPr>
        <w:jc w:val="center"/>
        <w:rPr>
          <w:rFonts w:ascii="Arial" w:hAnsi="Arial" w:cs="Arial"/>
          <w:b/>
          <w:bCs/>
        </w:rPr>
      </w:pPr>
    </w:p>
    <w:p w:rsidR="00430987" w:rsidRDefault="00430987" w:rsidP="00430987">
      <w:pPr>
        <w:jc w:val="center"/>
        <w:rPr>
          <w:rFonts w:ascii="Arial" w:hAnsi="Arial" w:cs="Arial"/>
          <w:b/>
          <w:bCs/>
        </w:rPr>
      </w:pPr>
    </w:p>
    <w:p w:rsidR="00430987" w:rsidRPr="00FB33D0" w:rsidRDefault="00430987" w:rsidP="00430987">
      <w:pPr>
        <w:ind w:firstLine="5839"/>
        <w:jc w:val="right"/>
        <w:rPr>
          <w:rFonts w:ascii="Courier New" w:hAnsi="Courier New" w:cs="Courier New"/>
        </w:rPr>
      </w:pPr>
      <w:r w:rsidRPr="00FB33D0">
        <w:rPr>
          <w:rFonts w:ascii="Courier New" w:hAnsi="Courier New" w:cs="Courier New"/>
        </w:rPr>
        <w:lastRenderedPageBreak/>
        <w:t>Приложение 1</w:t>
      </w:r>
    </w:p>
    <w:p w:rsidR="00430987" w:rsidRPr="00FB33D0" w:rsidRDefault="00430987" w:rsidP="00430987">
      <w:pPr>
        <w:ind w:firstLine="5839"/>
        <w:jc w:val="right"/>
        <w:rPr>
          <w:rFonts w:ascii="Courier New" w:hAnsi="Courier New" w:cs="Courier New"/>
        </w:rPr>
      </w:pPr>
      <w:r w:rsidRPr="00FB33D0">
        <w:rPr>
          <w:rFonts w:ascii="Courier New" w:hAnsi="Courier New" w:cs="Courier New"/>
        </w:rPr>
        <w:t xml:space="preserve">к постановлению </w:t>
      </w:r>
      <w:r>
        <w:rPr>
          <w:rFonts w:ascii="Courier New" w:hAnsi="Courier New" w:cs="Courier New"/>
        </w:rPr>
        <w:t>а</w:t>
      </w:r>
      <w:r w:rsidRPr="00FB33D0">
        <w:rPr>
          <w:rFonts w:ascii="Courier New" w:hAnsi="Courier New" w:cs="Courier New"/>
        </w:rPr>
        <w:t>дминистрации</w:t>
      </w:r>
    </w:p>
    <w:p w:rsidR="00430987" w:rsidRPr="00FB33D0" w:rsidRDefault="00430987" w:rsidP="00430987">
      <w:pPr>
        <w:ind w:firstLine="5839"/>
        <w:jc w:val="right"/>
        <w:rPr>
          <w:rFonts w:ascii="Courier New" w:hAnsi="Courier New" w:cs="Courier New"/>
        </w:rPr>
      </w:pPr>
      <w:r w:rsidRPr="00FB33D0">
        <w:rPr>
          <w:rFonts w:ascii="Courier New" w:hAnsi="Courier New" w:cs="Courier New"/>
        </w:rPr>
        <w:t>муниципального образования</w:t>
      </w:r>
      <w:r>
        <w:rPr>
          <w:rFonts w:ascii="Courier New" w:hAnsi="Courier New" w:cs="Courier New"/>
        </w:rPr>
        <w:t xml:space="preserve"> </w:t>
      </w:r>
      <w:r w:rsidRPr="00FB33D0">
        <w:rPr>
          <w:rFonts w:ascii="Courier New" w:hAnsi="Courier New" w:cs="Courier New"/>
        </w:rPr>
        <w:t>«Ныгда»</w:t>
      </w:r>
    </w:p>
    <w:p w:rsidR="00430987" w:rsidRPr="00FB33D0" w:rsidRDefault="00430987" w:rsidP="00430987">
      <w:pPr>
        <w:ind w:firstLine="5839"/>
        <w:jc w:val="right"/>
        <w:rPr>
          <w:rFonts w:ascii="Courier New" w:hAnsi="Courier New" w:cs="Courier New"/>
        </w:rPr>
      </w:pPr>
      <w:r w:rsidRPr="00FB33D0">
        <w:rPr>
          <w:rFonts w:ascii="Courier New" w:hAnsi="Courier New" w:cs="Courier New"/>
        </w:rPr>
        <w:t xml:space="preserve">от </w:t>
      </w:r>
      <w:r>
        <w:rPr>
          <w:rFonts w:ascii="Courier New" w:hAnsi="Courier New" w:cs="Courier New"/>
        </w:rPr>
        <w:t>21</w:t>
      </w:r>
      <w:r w:rsidRPr="00FB33D0">
        <w:rPr>
          <w:rFonts w:ascii="Courier New" w:hAnsi="Courier New" w:cs="Courier New"/>
        </w:rPr>
        <w:t xml:space="preserve">.04.2023 г. </w:t>
      </w:r>
      <w:r>
        <w:rPr>
          <w:rFonts w:ascii="Courier New" w:hAnsi="Courier New" w:cs="Courier New"/>
        </w:rPr>
        <w:t>19-п</w:t>
      </w:r>
    </w:p>
    <w:p w:rsidR="00430987" w:rsidRPr="00C21628" w:rsidRDefault="00430987" w:rsidP="00430987">
      <w:pPr>
        <w:ind w:firstLine="5839"/>
        <w:jc w:val="right"/>
        <w:rPr>
          <w:rFonts w:ascii="Arial" w:hAnsi="Arial" w:cs="Arial"/>
          <w:b/>
          <w:bCs/>
          <w:sz w:val="24"/>
          <w:szCs w:val="24"/>
        </w:rPr>
      </w:pPr>
    </w:p>
    <w:p w:rsidR="00430987" w:rsidRPr="00C21628" w:rsidRDefault="00430987" w:rsidP="00430987">
      <w:pPr>
        <w:jc w:val="right"/>
        <w:rPr>
          <w:rFonts w:ascii="Arial" w:hAnsi="Arial" w:cs="Arial"/>
          <w:b/>
          <w:bCs/>
        </w:rPr>
      </w:pPr>
    </w:p>
    <w:p w:rsidR="00430987" w:rsidRPr="00C21628" w:rsidRDefault="00430987" w:rsidP="00430987">
      <w:pPr>
        <w:jc w:val="center"/>
        <w:rPr>
          <w:rFonts w:ascii="Arial" w:hAnsi="Arial" w:cs="Arial"/>
          <w:b/>
          <w:bCs/>
        </w:rPr>
      </w:pPr>
    </w:p>
    <w:p w:rsidR="00430987" w:rsidRPr="001D799C" w:rsidRDefault="00430987" w:rsidP="00430987">
      <w:pPr>
        <w:jc w:val="center"/>
        <w:rPr>
          <w:rFonts w:ascii="Arial" w:hAnsi="Arial" w:cs="Arial"/>
          <w:b/>
          <w:bCs/>
          <w:sz w:val="24"/>
          <w:szCs w:val="24"/>
        </w:rPr>
      </w:pPr>
      <w:r w:rsidRPr="001D799C">
        <w:rPr>
          <w:rFonts w:ascii="Arial" w:hAnsi="Arial" w:cs="Arial"/>
          <w:b/>
          <w:bCs/>
          <w:sz w:val="24"/>
          <w:szCs w:val="24"/>
        </w:rPr>
        <w:t>Отчет</w:t>
      </w:r>
    </w:p>
    <w:p w:rsidR="00430987" w:rsidRPr="001D799C" w:rsidRDefault="00430987" w:rsidP="00430987">
      <w:pPr>
        <w:jc w:val="center"/>
        <w:rPr>
          <w:rFonts w:ascii="Arial" w:hAnsi="Arial" w:cs="Arial"/>
          <w:b/>
          <w:bCs/>
          <w:sz w:val="24"/>
          <w:szCs w:val="24"/>
        </w:rPr>
      </w:pPr>
      <w:r w:rsidRPr="001D799C">
        <w:rPr>
          <w:rFonts w:ascii="Arial" w:hAnsi="Arial" w:cs="Arial"/>
          <w:b/>
          <w:bCs/>
          <w:sz w:val="24"/>
          <w:szCs w:val="24"/>
        </w:rPr>
        <w:t>о ходе реализации и оценки эффективности муниципальных программ</w:t>
      </w:r>
    </w:p>
    <w:p w:rsidR="00430987" w:rsidRPr="001D799C" w:rsidRDefault="00430987" w:rsidP="00430987">
      <w:pPr>
        <w:jc w:val="center"/>
        <w:rPr>
          <w:rFonts w:ascii="Arial" w:hAnsi="Arial" w:cs="Arial"/>
          <w:b/>
          <w:bCs/>
          <w:sz w:val="24"/>
          <w:szCs w:val="24"/>
        </w:rPr>
      </w:pPr>
      <w:r w:rsidRPr="001D799C">
        <w:rPr>
          <w:rFonts w:ascii="Arial" w:hAnsi="Arial" w:cs="Arial"/>
          <w:b/>
          <w:bCs/>
          <w:sz w:val="24"/>
          <w:szCs w:val="24"/>
        </w:rPr>
        <w:t>муниципального образования «Ныгда» за</w:t>
      </w:r>
      <w:r>
        <w:rPr>
          <w:rFonts w:ascii="Arial" w:hAnsi="Arial" w:cs="Arial"/>
          <w:b/>
          <w:bCs/>
          <w:sz w:val="24"/>
          <w:szCs w:val="24"/>
        </w:rPr>
        <w:t xml:space="preserve"> 2021 год</w:t>
      </w:r>
    </w:p>
    <w:p w:rsidR="00430987" w:rsidRPr="001D799C" w:rsidRDefault="00430987" w:rsidP="00430987">
      <w:pPr>
        <w:jc w:val="center"/>
        <w:rPr>
          <w:rFonts w:ascii="Arial" w:hAnsi="Arial" w:cs="Arial"/>
          <w:b/>
          <w:bCs/>
          <w:sz w:val="24"/>
          <w:szCs w:val="24"/>
        </w:rPr>
      </w:pPr>
    </w:p>
    <w:p w:rsidR="00430987" w:rsidRDefault="00430987" w:rsidP="00430987">
      <w:pPr>
        <w:ind w:firstLine="709"/>
        <w:jc w:val="both"/>
        <w:rPr>
          <w:rFonts w:ascii="Arial" w:hAnsi="Arial" w:cs="Arial"/>
          <w:sz w:val="24"/>
          <w:szCs w:val="24"/>
        </w:rPr>
      </w:pPr>
      <w:proofErr w:type="gramStart"/>
      <w:r w:rsidRPr="001D799C">
        <w:rPr>
          <w:rFonts w:ascii="Arial" w:hAnsi="Arial" w:cs="Arial"/>
          <w:sz w:val="24"/>
          <w:szCs w:val="24"/>
        </w:rPr>
        <w:t xml:space="preserve">Оценка эффективности реализации муниципальных программ муниципального образования «Ныгда» за </w:t>
      </w:r>
      <w:r w:rsidRPr="00FC6F5A">
        <w:rPr>
          <w:rFonts w:ascii="Arial" w:hAnsi="Arial" w:cs="Arial"/>
          <w:sz w:val="24"/>
          <w:szCs w:val="24"/>
        </w:rPr>
        <w:t>2021-</w:t>
      </w:r>
      <w:r w:rsidRPr="001D799C">
        <w:rPr>
          <w:rFonts w:ascii="Arial" w:hAnsi="Arial" w:cs="Arial"/>
          <w:sz w:val="24"/>
          <w:szCs w:val="24"/>
        </w:rPr>
        <w:t>2022 год проведена главой муниципального образования «Ныгда», начальником финансового отдела и специалистом</w:t>
      </w:r>
      <w:r>
        <w:rPr>
          <w:rFonts w:ascii="Arial" w:hAnsi="Arial" w:cs="Arial"/>
          <w:sz w:val="24"/>
          <w:szCs w:val="24"/>
        </w:rPr>
        <w:t xml:space="preserve"> 1 категории </w:t>
      </w:r>
      <w:r w:rsidRPr="001D799C">
        <w:rPr>
          <w:rFonts w:ascii="Arial" w:hAnsi="Arial" w:cs="Arial"/>
          <w:sz w:val="24"/>
          <w:szCs w:val="24"/>
        </w:rPr>
        <w:t xml:space="preserve">в соответствии Порядком, утвержденным постановлением администрации муниципального образования «Ныгда» от </w:t>
      </w:r>
      <w:r>
        <w:rPr>
          <w:rFonts w:ascii="Arial" w:hAnsi="Arial" w:cs="Arial"/>
          <w:sz w:val="24"/>
          <w:szCs w:val="24"/>
        </w:rPr>
        <w:t xml:space="preserve">17.03.2015 г. </w:t>
      </w:r>
      <w:r w:rsidRPr="001D799C">
        <w:rPr>
          <w:rFonts w:ascii="Arial" w:hAnsi="Arial" w:cs="Arial"/>
          <w:sz w:val="24"/>
          <w:szCs w:val="24"/>
        </w:rPr>
        <w:t xml:space="preserve">№ </w:t>
      </w:r>
      <w:r>
        <w:rPr>
          <w:rFonts w:ascii="Arial" w:hAnsi="Arial" w:cs="Arial"/>
          <w:sz w:val="24"/>
          <w:szCs w:val="24"/>
        </w:rPr>
        <w:t>18-п</w:t>
      </w:r>
      <w:r w:rsidRPr="001D799C">
        <w:rPr>
          <w:rFonts w:ascii="Arial" w:hAnsi="Arial" w:cs="Arial"/>
          <w:sz w:val="24"/>
          <w:szCs w:val="24"/>
        </w:rPr>
        <w:t xml:space="preserve"> «О порядке разработки, реализации и оценки эффективности муниципальных программ муниципального образования «Ныгда».</w:t>
      </w:r>
      <w:proofErr w:type="gramEnd"/>
    </w:p>
    <w:p w:rsidR="00430987" w:rsidRPr="001D799C" w:rsidRDefault="00430987" w:rsidP="00430987">
      <w:pPr>
        <w:ind w:firstLine="709"/>
        <w:jc w:val="both"/>
        <w:rPr>
          <w:rFonts w:ascii="Arial" w:hAnsi="Arial" w:cs="Arial"/>
          <w:spacing w:val="1"/>
          <w:sz w:val="24"/>
          <w:szCs w:val="24"/>
        </w:rPr>
      </w:pPr>
    </w:p>
    <w:p w:rsidR="00430987" w:rsidRDefault="00430987" w:rsidP="00430987">
      <w:pPr>
        <w:ind w:firstLine="709"/>
        <w:jc w:val="both"/>
        <w:rPr>
          <w:rFonts w:ascii="Arial" w:hAnsi="Arial" w:cs="Arial"/>
          <w:sz w:val="24"/>
          <w:szCs w:val="24"/>
        </w:rPr>
      </w:pPr>
      <w:r w:rsidRPr="001D799C">
        <w:rPr>
          <w:rFonts w:ascii="Arial" w:hAnsi="Arial" w:cs="Arial"/>
          <w:sz w:val="24"/>
          <w:szCs w:val="24"/>
        </w:rPr>
        <w:t xml:space="preserve">В </w:t>
      </w:r>
      <w:r w:rsidRPr="00FC6F5A">
        <w:rPr>
          <w:rFonts w:ascii="Arial" w:hAnsi="Arial" w:cs="Arial"/>
          <w:sz w:val="24"/>
          <w:szCs w:val="24"/>
        </w:rPr>
        <w:t>2021</w:t>
      </w:r>
      <w:r w:rsidRPr="001D799C">
        <w:rPr>
          <w:rFonts w:ascii="Arial" w:hAnsi="Arial" w:cs="Arial"/>
          <w:sz w:val="24"/>
          <w:szCs w:val="24"/>
        </w:rPr>
        <w:t xml:space="preserve"> году обеспечена реализация </w:t>
      </w:r>
      <w:r>
        <w:rPr>
          <w:rFonts w:ascii="Arial" w:hAnsi="Arial" w:cs="Arial"/>
          <w:sz w:val="24"/>
          <w:szCs w:val="24"/>
        </w:rPr>
        <w:t>4</w:t>
      </w:r>
      <w:r w:rsidRPr="001D799C">
        <w:rPr>
          <w:rFonts w:ascii="Arial" w:hAnsi="Arial" w:cs="Arial"/>
          <w:sz w:val="24"/>
          <w:szCs w:val="24"/>
        </w:rPr>
        <w:t xml:space="preserve"> муниципальных программ</w:t>
      </w:r>
      <w:r>
        <w:rPr>
          <w:rFonts w:ascii="Arial" w:hAnsi="Arial" w:cs="Arial"/>
          <w:sz w:val="24"/>
          <w:szCs w:val="24"/>
        </w:rPr>
        <w:t>:</w:t>
      </w:r>
    </w:p>
    <w:p w:rsidR="00430987" w:rsidRDefault="00430987" w:rsidP="00430987">
      <w:pPr>
        <w:ind w:firstLine="709"/>
        <w:jc w:val="both"/>
        <w:rPr>
          <w:rFonts w:ascii="Arial" w:hAnsi="Arial" w:cs="Arial"/>
          <w:sz w:val="24"/>
          <w:szCs w:val="24"/>
        </w:rPr>
      </w:pPr>
    </w:p>
    <w:p w:rsidR="00430987" w:rsidRPr="007C42FD" w:rsidRDefault="00430987" w:rsidP="00430987">
      <w:pPr>
        <w:pStyle w:val="afe"/>
        <w:numPr>
          <w:ilvl w:val="0"/>
          <w:numId w:val="13"/>
        </w:numPr>
        <w:jc w:val="both"/>
        <w:rPr>
          <w:rFonts w:ascii="Arial" w:hAnsi="Arial" w:cs="Arial"/>
          <w:b/>
          <w:color w:val="000000"/>
          <w:lang w:eastAsia="ru-RU"/>
        </w:rPr>
      </w:pPr>
      <w:r w:rsidRPr="00FC6F5A">
        <w:rPr>
          <w:rFonts w:ascii="Arial" w:hAnsi="Arial" w:cs="Arial"/>
          <w:color w:val="000000"/>
          <w:lang w:eastAsia="ru-RU"/>
        </w:rPr>
        <w:t>Муниципальная программа «Комплексное развитие транспортной инфраструктуры муниципального образования «Ныгда» на 2021 и с перспективой до 2032 гг.».</w:t>
      </w:r>
      <w:r>
        <w:rPr>
          <w:rFonts w:ascii="Arial" w:hAnsi="Arial" w:cs="Arial"/>
          <w:color w:val="000000"/>
          <w:lang w:eastAsia="ru-RU"/>
        </w:rPr>
        <w:t xml:space="preserve"> </w:t>
      </w:r>
      <w:r w:rsidRPr="007C42FD">
        <w:rPr>
          <w:rFonts w:ascii="Arial" w:hAnsi="Arial" w:cs="Arial"/>
          <w:b/>
          <w:color w:val="000000"/>
          <w:lang w:eastAsia="ru-RU"/>
        </w:rPr>
        <w:t>Оценка эффективности 60 баллов.</w:t>
      </w:r>
      <w:r>
        <w:rPr>
          <w:rFonts w:ascii="Arial" w:hAnsi="Arial" w:cs="Arial"/>
          <w:b/>
          <w:color w:val="000000"/>
          <w:lang w:eastAsia="ru-RU"/>
        </w:rPr>
        <w:t xml:space="preserve"> </w:t>
      </w:r>
      <w:r>
        <w:rPr>
          <w:rFonts w:ascii="Arial" w:hAnsi="Arial" w:cs="Arial"/>
          <w:color w:val="000000"/>
          <w:lang w:eastAsia="ru-RU"/>
        </w:rPr>
        <w:t>(Таблица 1)</w:t>
      </w:r>
    </w:p>
    <w:p w:rsidR="00430987" w:rsidRPr="007C42FD" w:rsidRDefault="00430987" w:rsidP="00430987">
      <w:pPr>
        <w:pStyle w:val="afe"/>
        <w:numPr>
          <w:ilvl w:val="0"/>
          <w:numId w:val="13"/>
        </w:numPr>
        <w:jc w:val="both"/>
        <w:rPr>
          <w:rFonts w:ascii="Arial" w:hAnsi="Arial" w:cs="Arial"/>
          <w:b/>
          <w:color w:val="000000"/>
          <w:lang w:eastAsia="ru-RU"/>
        </w:rPr>
      </w:pPr>
      <w:r w:rsidRPr="001D799C">
        <w:rPr>
          <w:rFonts w:ascii="Arial" w:hAnsi="Arial" w:cs="Arial"/>
          <w:color w:val="000000"/>
          <w:lang w:eastAsia="ru-RU"/>
        </w:rPr>
        <w:t xml:space="preserve">Муниципальная программа </w:t>
      </w:r>
      <w:r>
        <w:rPr>
          <w:rFonts w:ascii="Arial" w:hAnsi="Arial" w:cs="Arial"/>
          <w:color w:val="000000"/>
          <w:lang w:eastAsia="ru-RU"/>
        </w:rPr>
        <w:t xml:space="preserve">«Пожарная безопасность, защита населения и территории населенных пунктов муниципального образования «Ныгда» от чрезвычайных ситуаций на 2021-2023 гг.» </w:t>
      </w:r>
      <w:r w:rsidRPr="007C42FD">
        <w:rPr>
          <w:rFonts w:ascii="Arial" w:hAnsi="Arial" w:cs="Arial"/>
          <w:b/>
          <w:color w:val="000000"/>
          <w:lang w:eastAsia="ru-RU"/>
        </w:rPr>
        <w:t xml:space="preserve">Оценка эффективности </w:t>
      </w:r>
      <w:r>
        <w:rPr>
          <w:rFonts w:ascii="Arial" w:hAnsi="Arial" w:cs="Arial"/>
          <w:b/>
          <w:color w:val="000000"/>
          <w:lang w:eastAsia="ru-RU"/>
        </w:rPr>
        <w:t>100</w:t>
      </w:r>
      <w:r w:rsidRPr="007C42FD">
        <w:rPr>
          <w:rFonts w:ascii="Arial" w:hAnsi="Arial" w:cs="Arial"/>
          <w:b/>
          <w:color w:val="000000"/>
          <w:lang w:eastAsia="ru-RU"/>
        </w:rPr>
        <w:t xml:space="preserve"> баллов.</w:t>
      </w:r>
      <w:r>
        <w:rPr>
          <w:rFonts w:ascii="Arial" w:hAnsi="Arial" w:cs="Arial"/>
          <w:b/>
          <w:color w:val="000000"/>
          <w:lang w:eastAsia="ru-RU"/>
        </w:rPr>
        <w:t xml:space="preserve"> </w:t>
      </w:r>
      <w:r>
        <w:rPr>
          <w:rFonts w:ascii="Arial" w:hAnsi="Arial" w:cs="Arial"/>
          <w:color w:val="000000"/>
          <w:lang w:eastAsia="ru-RU"/>
        </w:rPr>
        <w:t>(Таблица 2)</w:t>
      </w:r>
    </w:p>
    <w:p w:rsidR="00430987" w:rsidRPr="007C42FD" w:rsidRDefault="00430987" w:rsidP="00430987">
      <w:pPr>
        <w:pStyle w:val="afe"/>
        <w:numPr>
          <w:ilvl w:val="0"/>
          <w:numId w:val="13"/>
        </w:numPr>
        <w:shd w:val="clear" w:color="auto" w:fill="FFFFFF"/>
        <w:jc w:val="both"/>
        <w:rPr>
          <w:rFonts w:ascii="Arial" w:hAnsi="Arial" w:cs="Arial"/>
          <w:color w:val="000000"/>
          <w:lang w:eastAsia="ru-RU"/>
        </w:rPr>
      </w:pPr>
      <w:r w:rsidRPr="007C42FD">
        <w:rPr>
          <w:rFonts w:ascii="Arial" w:hAnsi="Arial" w:cs="Arial"/>
          <w:color w:val="000000"/>
          <w:lang w:eastAsia="ru-RU"/>
        </w:rPr>
        <w:t xml:space="preserve">Муниципальная программа «Профилактика правонарушений в сфере общественного порядка на территории муниципального образования «Ныгда» на 2019-2021гг.» </w:t>
      </w:r>
      <w:r w:rsidRPr="007C42FD">
        <w:rPr>
          <w:rFonts w:ascii="Arial" w:hAnsi="Arial" w:cs="Arial"/>
          <w:b/>
          <w:color w:val="000000"/>
          <w:lang w:eastAsia="ru-RU"/>
        </w:rPr>
        <w:t>Оценка эффективности 100 баллов.</w:t>
      </w:r>
      <w:r>
        <w:rPr>
          <w:rFonts w:ascii="Arial" w:hAnsi="Arial" w:cs="Arial"/>
          <w:b/>
          <w:color w:val="000000"/>
          <w:lang w:eastAsia="ru-RU"/>
        </w:rPr>
        <w:t xml:space="preserve"> </w:t>
      </w:r>
      <w:r w:rsidRPr="007C42FD">
        <w:rPr>
          <w:rFonts w:ascii="Arial" w:hAnsi="Arial" w:cs="Arial"/>
          <w:color w:val="000000"/>
          <w:lang w:eastAsia="ru-RU"/>
        </w:rPr>
        <w:t>(</w:t>
      </w:r>
      <w:r>
        <w:rPr>
          <w:rFonts w:ascii="Arial" w:hAnsi="Arial" w:cs="Arial"/>
          <w:color w:val="000000"/>
          <w:lang w:eastAsia="ru-RU"/>
        </w:rPr>
        <w:t>Таблица 3</w:t>
      </w:r>
      <w:r w:rsidRPr="007C42FD">
        <w:rPr>
          <w:rFonts w:ascii="Arial" w:hAnsi="Arial" w:cs="Arial"/>
          <w:color w:val="000000"/>
          <w:lang w:eastAsia="ru-RU"/>
        </w:rPr>
        <w:t>)</w:t>
      </w:r>
    </w:p>
    <w:p w:rsidR="00430987" w:rsidRPr="007C42FD" w:rsidRDefault="00430987" w:rsidP="00430987">
      <w:pPr>
        <w:pStyle w:val="afe"/>
        <w:numPr>
          <w:ilvl w:val="0"/>
          <w:numId w:val="13"/>
        </w:numPr>
        <w:jc w:val="both"/>
        <w:rPr>
          <w:rFonts w:ascii="Arial" w:hAnsi="Arial" w:cs="Arial"/>
          <w:b/>
          <w:color w:val="000000"/>
          <w:lang w:eastAsia="ru-RU"/>
        </w:rPr>
      </w:pPr>
      <w:r>
        <w:rPr>
          <w:rFonts w:ascii="Arial" w:hAnsi="Arial" w:cs="Arial"/>
          <w:color w:val="000000"/>
          <w:lang w:eastAsia="ru-RU"/>
        </w:rPr>
        <w:t xml:space="preserve">Муниципальная программа «»Поддержка добровольчества (волонтерства) в муниципальном образовании муниципального образования «Ныгда» </w:t>
      </w:r>
      <w:r w:rsidRPr="007C42FD">
        <w:rPr>
          <w:rFonts w:ascii="Arial" w:hAnsi="Arial" w:cs="Arial"/>
          <w:b/>
          <w:color w:val="000000"/>
          <w:lang w:eastAsia="ru-RU"/>
        </w:rPr>
        <w:t xml:space="preserve">Оценка эффективности </w:t>
      </w:r>
      <w:r>
        <w:rPr>
          <w:rFonts w:ascii="Arial" w:hAnsi="Arial" w:cs="Arial"/>
          <w:b/>
          <w:color w:val="000000"/>
          <w:lang w:eastAsia="ru-RU"/>
        </w:rPr>
        <w:t>100</w:t>
      </w:r>
      <w:r w:rsidRPr="007C42FD">
        <w:rPr>
          <w:rFonts w:ascii="Arial" w:hAnsi="Arial" w:cs="Arial"/>
          <w:b/>
          <w:color w:val="000000"/>
          <w:lang w:eastAsia="ru-RU"/>
        </w:rPr>
        <w:t xml:space="preserve"> баллов.</w:t>
      </w:r>
      <w:r>
        <w:rPr>
          <w:rFonts w:ascii="Arial" w:hAnsi="Arial" w:cs="Arial"/>
          <w:b/>
          <w:color w:val="000000"/>
          <w:lang w:eastAsia="ru-RU"/>
        </w:rPr>
        <w:t xml:space="preserve"> </w:t>
      </w:r>
      <w:r>
        <w:rPr>
          <w:rFonts w:ascii="Arial" w:hAnsi="Arial" w:cs="Arial"/>
          <w:color w:val="000000"/>
          <w:lang w:eastAsia="ru-RU"/>
        </w:rPr>
        <w:t>(Таблица 4).</w:t>
      </w:r>
    </w:p>
    <w:p w:rsidR="00430987" w:rsidRPr="00A6007B" w:rsidRDefault="00430987" w:rsidP="00430987">
      <w:pPr>
        <w:pStyle w:val="afe"/>
        <w:shd w:val="clear" w:color="auto" w:fill="FFFFFF"/>
        <w:jc w:val="both"/>
        <w:rPr>
          <w:rFonts w:ascii="Arial" w:hAnsi="Arial" w:cs="Arial"/>
          <w:color w:val="000000"/>
          <w:lang w:eastAsia="ru-RU"/>
        </w:rPr>
      </w:pPr>
    </w:p>
    <w:p w:rsidR="00430987" w:rsidRPr="0039213B" w:rsidRDefault="00430987" w:rsidP="00430987">
      <w:pPr>
        <w:shd w:val="clear" w:color="auto" w:fill="FFFFFF"/>
        <w:ind w:firstLine="360"/>
        <w:jc w:val="both"/>
        <w:rPr>
          <w:rFonts w:ascii="Arial" w:hAnsi="Arial" w:cs="Arial"/>
          <w:color w:val="000000"/>
          <w:sz w:val="24"/>
          <w:szCs w:val="24"/>
        </w:rPr>
      </w:pPr>
      <w:r w:rsidRPr="0039213B">
        <w:rPr>
          <w:rFonts w:ascii="Arial" w:hAnsi="Arial" w:cs="Arial"/>
          <w:color w:val="000000"/>
          <w:sz w:val="24"/>
          <w:szCs w:val="24"/>
        </w:rPr>
        <w:t xml:space="preserve">Порядок определяет правила проведения </w:t>
      </w:r>
      <w:proofErr w:type="gramStart"/>
      <w:r w:rsidRPr="0039213B">
        <w:rPr>
          <w:rFonts w:ascii="Arial" w:hAnsi="Arial" w:cs="Arial"/>
          <w:color w:val="000000"/>
          <w:sz w:val="24"/>
          <w:szCs w:val="24"/>
        </w:rPr>
        <w:t xml:space="preserve">оценки эффективности реализации муниципальных программ </w:t>
      </w:r>
      <w:r>
        <w:rPr>
          <w:rFonts w:ascii="Arial" w:hAnsi="Arial" w:cs="Arial"/>
          <w:color w:val="000000"/>
          <w:sz w:val="24"/>
          <w:szCs w:val="24"/>
        </w:rPr>
        <w:t>муниципального</w:t>
      </w:r>
      <w:proofErr w:type="gramEnd"/>
      <w:r>
        <w:rPr>
          <w:rFonts w:ascii="Arial" w:hAnsi="Arial" w:cs="Arial"/>
          <w:color w:val="000000"/>
          <w:sz w:val="24"/>
          <w:szCs w:val="24"/>
        </w:rPr>
        <w:t xml:space="preserve"> образования </w:t>
      </w:r>
      <w:r w:rsidRPr="0039213B">
        <w:rPr>
          <w:rFonts w:ascii="Arial" w:hAnsi="Arial" w:cs="Arial"/>
          <w:color w:val="000000"/>
          <w:sz w:val="24"/>
          <w:szCs w:val="24"/>
        </w:rPr>
        <w:t>«Ныгда» позволяющие оценить степень достижения планируемых целей и задач муниципальной программы исходя из реально полученных (достигнутых) конечных  и/или промежуточных результатов как по отдельным мероприятиям и подпрограммам, так и по программе в целом.</w:t>
      </w:r>
    </w:p>
    <w:p w:rsidR="00430987" w:rsidRPr="0039213B" w:rsidRDefault="00430987" w:rsidP="00430987">
      <w:pPr>
        <w:shd w:val="clear" w:color="auto" w:fill="FFFFFF"/>
        <w:ind w:firstLine="360"/>
        <w:jc w:val="both"/>
        <w:rPr>
          <w:rFonts w:ascii="Arial" w:hAnsi="Arial" w:cs="Arial"/>
          <w:color w:val="000000"/>
          <w:sz w:val="24"/>
          <w:szCs w:val="24"/>
        </w:rPr>
      </w:pPr>
      <w:proofErr w:type="gramStart"/>
      <w:r w:rsidRPr="0039213B">
        <w:rPr>
          <w:rFonts w:ascii="Arial" w:hAnsi="Arial" w:cs="Arial"/>
          <w:color w:val="000000"/>
          <w:sz w:val="24"/>
          <w:szCs w:val="24"/>
        </w:rPr>
        <w:t>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оценки эффективности реализации подпр</w:t>
      </w:r>
      <w:r>
        <w:rPr>
          <w:rFonts w:ascii="Arial" w:hAnsi="Arial" w:cs="Arial"/>
          <w:color w:val="000000"/>
          <w:sz w:val="24"/>
          <w:szCs w:val="24"/>
        </w:rPr>
        <w:t>ограммы муниципальной программы.</w:t>
      </w:r>
      <w:proofErr w:type="gramEnd"/>
      <w:r>
        <w:rPr>
          <w:rFonts w:ascii="Arial" w:hAnsi="Arial" w:cs="Arial"/>
          <w:color w:val="000000"/>
          <w:sz w:val="24"/>
          <w:szCs w:val="24"/>
        </w:rPr>
        <w:t xml:space="preserve"> </w:t>
      </w:r>
      <w:r w:rsidRPr="0039213B">
        <w:rPr>
          <w:rFonts w:ascii="Arial" w:hAnsi="Arial" w:cs="Arial"/>
          <w:color w:val="000000"/>
          <w:sz w:val="24"/>
          <w:szCs w:val="24"/>
        </w:rPr>
        <w:t>Оценка Эффективности реализации муниципальных программ осуществляется по формуле:</w:t>
      </w:r>
    </w:p>
    <w:p w:rsidR="00430987" w:rsidRPr="0039213B" w:rsidRDefault="00430987" w:rsidP="00430987">
      <w:pPr>
        <w:shd w:val="clear" w:color="auto" w:fill="FFFFFF"/>
        <w:jc w:val="both"/>
        <w:rPr>
          <w:rFonts w:ascii="Arial" w:hAnsi="Arial" w:cs="Arial"/>
          <w:color w:val="000000"/>
          <w:sz w:val="24"/>
          <w:szCs w:val="24"/>
        </w:rPr>
      </w:pPr>
    </w:p>
    <w:p w:rsidR="00430987" w:rsidRPr="0039213B" w:rsidRDefault="00430987" w:rsidP="00430987">
      <w:pPr>
        <w:shd w:val="clear" w:color="auto" w:fill="FFFFFF"/>
        <w:jc w:val="both"/>
        <w:rPr>
          <w:rFonts w:ascii="Arial" w:hAnsi="Arial" w:cs="Arial"/>
          <w:color w:val="000000"/>
          <w:sz w:val="24"/>
          <w:szCs w:val="24"/>
        </w:rPr>
      </w:pPr>
      <w:r w:rsidRPr="0039213B">
        <w:rPr>
          <w:rFonts w:ascii="Arial" w:hAnsi="Arial" w:cs="Arial"/>
          <w:color w:val="000000"/>
          <w:sz w:val="24"/>
          <w:szCs w:val="24"/>
        </w:rPr>
        <w:t>ЭФ = (</w:t>
      </w:r>
      <w:proofErr w:type="spellStart"/>
      <w:r w:rsidRPr="0039213B">
        <w:rPr>
          <w:rFonts w:ascii="Arial" w:hAnsi="Arial" w:cs="Arial"/>
          <w:color w:val="000000"/>
          <w:sz w:val="24"/>
          <w:szCs w:val="24"/>
        </w:rPr>
        <w:t>пэф</w:t>
      </w:r>
      <w:proofErr w:type="spellEnd"/>
      <w:r w:rsidRPr="0039213B">
        <w:rPr>
          <w:rFonts w:ascii="Arial" w:hAnsi="Arial" w:cs="Arial"/>
          <w:color w:val="000000"/>
          <w:sz w:val="24"/>
          <w:szCs w:val="24"/>
        </w:rPr>
        <w:t xml:space="preserve"> 1+ </w:t>
      </w:r>
      <w:proofErr w:type="spellStart"/>
      <w:r w:rsidRPr="0039213B">
        <w:rPr>
          <w:rFonts w:ascii="Arial" w:hAnsi="Arial" w:cs="Arial"/>
          <w:color w:val="000000"/>
          <w:sz w:val="24"/>
          <w:szCs w:val="24"/>
        </w:rPr>
        <w:t>пэф</w:t>
      </w:r>
      <w:proofErr w:type="spellEnd"/>
      <w:r w:rsidRPr="0039213B">
        <w:rPr>
          <w:rFonts w:ascii="Arial" w:hAnsi="Arial" w:cs="Arial"/>
          <w:color w:val="000000"/>
          <w:sz w:val="24"/>
          <w:szCs w:val="24"/>
        </w:rPr>
        <w:t xml:space="preserve"> 2 + …) / n, где:</w:t>
      </w:r>
    </w:p>
    <w:p w:rsidR="00430987" w:rsidRPr="0039213B" w:rsidRDefault="00430987" w:rsidP="00430987">
      <w:pPr>
        <w:shd w:val="clear" w:color="auto" w:fill="FFFFFF"/>
        <w:jc w:val="both"/>
        <w:rPr>
          <w:rFonts w:ascii="Arial" w:hAnsi="Arial" w:cs="Arial"/>
          <w:color w:val="000000"/>
          <w:sz w:val="24"/>
          <w:szCs w:val="24"/>
        </w:rPr>
      </w:pPr>
    </w:p>
    <w:p w:rsidR="00430987" w:rsidRPr="0039213B" w:rsidRDefault="00430987" w:rsidP="00430987">
      <w:pPr>
        <w:shd w:val="clear" w:color="auto" w:fill="FFFFFF"/>
        <w:jc w:val="both"/>
        <w:rPr>
          <w:rFonts w:ascii="Arial" w:hAnsi="Arial" w:cs="Arial"/>
          <w:color w:val="000000"/>
          <w:sz w:val="24"/>
          <w:szCs w:val="24"/>
        </w:rPr>
      </w:pPr>
      <w:r w:rsidRPr="0039213B">
        <w:rPr>
          <w:rFonts w:ascii="Arial" w:hAnsi="Arial" w:cs="Arial"/>
          <w:color w:val="000000"/>
          <w:sz w:val="24"/>
          <w:szCs w:val="24"/>
        </w:rPr>
        <w:t>ЭФ – эффективность реализации муниципальной программы;</w:t>
      </w:r>
    </w:p>
    <w:p w:rsidR="00430987" w:rsidRPr="0039213B" w:rsidRDefault="00430987" w:rsidP="00430987">
      <w:pPr>
        <w:shd w:val="clear" w:color="auto" w:fill="FFFFFF"/>
        <w:jc w:val="both"/>
        <w:rPr>
          <w:rFonts w:ascii="Arial" w:hAnsi="Arial" w:cs="Arial"/>
          <w:color w:val="000000"/>
          <w:sz w:val="24"/>
          <w:szCs w:val="24"/>
        </w:rPr>
      </w:pPr>
      <w:proofErr w:type="spellStart"/>
      <w:r w:rsidRPr="0039213B">
        <w:rPr>
          <w:rFonts w:ascii="Arial" w:hAnsi="Arial" w:cs="Arial"/>
          <w:color w:val="000000"/>
          <w:sz w:val="24"/>
          <w:szCs w:val="24"/>
        </w:rPr>
        <w:t>пэф</w:t>
      </w:r>
      <w:proofErr w:type="spellEnd"/>
      <w:r w:rsidRPr="0039213B">
        <w:rPr>
          <w:rFonts w:ascii="Arial" w:hAnsi="Arial" w:cs="Arial"/>
          <w:color w:val="000000"/>
          <w:sz w:val="24"/>
          <w:szCs w:val="24"/>
        </w:rPr>
        <w:t xml:space="preserve"> – оценка эффективности реализации подпрограммы в баллах;</w:t>
      </w:r>
    </w:p>
    <w:p w:rsidR="00430987" w:rsidRDefault="00430987" w:rsidP="00430987">
      <w:pPr>
        <w:shd w:val="clear" w:color="auto" w:fill="FFFFFF"/>
        <w:jc w:val="both"/>
        <w:rPr>
          <w:rFonts w:ascii="Arial" w:hAnsi="Arial" w:cs="Arial"/>
          <w:color w:val="000000"/>
          <w:sz w:val="24"/>
          <w:szCs w:val="24"/>
        </w:rPr>
      </w:pPr>
      <w:r w:rsidRPr="0039213B">
        <w:rPr>
          <w:rFonts w:ascii="Arial" w:hAnsi="Arial" w:cs="Arial"/>
          <w:color w:val="000000"/>
          <w:sz w:val="24"/>
          <w:szCs w:val="24"/>
        </w:rPr>
        <w:t>n – число подпрограмм муниципальной программы.</w:t>
      </w:r>
    </w:p>
    <w:p w:rsidR="00430987" w:rsidRPr="0039213B" w:rsidRDefault="00430987" w:rsidP="00430987">
      <w:pPr>
        <w:shd w:val="clear" w:color="auto" w:fill="FFFFFF"/>
        <w:jc w:val="both"/>
        <w:rPr>
          <w:rFonts w:ascii="Arial" w:hAnsi="Arial" w:cs="Arial"/>
          <w:color w:val="000000"/>
          <w:sz w:val="24"/>
          <w:szCs w:val="24"/>
        </w:rPr>
      </w:pPr>
    </w:p>
    <w:p w:rsidR="00430987" w:rsidRPr="0039213B"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Оценка эффективности реализации муниципальных программ исчисляется в пределах от 0 до 100 баллов.</w:t>
      </w:r>
    </w:p>
    <w:p w:rsidR="00430987" w:rsidRPr="0039213B"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В зависимости от полученной  оценки эффективности муниципальные программы распределяются следующим образом:</w:t>
      </w:r>
    </w:p>
    <w:p w:rsidR="00430987" w:rsidRPr="0039213B"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программы, оценка которых составляет менее 50 баллов, признаются неэффективными;</w:t>
      </w:r>
    </w:p>
    <w:p w:rsidR="00430987" w:rsidRPr="0039213B"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программы, оценка которых составляет от 50 до 80 баллов, признаются умеренно эффективными;</w:t>
      </w:r>
    </w:p>
    <w:p w:rsidR="00430987"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программы, оценка которых составляет от 80 до 100 баллов, признаются эффективными.</w:t>
      </w:r>
    </w:p>
    <w:p w:rsidR="00430987" w:rsidRDefault="00430987" w:rsidP="00430987">
      <w:pPr>
        <w:shd w:val="clear" w:color="auto" w:fill="FFFFFF"/>
        <w:jc w:val="both"/>
        <w:rPr>
          <w:rFonts w:ascii="Arial" w:hAnsi="Arial" w:cs="Arial"/>
          <w:color w:val="000000"/>
          <w:sz w:val="24"/>
          <w:szCs w:val="24"/>
        </w:rPr>
      </w:pPr>
    </w:p>
    <w:p w:rsidR="00430987" w:rsidRDefault="00430987" w:rsidP="00430987">
      <w:pPr>
        <w:shd w:val="clear" w:color="auto" w:fill="FFFFFF"/>
        <w:jc w:val="center"/>
        <w:rPr>
          <w:rFonts w:ascii="Arial" w:hAnsi="Arial" w:cs="Arial"/>
          <w:color w:val="000000"/>
          <w:sz w:val="24"/>
          <w:szCs w:val="24"/>
        </w:rPr>
      </w:pPr>
      <w:r>
        <w:rPr>
          <w:rFonts w:ascii="Arial" w:hAnsi="Arial" w:cs="Arial"/>
          <w:color w:val="000000"/>
          <w:sz w:val="24"/>
          <w:szCs w:val="24"/>
        </w:rPr>
        <w:t>Расчет муниципальных программ за 2021 гг.</w:t>
      </w:r>
    </w:p>
    <w:p w:rsidR="00430987" w:rsidRDefault="00430987" w:rsidP="00430987">
      <w:pPr>
        <w:shd w:val="clear" w:color="auto" w:fill="FFFFFF"/>
        <w:jc w:val="center"/>
        <w:rPr>
          <w:rFonts w:ascii="Arial" w:hAnsi="Arial" w:cs="Arial"/>
          <w:color w:val="000000"/>
          <w:sz w:val="24"/>
          <w:szCs w:val="24"/>
        </w:rPr>
      </w:pPr>
    </w:p>
    <w:p w:rsidR="00430987" w:rsidRPr="0018751D" w:rsidRDefault="00430987" w:rsidP="00430987">
      <w:pPr>
        <w:shd w:val="clear" w:color="auto" w:fill="FFFFFF"/>
        <w:jc w:val="center"/>
        <w:rPr>
          <w:rFonts w:ascii="Arial" w:hAnsi="Arial" w:cs="Arial"/>
          <w:b/>
          <w:color w:val="000000"/>
          <w:sz w:val="24"/>
          <w:szCs w:val="24"/>
        </w:rPr>
      </w:pPr>
      <w:r w:rsidRPr="0018751D">
        <w:rPr>
          <w:rFonts w:ascii="Arial" w:hAnsi="Arial" w:cs="Arial"/>
          <w:b/>
          <w:color w:val="000000"/>
          <w:sz w:val="24"/>
          <w:szCs w:val="24"/>
        </w:rPr>
        <w:t>ЭФ = (60+100+100+100)/4=90 балов</w:t>
      </w:r>
    </w:p>
    <w:p w:rsidR="00430987" w:rsidRPr="0039213B" w:rsidRDefault="00430987" w:rsidP="00430987">
      <w:pPr>
        <w:shd w:val="clear" w:color="auto" w:fill="FFFFFF"/>
        <w:ind w:firstLine="708"/>
        <w:jc w:val="both"/>
        <w:rPr>
          <w:rFonts w:ascii="Arial" w:hAnsi="Arial" w:cs="Arial"/>
          <w:color w:val="000000"/>
          <w:sz w:val="24"/>
          <w:szCs w:val="24"/>
          <w:highlight w:val="yellow"/>
        </w:rPr>
      </w:pPr>
    </w:p>
    <w:p w:rsidR="00430987" w:rsidRDefault="00430987" w:rsidP="00430987">
      <w:pPr>
        <w:ind w:firstLine="708"/>
        <w:jc w:val="both"/>
        <w:rPr>
          <w:rFonts w:ascii="Arial" w:hAnsi="Arial" w:cs="Arial"/>
          <w:sz w:val="24"/>
          <w:szCs w:val="24"/>
        </w:rPr>
      </w:pPr>
      <w:r w:rsidRPr="001D799C">
        <w:rPr>
          <w:rFonts w:ascii="Arial" w:hAnsi="Arial" w:cs="Arial"/>
          <w:sz w:val="24"/>
          <w:szCs w:val="24"/>
        </w:rPr>
        <w:t xml:space="preserve">В результате проведенного анализа исполнение программ за </w:t>
      </w:r>
      <w:r>
        <w:rPr>
          <w:rFonts w:ascii="Arial" w:hAnsi="Arial" w:cs="Arial"/>
          <w:sz w:val="24"/>
          <w:szCs w:val="24"/>
        </w:rPr>
        <w:t>2021</w:t>
      </w:r>
      <w:r w:rsidRPr="001D799C">
        <w:rPr>
          <w:rFonts w:ascii="Arial" w:hAnsi="Arial" w:cs="Arial"/>
          <w:sz w:val="24"/>
          <w:szCs w:val="24"/>
        </w:rPr>
        <w:t xml:space="preserve"> год признанно </w:t>
      </w:r>
      <w:proofErr w:type="gramStart"/>
      <w:r w:rsidRPr="001D799C">
        <w:rPr>
          <w:rFonts w:ascii="Arial" w:hAnsi="Arial" w:cs="Arial"/>
          <w:sz w:val="24"/>
          <w:szCs w:val="24"/>
        </w:rPr>
        <w:t>эффективным</w:t>
      </w:r>
      <w:proofErr w:type="gramEnd"/>
      <w:r>
        <w:rPr>
          <w:rFonts w:ascii="Arial" w:hAnsi="Arial" w:cs="Arial"/>
          <w:sz w:val="24"/>
          <w:szCs w:val="24"/>
        </w:rPr>
        <w:t>.</w:t>
      </w: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right"/>
        <w:rPr>
          <w:rFonts w:ascii="Courier New" w:hAnsi="Courier New" w:cs="Courier New"/>
          <w:szCs w:val="24"/>
        </w:rPr>
      </w:pPr>
      <w:r w:rsidRPr="00C2134F">
        <w:rPr>
          <w:rFonts w:ascii="Courier New" w:hAnsi="Courier New" w:cs="Courier New"/>
          <w:szCs w:val="24"/>
        </w:rPr>
        <w:lastRenderedPageBreak/>
        <w:t>Таблица 1</w:t>
      </w:r>
    </w:p>
    <w:p w:rsidR="00430987" w:rsidRPr="00FB33D0" w:rsidRDefault="00430987" w:rsidP="00430987">
      <w:pPr>
        <w:ind w:firstLine="708"/>
        <w:jc w:val="right"/>
        <w:rPr>
          <w:rFonts w:ascii="Courier New" w:hAnsi="Courier New" w:cs="Courier New"/>
          <w:szCs w:val="24"/>
        </w:rPr>
      </w:pPr>
      <w:r>
        <w:rPr>
          <w:rFonts w:ascii="Courier New" w:hAnsi="Courier New" w:cs="Courier New"/>
          <w:szCs w:val="24"/>
        </w:rPr>
        <w:t>Муниципальные программы 2021 года</w:t>
      </w:r>
    </w:p>
    <w:p w:rsidR="00430987" w:rsidRPr="00C2134F" w:rsidRDefault="00430987" w:rsidP="00430987">
      <w:pPr>
        <w:ind w:firstLine="708"/>
        <w:jc w:val="right"/>
        <w:rPr>
          <w:rFonts w:ascii="Courier New" w:hAnsi="Courier New" w:cs="Courier New"/>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Муниципальная программа</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u w:val="single"/>
        </w:rPr>
      </w:pPr>
      <w:r w:rsidRPr="00FB33D0">
        <w:rPr>
          <w:rFonts w:ascii="Arial" w:hAnsi="Arial" w:cs="Arial"/>
          <w:sz w:val="24"/>
          <w:szCs w:val="24"/>
          <w:u w:val="single"/>
        </w:rPr>
        <w:t>Поддержка добровольчества (волонтерст</w:t>
      </w:r>
      <w:r>
        <w:rPr>
          <w:rFonts w:ascii="Arial" w:hAnsi="Arial" w:cs="Arial"/>
          <w:sz w:val="24"/>
          <w:szCs w:val="24"/>
          <w:u w:val="single"/>
        </w:rPr>
        <w:t>в</w:t>
      </w:r>
      <w:r w:rsidRPr="00FB33D0">
        <w:rPr>
          <w:rFonts w:ascii="Arial" w:hAnsi="Arial" w:cs="Arial"/>
          <w:sz w:val="24"/>
          <w:szCs w:val="24"/>
          <w:u w:val="single"/>
        </w:rPr>
        <w:t>а) муниципального образования «Ныгда» на 2019-2021 гг.</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(наименование муниципальной программы)</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за 2021 год</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(отчетный год)</w:t>
      </w:r>
    </w:p>
    <w:p w:rsidR="00430987" w:rsidRPr="00FB33D0" w:rsidRDefault="00430987" w:rsidP="00430987">
      <w:pPr>
        <w:ind w:firstLine="708"/>
        <w:jc w:val="both"/>
        <w:rPr>
          <w:rFonts w:ascii="Arial" w:hAnsi="Arial" w:cs="Arial"/>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835"/>
        <w:gridCol w:w="1417"/>
        <w:gridCol w:w="1276"/>
        <w:gridCol w:w="1134"/>
      </w:tblGrid>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w:t>
            </w:r>
            <w:proofErr w:type="gramStart"/>
            <w:r w:rsidRPr="00FB33D0">
              <w:rPr>
                <w:rFonts w:ascii="Arial" w:hAnsi="Arial" w:cs="Arial"/>
                <w:sz w:val="24"/>
                <w:szCs w:val="24"/>
              </w:rPr>
              <w:t>п</w:t>
            </w:r>
            <w:proofErr w:type="gramEnd"/>
            <w:r w:rsidRPr="00FB33D0">
              <w:rPr>
                <w:rFonts w:ascii="Arial" w:hAnsi="Arial" w:cs="Arial"/>
                <w:sz w:val="24"/>
                <w:szCs w:val="24"/>
              </w:rPr>
              <w:t>/п</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Критерии </w:t>
            </w:r>
            <w:proofErr w:type="gramStart"/>
            <w:r w:rsidRPr="00FB33D0">
              <w:rPr>
                <w:rFonts w:ascii="Arial" w:hAnsi="Arial" w:cs="Arial"/>
                <w:sz w:val="24"/>
                <w:szCs w:val="24"/>
              </w:rPr>
              <w:t>оценки эффективности реализации подпрограммы</w:t>
            </w:r>
            <w:proofErr w:type="gramEnd"/>
          </w:p>
        </w:tc>
        <w:tc>
          <w:tcPr>
            <w:tcW w:w="2835"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Вариант оценки</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Значение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 (от</w:t>
            </w:r>
            <w:r>
              <w:rPr>
                <w:rFonts w:ascii="Arial" w:hAnsi="Arial" w:cs="Arial"/>
                <w:sz w:val="24"/>
                <w:szCs w:val="24"/>
              </w:rPr>
              <w:t xml:space="preserve"> </w:t>
            </w:r>
            <w:r w:rsidRPr="00FB33D0">
              <w:rPr>
                <w:rFonts w:ascii="Arial" w:hAnsi="Arial" w:cs="Arial"/>
                <w:sz w:val="24"/>
                <w:szCs w:val="24"/>
              </w:rPr>
              <w:t>0 до 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Вес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Оценка эффективности в баллах (гр. 4хгр.5)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1</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w:t>
            </w:r>
          </w:p>
        </w:tc>
        <w:tc>
          <w:tcPr>
            <w:tcW w:w="2835"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3</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4</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6</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11</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Соответствие количества достигнутых и запланированных подпрограммой целевых показателей</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количества достигнутых к количеству запланированных подпрограммой целевых показателей</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22</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в отчетном году</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 к общему числу запланированных мероприятий подпрограммы</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33</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с начала ее реализации</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w:t>
            </w:r>
            <w:r>
              <w:rPr>
                <w:rFonts w:ascii="Arial" w:hAnsi="Arial" w:cs="Arial"/>
                <w:sz w:val="24"/>
                <w:szCs w:val="24"/>
              </w:rPr>
              <w:t xml:space="preserve"> </w:t>
            </w:r>
            <w:r w:rsidRPr="00FB33D0">
              <w:rPr>
                <w:rFonts w:ascii="Arial" w:hAnsi="Arial" w:cs="Arial"/>
                <w:sz w:val="24"/>
                <w:szCs w:val="24"/>
              </w:rPr>
              <w:t>к общему числу запланированных мероприятий</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44</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в отчетном финансовом году</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фактического объема финансирования подпрограммы к плановому объему финансирования</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55</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с начала ее реализации</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фактического объема финансирования подпрограммы к плановому объему </w:t>
            </w:r>
            <w:r w:rsidRPr="00FB33D0">
              <w:rPr>
                <w:rFonts w:ascii="Arial" w:hAnsi="Arial" w:cs="Arial"/>
                <w:sz w:val="24"/>
                <w:szCs w:val="24"/>
              </w:rPr>
              <w:lastRenderedPageBreak/>
              <w:t>финансирования</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lastRenderedPageBreak/>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lastRenderedPageBreak/>
              <w:t>66</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r w:rsidRPr="00FB33D0">
              <w:rPr>
                <w:rFonts w:ascii="Arial" w:hAnsi="Arial" w:cs="Arial"/>
                <w:sz w:val="24"/>
                <w:szCs w:val="24"/>
              </w:rPr>
              <w:t xml:space="preserve"> </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77</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88</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местных бюджетов от фактического объема финансирования из местных бюджетов</w:t>
            </w:r>
            <w:r>
              <w:rPr>
                <w:rFonts w:ascii="Arial" w:hAnsi="Arial" w:cs="Arial"/>
                <w:sz w:val="24"/>
                <w:szCs w:val="24"/>
              </w:rPr>
              <w:t xml:space="preserve"> </w:t>
            </w:r>
            <w:r w:rsidRPr="00FB33D0">
              <w:rPr>
                <w:rFonts w:ascii="Arial" w:hAnsi="Arial" w:cs="Arial"/>
                <w:sz w:val="24"/>
                <w:szCs w:val="24"/>
              </w:rPr>
              <w:t>(с начала ее реализации)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основного объема финансирования к </w:t>
            </w:r>
            <w:proofErr w:type="gramStart"/>
            <w:r w:rsidRPr="00FB33D0">
              <w:rPr>
                <w:rFonts w:ascii="Arial" w:hAnsi="Arial" w:cs="Arial"/>
                <w:sz w:val="24"/>
                <w:szCs w:val="24"/>
              </w:rPr>
              <w:t>фактическому</w:t>
            </w:r>
            <w:proofErr w:type="gramEnd"/>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Default="00430987" w:rsidP="00430987">
            <w:pPr>
              <w:ind w:firstLine="708"/>
              <w:jc w:val="center"/>
              <w:rPr>
                <w:rFonts w:ascii="Arial" w:hAnsi="Arial" w:cs="Arial"/>
                <w:sz w:val="24"/>
                <w:szCs w:val="24"/>
              </w:rPr>
            </w:pPr>
            <w:r w:rsidRPr="00FB33D0">
              <w:rPr>
                <w:rFonts w:ascii="Arial" w:hAnsi="Arial" w:cs="Arial"/>
                <w:sz w:val="24"/>
                <w:szCs w:val="24"/>
              </w:rPr>
              <w:t>9</w:t>
            </w:r>
          </w:p>
          <w:p w:rsidR="00430987" w:rsidRPr="006C6E06" w:rsidRDefault="00430987" w:rsidP="00430987">
            <w:pPr>
              <w:jc w:val="center"/>
              <w:rPr>
                <w:rFonts w:ascii="Arial" w:hAnsi="Arial" w:cs="Arial"/>
                <w:sz w:val="24"/>
                <w:szCs w:val="24"/>
              </w:rPr>
            </w:pPr>
            <w:r>
              <w:rPr>
                <w:rFonts w:ascii="Arial" w:hAnsi="Arial" w:cs="Arial"/>
                <w:sz w:val="24"/>
                <w:szCs w:val="24"/>
              </w:rPr>
              <w:t>9</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1</w:t>
            </w:r>
            <w:r>
              <w:rPr>
                <w:rFonts w:ascii="Arial" w:hAnsi="Arial" w:cs="Arial"/>
                <w:sz w:val="24"/>
                <w:szCs w:val="24"/>
              </w:rPr>
              <w:t>1</w:t>
            </w:r>
            <w:r w:rsidRPr="00FB33D0">
              <w:rPr>
                <w:rFonts w:ascii="Arial" w:hAnsi="Arial" w:cs="Arial"/>
                <w:sz w:val="24"/>
                <w:szCs w:val="24"/>
              </w:rPr>
              <w:t>0</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Оценка эффективности реализации подпрограммы в баллах (</w:t>
            </w:r>
            <w:proofErr w:type="spellStart"/>
            <w:r w:rsidRPr="00FB33D0">
              <w:rPr>
                <w:rFonts w:ascii="Arial" w:hAnsi="Arial" w:cs="Arial"/>
                <w:sz w:val="24"/>
                <w:szCs w:val="24"/>
              </w:rPr>
              <w:t>пэф</w:t>
            </w:r>
            <w:proofErr w:type="spellEnd"/>
            <w:r w:rsidRPr="00FB33D0">
              <w:rPr>
                <w:rFonts w:ascii="Arial" w:hAnsi="Arial" w:cs="Arial"/>
                <w:sz w:val="24"/>
                <w:szCs w:val="24"/>
              </w:rPr>
              <w:t>) &lt;***&gt;</w:t>
            </w:r>
          </w:p>
        </w:tc>
        <w:tc>
          <w:tcPr>
            <w:tcW w:w="2835"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p w:rsidR="00430987" w:rsidRPr="00FB33D0" w:rsidRDefault="00430987" w:rsidP="00430987">
            <w:pPr>
              <w:ind w:firstLine="708"/>
              <w:jc w:val="center"/>
              <w:rPr>
                <w:rFonts w:ascii="Arial" w:hAnsi="Arial" w:cs="Arial"/>
                <w:sz w:val="24"/>
                <w:szCs w:val="24"/>
              </w:rPr>
            </w:pP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100</w:t>
            </w:r>
          </w:p>
        </w:tc>
      </w:tr>
    </w:tbl>
    <w:p w:rsidR="00430987"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Мероприятие подпрограммы, которое выполнено частично, признается невыполненным.</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B33D0">
        <w:rPr>
          <w:rFonts w:ascii="Arial" w:hAnsi="Arial" w:cs="Arial"/>
          <w:sz w:val="24"/>
          <w:szCs w:val="24"/>
        </w:rPr>
        <w:t>равным</w:t>
      </w:r>
      <w:proofErr w:type="gramEnd"/>
      <w:r w:rsidRPr="00FB33D0">
        <w:rPr>
          <w:rFonts w:ascii="Arial" w:hAnsi="Arial" w:cs="Arial"/>
          <w:sz w:val="24"/>
          <w:szCs w:val="24"/>
        </w:rPr>
        <w:t xml:space="preserve"> 1.</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Сумма баллов по графе 6.</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Default="00430987" w:rsidP="00430987">
      <w:pPr>
        <w:ind w:firstLine="708"/>
        <w:jc w:val="right"/>
        <w:rPr>
          <w:rFonts w:ascii="Courier New" w:hAnsi="Courier New" w:cs="Courier New"/>
          <w:szCs w:val="24"/>
        </w:rPr>
      </w:pPr>
      <w:r w:rsidRPr="006C6E06">
        <w:rPr>
          <w:rFonts w:ascii="Courier New" w:hAnsi="Courier New" w:cs="Courier New"/>
          <w:szCs w:val="24"/>
        </w:rPr>
        <w:lastRenderedPageBreak/>
        <w:t>Таблица 2</w:t>
      </w:r>
    </w:p>
    <w:p w:rsidR="00430987" w:rsidRPr="00FB33D0" w:rsidRDefault="00430987" w:rsidP="00430987">
      <w:pPr>
        <w:ind w:firstLine="708"/>
        <w:jc w:val="right"/>
        <w:rPr>
          <w:rFonts w:ascii="Courier New" w:hAnsi="Courier New" w:cs="Courier New"/>
          <w:szCs w:val="24"/>
        </w:rPr>
      </w:pPr>
      <w:r>
        <w:rPr>
          <w:rFonts w:ascii="Courier New" w:hAnsi="Courier New" w:cs="Courier New"/>
          <w:szCs w:val="24"/>
        </w:rPr>
        <w:t>Муниципальные программы 2021 года</w:t>
      </w:r>
    </w:p>
    <w:p w:rsidR="00430987" w:rsidRPr="006C6E06" w:rsidRDefault="00430987" w:rsidP="00430987">
      <w:pPr>
        <w:ind w:firstLine="708"/>
        <w:jc w:val="right"/>
        <w:rPr>
          <w:rFonts w:ascii="Courier New" w:hAnsi="Courier New" w:cs="Courier New"/>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Муниципальная программа</w:t>
      </w:r>
    </w:p>
    <w:p w:rsidR="00430987" w:rsidRPr="00FB33D0" w:rsidRDefault="00430987" w:rsidP="00430987">
      <w:pPr>
        <w:ind w:firstLine="708"/>
        <w:jc w:val="center"/>
        <w:rPr>
          <w:rFonts w:ascii="Arial" w:hAnsi="Arial" w:cs="Arial"/>
          <w:sz w:val="24"/>
          <w:szCs w:val="24"/>
        </w:rPr>
      </w:pPr>
    </w:p>
    <w:p w:rsidR="00430987" w:rsidRPr="00FB33D0" w:rsidRDefault="00430987" w:rsidP="00430987">
      <w:pPr>
        <w:ind w:firstLine="708"/>
        <w:jc w:val="center"/>
        <w:rPr>
          <w:rFonts w:ascii="Arial" w:hAnsi="Arial" w:cs="Arial"/>
          <w:sz w:val="24"/>
          <w:szCs w:val="24"/>
          <w:u w:val="single"/>
        </w:rPr>
      </w:pPr>
      <w:r w:rsidRPr="00FB33D0">
        <w:rPr>
          <w:rFonts w:ascii="Arial" w:hAnsi="Arial" w:cs="Arial"/>
          <w:sz w:val="24"/>
          <w:szCs w:val="24"/>
          <w:u w:val="single"/>
        </w:rPr>
        <w:t>Профилактика правонарушений в сфере общественного порядка на территории муниципального образования «Ныгда» на 2019-2021 гг.</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(наименование муниципальной программы)</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за 2021 год</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(отчетный год)</w:t>
      </w:r>
    </w:p>
    <w:p w:rsidR="00430987" w:rsidRPr="00FB33D0" w:rsidRDefault="00430987" w:rsidP="00430987">
      <w:pPr>
        <w:ind w:firstLine="708"/>
        <w:jc w:val="both"/>
        <w:rPr>
          <w:rFonts w:ascii="Arial" w:hAnsi="Arial" w:cs="Arial"/>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976"/>
        <w:gridCol w:w="1418"/>
        <w:gridCol w:w="1134"/>
        <w:gridCol w:w="1134"/>
      </w:tblGrid>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w:t>
            </w:r>
            <w:proofErr w:type="gramStart"/>
            <w:r w:rsidRPr="00FB33D0">
              <w:rPr>
                <w:rFonts w:ascii="Arial" w:hAnsi="Arial" w:cs="Arial"/>
                <w:sz w:val="24"/>
                <w:szCs w:val="24"/>
              </w:rPr>
              <w:t>п</w:t>
            </w:r>
            <w:proofErr w:type="gramEnd"/>
            <w:r w:rsidRPr="00FB33D0">
              <w:rPr>
                <w:rFonts w:ascii="Arial" w:hAnsi="Arial" w:cs="Arial"/>
                <w:sz w:val="24"/>
                <w:szCs w:val="24"/>
              </w:rPr>
              <w:t>/п</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Критерии </w:t>
            </w:r>
            <w:proofErr w:type="gramStart"/>
            <w:r w:rsidRPr="00FB33D0">
              <w:rPr>
                <w:rFonts w:ascii="Arial" w:hAnsi="Arial" w:cs="Arial"/>
                <w:sz w:val="24"/>
                <w:szCs w:val="24"/>
              </w:rPr>
              <w:t>оценки эффективности реализации подпрограммы</w:t>
            </w:r>
            <w:proofErr w:type="gramEnd"/>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Вариант оценки</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Значение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 (от</w:t>
            </w:r>
            <w:r>
              <w:rPr>
                <w:rFonts w:ascii="Arial" w:hAnsi="Arial" w:cs="Arial"/>
                <w:sz w:val="24"/>
                <w:szCs w:val="24"/>
              </w:rPr>
              <w:t xml:space="preserve"> </w:t>
            </w:r>
            <w:r w:rsidRPr="00FB33D0">
              <w:rPr>
                <w:rFonts w:ascii="Arial" w:hAnsi="Arial" w:cs="Arial"/>
                <w:sz w:val="24"/>
                <w:szCs w:val="24"/>
              </w:rPr>
              <w:t>0 до 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Вес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Оценка эффективности в баллах (гр. 4хгр.5)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1</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w:t>
            </w:r>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3</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4</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6</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11</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Соответствие количества достигнутых и запланированных подпрограммой целевых показателей</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количества достигнутых к количеству запланированных подпрограммой целевых показателей</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22</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в отчетном году</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 к общему числу запланированных мероприятий подпрограммы</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33</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w:t>
            </w:r>
            <w:r>
              <w:rPr>
                <w:rFonts w:ascii="Arial" w:hAnsi="Arial" w:cs="Arial"/>
                <w:sz w:val="24"/>
                <w:szCs w:val="24"/>
              </w:rPr>
              <w:t xml:space="preserve"> </w:t>
            </w:r>
            <w:r w:rsidRPr="00FB33D0">
              <w:rPr>
                <w:rFonts w:ascii="Arial" w:hAnsi="Arial" w:cs="Arial"/>
                <w:sz w:val="24"/>
                <w:szCs w:val="24"/>
              </w:rPr>
              <w:t>к общему числу запланированных мероприятий</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44</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в отчетном финансовом году</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фактического объема финансирования подпрограммы к плановому объему финансирования</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55</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фактического объема финансирования подпрограммы к плановому объему </w:t>
            </w:r>
            <w:r w:rsidRPr="00FB33D0">
              <w:rPr>
                <w:rFonts w:ascii="Arial" w:hAnsi="Arial" w:cs="Arial"/>
                <w:sz w:val="24"/>
                <w:szCs w:val="24"/>
              </w:rPr>
              <w:lastRenderedPageBreak/>
              <w:t>финансирования</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lastRenderedPageBreak/>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lastRenderedPageBreak/>
              <w:t>66</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r w:rsidRPr="00FB33D0">
              <w:rPr>
                <w:rFonts w:ascii="Arial" w:hAnsi="Arial" w:cs="Arial"/>
                <w:sz w:val="24"/>
                <w:szCs w:val="24"/>
              </w:rPr>
              <w:t xml:space="preserve"> </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77</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88</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местных бюджетов от фактического объема финансирования из местных бюджетов</w:t>
            </w:r>
          </w:p>
          <w:p w:rsidR="00430987" w:rsidRPr="00FB33D0" w:rsidRDefault="00430987" w:rsidP="00430987">
            <w:pPr>
              <w:ind w:firstLine="708"/>
              <w:rPr>
                <w:rFonts w:ascii="Arial" w:hAnsi="Arial" w:cs="Arial"/>
                <w:sz w:val="24"/>
                <w:szCs w:val="24"/>
              </w:rPr>
            </w:pPr>
            <w:r w:rsidRPr="00FB33D0">
              <w:rPr>
                <w:rFonts w:ascii="Arial" w:hAnsi="Arial" w:cs="Arial"/>
                <w:sz w:val="24"/>
                <w:szCs w:val="24"/>
              </w:rPr>
              <w:t>(с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основного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9</w:t>
            </w:r>
            <w:r w:rsidRPr="00FB33D0">
              <w:rPr>
                <w:rFonts w:ascii="Arial" w:hAnsi="Arial" w:cs="Arial"/>
                <w:sz w:val="24"/>
                <w:szCs w:val="24"/>
              </w:rPr>
              <w:t>9</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110</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Оценка эффективности реализации подпрограммы в баллах (</w:t>
            </w:r>
            <w:proofErr w:type="spellStart"/>
            <w:r w:rsidRPr="00FB33D0">
              <w:rPr>
                <w:rFonts w:ascii="Arial" w:hAnsi="Arial" w:cs="Arial"/>
                <w:sz w:val="24"/>
                <w:szCs w:val="24"/>
              </w:rPr>
              <w:t>пэф</w:t>
            </w:r>
            <w:proofErr w:type="spellEnd"/>
            <w:r w:rsidRPr="00FB33D0">
              <w:rPr>
                <w:rFonts w:ascii="Arial" w:hAnsi="Arial" w:cs="Arial"/>
                <w:sz w:val="24"/>
                <w:szCs w:val="24"/>
              </w:rPr>
              <w:t>) &lt;***&gt;</w:t>
            </w:r>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p w:rsidR="00430987" w:rsidRPr="00FB33D0" w:rsidRDefault="00430987" w:rsidP="00430987">
            <w:pPr>
              <w:ind w:firstLine="708"/>
              <w:jc w:val="center"/>
              <w:rPr>
                <w:rFonts w:ascii="Arial" w:hAnsi="Arial" w:cs="Arial"/>
                <w:sz w:val="24"/>
                <w:szCs w:val="24"/>
              </w:rPr>
            </w:pP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100</w:t>
            </w:r>
          </w:p>
        </w:tc>
      </w:tr>
    </w:tbl>
    <w:p w:rsidR="00430987"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Мероприятие подпрограммы, которое выполнено частично, признается невыполненным.</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B33D0">
        <w:rPr>
          <w:rFonts w:ascii="Arial" w:hAnsi="Arial" w:cs="Arial"/>
          <w:sz w:val="24"/>
          <w:szCs w:val="24"/>
        </w:rPr>
        <w:t>равным</w:t>
      </w:r>
      <w:proofErr w:type="gramEnd"/>
      <w:r w:rsidRPr="00FB33D0">
        <w:rPr>
          <w:rFonts w:ascii="Arial" w:hAnsi="Arial" w:cs="Arial"/>
          <w:sz w:val="24"/>
          <w:szCs w:val="24"/>
        </w:rPr>
        <w:t xml:space="preserve"> 1.</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Сумма баллов по графе 6.</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Default="00430987" w:rsidP="00430987">
      <w:pPr>
        <w:jc w:val="both"/>
        <w:rPr>
          <w:rFonts w:ascii="Arial" w:hAnsi="Arial" w:cs="Arial"/>
          <w:sz w:val="24"/>
          <w:szCs w:val="24"/>
        </w:rPr>
      </w:pPr>
    </w:p>
    <w:p w:rsidR="00430987" w:rsidRDefault="00430987" w:rsidP="00430987">
      <w:pPr>
        <w:jc w:val="both"/>
        <w:rPr>
          <w:rFonts w:ascii="Arial" w:hAnsi="Arial" w:cs="Arial"/>
          <w:sz w:val="24"/>
          <w:szCs w:val="24"/>
        </w:rPr>
      </w:pPr>
    </w:p>
    <w:p w:rsidR="00430987" w:rsidRPr="006C6E06" w:rsidRDefault="00430987" w:rsidP="00430987">
      <w:pPr>
        <w:ind w:firstLine="708"/>
        <w:jc w:val="right"/>
        <w:rPr>
          <w:rFonts w:ascii="Courier New" w:hAnsi="Courier New" w:cs="Courier New"/>
        </w:rPr>
      </w:pPr>
      <w:r w:rsidRPr="006C6E06">
        <w:rPr>
          <w:rFonts w:ascii="Courier New" w:hAnsi="Courier New" w:cs="Courier New"/>
        </w:rPr>
        <w:lastRenderedPageBreak/>
        <w:t>Таблица 3</w:t>
      </w:r>
    </w:p>
    <w:p w:rsidR="00430987" w:rsidRPr="006C6E06" w:rsidRDefault="00430987" w:rsidP="00430987">
      <w:pPr>
        <w:ind w:firstLine="708"/>
        <w:jc w:val="right"/>
        <w:rPr>
          <w:rFonts w:ascii="Courier New" w:hAnsi="Courier New" w:cs="Courier New"/>
        </w:rPr>
      </w:pPr>
      <w:r w:rsidRPr="006C6E06">
        <w:rPr>
          <w:rFonts w:ascii="Courier New" w:hAnsi="Courier New" w:cs="Courier New"/>
        </w:rPr>
        <w:t xml:space="preserve">Муниципальные программы </w:t>
      </w:r>
      <w:r>
        <w:rPr>
          <w:rFonts w:ascii="Courier New" w:hAnsi="Courier New" w:cs="Courier New"/>
        </w:rPr>
        <w:t>2021</w:t>
      </w:r>
      <w:r w:rsidRPr="006C6E06">
        <w:rPr>
          <w:rFonts w:ascii="Courier New" w:hAnsi="Courier New" w:cs="Courier New"/>
        </w:rPr>
        <w:t xml:space="preserve"> года</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Муниципальная программа</w:t>
      </w:r>
    </w:p>
    <w:p w:rsidR="00430987" w:rsidRPr="00FB33D0" w:rsidRDefault="00430987" w:rsidP="00430987">
      <w:pPr>
        <w:ind w:firstLine="708"/>
        <w:jc w:val="center"/>
        <w:rPr>
          <w:rFonts w:ascii="Arial" w:hAnsi="Arial" w:cs="Arial"/>
          <w:sz w:val="24"/>
          <w:szCs w:val="24"/>
        </w:rPr>
      </w:pPr>
    </w:p>
    <w:p w:rsidR="00430987" w:rsidRPr="00FB33D0" w:rsidRDefault="00430987" w:rsidP="00430987">
      <w:pPr>
        <w:ind w:firstLine="708"/>
        <w:jc w:val="center"/>
        <w:rPr>
          <w:rFonts w:ascii="Arial" w:hAnsi="Arial" w:cs="Arial"/>
          <w:sz w:val="24"/>
          <w:szCs w:val="24"/>
          <w:u w:val="single"/>
        </w:rPr>
      </w:pPr>
      <w:r w:rsidRPr="00FB33D0">
        <w:rPr>
          <w:rFonts w:ascii="Arial" w:hAnsi="Arial" w:cs="Arial"/>
          <w:sz w:val="24"/>
          <w:szCs w:val="24"/>
          <w:u w:val="single"/>
        </w:rPr>
        <w:t>Пожарная безопасность, защита населения и территории населенных пунктов муниципального образования «Ныгда» от чрезвычайных ситуаций на 2021-2023 гг.</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(наименование муниципальной программы)</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за 2021 год</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(отчетный год)</w:t>
      </w:r>
    </w:p>
    <w:p w:rsidR="00430987" w:rsidRPr="00FB33D0" w:rsidRDefault="00430987" w:rsidP="00430987">
      <w:pPr>
        <w:ind w:firstLine="708"/>
        <w:jc w:val="both"/>
        <w:rPr>
          <w:rFonts w:ascii="Arial" w:hAnsi="Arial" w:cs="Arial"/>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835"/>
        <w:gridCol w:w="1417"/>
        <w:gridCol w:w="1276"/>
        <w:gridCol w:w="1134"/>
      </w:tblGrid>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w:t>
            </w:r>
            <w:proofErr w:type="gramStart"/>
            <w:r w:rsidRPr="00FB33D0">
              <w:rPr>
                <w:rFonts w:ascii="Arial" w:hAnsi="Arial" w:cs="Arial"/>
                <w:sz w:val="24"/>
                <w:szCs w:val="24"/>
              </w:rPr>
              <w:t>п</w:t>
            </w:r>
            <w:proofErr w:type="gramEnd"/>
            <w:r w:rsidRPr="00FB33D0">
              <w:rPr>
                <w:rFonts w:ascii="Arial" w:hAnsi="Arial" w:cs="Arial"/>
                <w:sz w:val="24"/>
                <w:szCs w:val="24"/>
              </w:rPr>
              <w:t>/п</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Критерии </w:t>
            </w:r>
            <w:proofErr w:type="gramStart"/>
            <w:r w:rsidRPr="00FB33D0">
              <w:rPr>
                <w:rFonts w:ascii="Arial" w:hAnsi="Arial" w:cs="Arial"/>
                <w:sz w:val="24"/>
                <w:szCs w:val="24"/>
              </w:rPr>
              <w:t>оценки эффективности реализации подпрограммы</w:t>
            </w:r>
            <w:proofErr w:type="gramEnd"/>
          </w:p>
        </w:tc>
        <w:tc>
          <w:tcPr>
            <w:tcW w:w="2835"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Вариант оценки</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Значение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 (от</w:t>
            </w:r>
            <w:r>
              <w:rPr>
                <w:rFonts w:ascii="Arial" w:hAnsi="Arial" w:cs="Arial"/>
                <w:sz w:val="24"/>
                <w:szCs w:val="24"/>
              </w:rPr>
              <w:t xml:space="preserve"> </w:t>
            </w:r>
            <w:r w:rsidRPr="00FB33D0">
              <w:rPr>
                <w:rFonts w:ascii="Arial" w:hAnsi="Arial" w:cs="Arial"/>
                <w:sz w:val="24"/>
                <w:szCs w:val="24"/>
              </w:rPr>
              <w:t>0 до 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Вес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Оценка эффективности в баллах (гр. 4хгр.5)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1</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w:t>
            </w:r>
          </w:p>
        </w:tc>
        <w:tc>
          <w:tcPr>
            <w:tcW w:w="2835"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3</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4</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6</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11</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Соответствие количества достигнутых и запланированных подпрограммой целевых показателей</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количества достигнутых к количеству запланированных подпрограммой целевых показателей</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22</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в отчетном году</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 к общему числу запланированных мероприятий подпрограммы</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33</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с начала ее реализации</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w:t>
            </w:r>
            <w:r>
              <w:rPr>
                <w:rFonts w:ascii="Arial" w:hAnsi="Arial" w:cs="Arial"/>
                <w:sz w:val="24"/>
                <w:szCs w:val="24"/>
              </w:rPr>
              <w:t xml:space="preserve"> </w:t>
            </w:r>
            <w:r w:rsidRPr="00FB33D0">
              <w:rPr>
                <w:rFonts w:ascii="Arial" w:hAnsi="Arial" w:cs="Arial"/>
                <w:sz w:val="24"/>
                <w:szCs w:val="24"/>
              </w:rPr>
              <w:t>к общему числу запланированных мероприятий</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44</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в отчетном финансовом году</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фактического объема финансирования подпрограммы к плановому объему финансирования</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55</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с начала ее реализации</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фактического объема финансирования подпрограммы к </w:t>
            </w:r>
            <w:r w:rsidRPr="00FB33D0">
              <w:rPr>
                <w:rFonts w:ascii="Arial" w:hAnsi="Arial" w:cs="Arial"/>
                <w:sz w:val="24"/>
                <w:szCs w:val="24"/>
              </w:rPr>
              <w:lastRenderedPageBreak/>
              <w:t>плановому объему финансирования</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lastRenderedPageBreak/>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lastRenderedPageBreak/>
              <w:t>66</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r w:rsidRPr="00FB33D0">
              <w:rPr>
                <w:rFonts w:ascii="Arial" w:hAnsi="Arial" w:cs="Arial"/>
                <w:sz w:val="24"/>
                <w:szCs w:val="24"/>
              </w:rPr>
              <w:t xml:space="preserve"> </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77</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88</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местных бюджетов от фактического объема финансирования из местных бюджетов</w:t>
            </w:r>
          </w:p>
          <w:p w:rsidR="00430987" w:rsidRPr="00FB33D0" w:rsidRDefault="00430987" w:rsidP="00430987">
            <w:pPr>
              <w:ind w:firstLine="708"/>
              <w:rPr>
                <w:rFonts w:ascii="Arial" w:hAnsi="Arial" w:cs="Arial"/>
                <w:sz w:val="24"/>
                <w:szCs w:val="24"/>
              </w:rPr>
            </w:pPr>
            <w:r w:rsidRPr="00FB33D0">
              <w:rPr>
                <w:rFonts w:ascii="Arial" w:hAnsi="Arial" w:cs="Arial"/>
                <w:sz w:val="24"/>
                <w:szCs w:val="24"/>
              </w:rPr>
              <w:t>(с начала ее реализации)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основного объема финансирования к </w:t>
            </w:r>
            <w:proofErr w:type="gramStart"/>
            <w:r w:rsidRPr="00FB33D0">
              <w:rPr>
                <w:rFonts w:ascii="Arial" w:hAnsi="Arial" w:cs="Arial"/>
                <w:sz w:val="24"/>
                <w:szCs w:val="24"/>
              </w:rPr>
              <w:t>фактическому</w:t>
            </w:r>
            <w:proofErr w:type="gramEnd"/>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9</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110</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Оценка эффективности реализации подпрограммы в баллах (</w:t>
            </w:r>
            <w:proofErr w:type="spellStart"/>
            <w:r w:rsidRPr="00FB33D0">
              <w:rPr>
                <w:rFonts w:ascii="Arial" w:hAnsi="Arial" w:cs="Arial"/>
                <w:sz w:val="24"/>
                <w:szCs w:val="24"/>
              </w:rPr>
              <w:t>пэф</w:t>
            </w:r>
            <w:proofErr w:type="spellEnd"/>
            <w:r w:rsidRPr="00FB33D0">
              <w:rPr>
                <w:rFonts w:ascii="Arial" w:hAnsi="Arial" w:cs="Arial"/>
                <w:sz w:val="24"/>
                <w:szCs w:val="24"/>
              </w:rPr>
              <w:t>) &lt;***&gt;</w:t>
            </w:r>
          </w:p>
        </w:tc>
        <w:tc>
          <w:tcPr>
            <w:tcW w:w="2835"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p w:rsidR="00430987" w:rsidRPr="00FB33D0" w:rsidRDefault="00430987" w:rsidP="00430987">
            <w:pPr>
              <w:ind w:firstLine="708"/>
              <w:jc w:val="center"/>
              <w:rPr>
                <w:rFonts w:ascii="Arial" w:hAnsi="Arial" w:cs="Arial"/>
                <w:sz w:val="24"/>
                <w:szCs w:val="24"/>
              </w:rPr>
            </w:pP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100</w:t>
            </w:r>
          </w:p>
        </w:tc>
      </w:tr>
    </w:tbl>
    <w:p w:rsidR="00430987"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Мероприятие подпрограммы, которое выполнено частично, признается невыполненным.</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B33D0">
        <w:rPr>
          <w:rFonts w:ascii="Arial" w:hAnsi="Arial" w:cs="Arial"/>
          <w:sz w:val="24"/>
          <w:szCs w:val="24"/>
        </w:rPr>
        <w:t>равным</w:t>
      </w:r>
      <w:proofErr w:type="gramEnd"/>
      <w:r w:rsidRPr="00FB33D0">
        <w:rPr>
          <w:rFonts w:ascii="Arial" w:hAnsi="Arial" w:cs="Arial"/>
          <w:sz w:val="24"/>
          <w:szCs w:val="24"/>
        </w:rPr>
        <w:t xml:space="preserve"> 1.</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Сумма баллов по графе 6.</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Pr="00164E26" w:rsidRDefault="00430987" w:rsidP="00430987">
      <w:pPr>
        <w:ind w:firstLine="708"/>
        <w:jc w:val="right"/>
        <w:rPr>
          <w:rFonts w:ascii="Courier New" w:hAnsi="Courier New" w:cs="Courier New"/>
          <w:szCs w:val="24"/>
        </w:rPr>
      </w:pPr>
      <w:r w:rsidRPr="00164E26">
        <w:rPr>
          <w:rFonts w:ascii="Courier New" w:hAnsi="Courier New" w:cs="Courier New"/>
          <w:szCs w:val="24"/>
        </w:rPr>
        <w:lastRenderedPageBreak/>
        <w:t>Таблица 4</w:t>
      </w:r>
    </w:p>
    <w:p w:rsidR="00430987" w:rsidRPr="00FB33D0" w:rsidRDefault="00430987" w:rsidP="00430987">
      <w:pPr>
        <w:ind w:firstLine="708"/>
        <w:jc w:val="right"/>
        <w:rPr>
          <w:rFonts w:ascii="Courier New" w:hAnsi="Courier New" w:cs="Courier New"/>
          <w:szCs w:val="24"/>
        </w:rPr>
      </w:pPr>
      <w:r>
        <w:rPr>
          <w:rFonts w:ascii="Courier New" w:hAnsi="Courier New" w:cs="Courier New"/>
          <w:szCs w:val="24"/>
        </w:rPr>
        <w:t>Муниципальные программы 2021 года</w:t>
      </w:r>
    </w:p>
    <w:p w:rsidR="00430987" w:rsidRPr="00FB33D0" w:rsidRDefault="00430987" w:rsidP="00430987">
      <w:pPr>
        <w:ind w:firstLine="708"/>
        <w:jc w:val="right"/>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Муниципальная программа</w:t>
      </w:r>
    </w:p>
    <w:p w:rsidR="00430987" w:rsidRPr="00FB33D0" w:rsidRDefault="00430987" w:rsidP="00430987">
      <w:pPr>
        <w:ind w:firstLine="708"/>
        <w:jc w:val="center"/>
        <w:rPr>
          <w:rFonts w:ascii="Arial" w:hAnsi="Arial" w:cs="Arial"/>
          <w:sz w:val="24"/>
          <w:szCs w:val="24"/>
        </w:rPr>
      </w:pPr>
    </w:p>
    <w:p w:rsidR="00430987" w:rsidRPr="00FB33D0" w:rsidRDefault="00430987" w:rsidP="00430987">
      <w:pPr>
        <w:ind w:firstLine="708"/>
        <w:jc w:val="center"/>
        <w:rPr>
          <w:rFonts w:ascii="Arial" w:hAnsi="Arial" w:cs="Arial"/>
          <w:sz w:val="24"/>
          <w:szCs w:val="24"/>
          <w:u w:val="single"/>
        </w:rPr>
      </w:pPr>
      <w:r w:rsidRPr="00FB33D0">
        <w:rPr>
          <w:rFonts w:ascii="Arial" w:hAnsi="Arial" w:cs="Arial"/>
          <w:sz w:val="24"/>
          <w:szCs w:val="24"/>
          <w:u w:val="single"/>
        </w:rPr>
        <w:t>Комплексное развитие транспортной инфраструктуры муниципального образования «Ныгда» на 2021 и с перспективой до 2032 года</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(наименование муниципальной программы)</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за 2021 год</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(отчетный год)</w:t>
      </w:r>
    </w:p>
    <w:p w:rsidR="00430987" w:rsidRPr="00FB33D0" w:rsidRDefault="00430987" w:rsidP="00430987">
      <w:pPr>
        <w:ind w:firstLine="708"/>
        <w:jc w:val="both"/>
        <w:rPr>
          <w:rFonts w:ascii="Arial" w:hAnsi="Arial" w:cs="Arial"/>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835"/>
        <w:gridCol w:w="1417"/>
        <w:gridCol w:w="1276"/>
        <w:gridCol w:w="1134"/>
      </w:tblGrid>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w:t>
            </w:r>
            <w:proofErr w:type="gramStart"/>
            <w:r w:rsidRPr="00FB33D0">
              <w:rPr>
                <w:rFonts w:ascii="Arial" w:hAnsi="Arial" w:cs="Arial"/>
                <w:sz w:val="24"/>
                <w:szCs w:val="24"/>
              </w:rPr>
              <w:t>п</w:t>
            </w:r>
            <w:proofErr w:type="gramEnd"/>
            <w:r w:rsidRPr="00FB33D0">
              <w:rPr>
                <w:rFonts w:ascii="Arial" w:hAnsi="Arial" w:cs="Arial"/>
                <w:sz w:val="24"/>
                <w:szCs w:val="24"/>
              </w:rPr>
              <w:t>/п</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Критерии </w:t>
            </w:r>
            <w:proofErr w:type="gramStart"/>
            <w:r w:rsidRPr="00FB33D0">
              <w:rPr>
                <w:rFonts w:ascii="Arial" w:hAnsi="Arial" w:cs="Arial"/>
                <w:sz w:val="24"/>
                <w:szCs w:val="24"/>
              </w:rPr>
              <w:t>оценки эффективности реализации подпрограммы</w:t>
            </w:r>
            <w:proofErr w:type="gramEnd"/>
          </w:p>
        </w:tc>
        <w:tc>
          <w:tcPr>
            <w:tcW w:w="2835"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Вариант оценки</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Значение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 (от</w:t>
            </w:r>
            <w:r>
              <w:rPr>
                <w:rFonts w:ascii="Arial" w:hAnsi="Arial" w:cs="Arial"/>
                <w:sz w:val="24"/>
                <w:szCs w:val="24"/>
              </w:rPr>
              <w:t xml:space="preserve"> </w:t>
            </w:r>
            <w:r w:rsidRPr="00FB33D0">
              <w:rPr>
                <w:rFonts w:ascii="Arial" w:hAnsi="Arial" w:cs="Arial"/>
                <w:sz w:val="24"/>
                <w:szCs w:val="24"/>
              </w:rPr>
              <w:t>0 до 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Вес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Оценка эффективности в баллах (гр. 4хгр.5)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1</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w:t>
            </w:r>
          </w:p>
        </w:tc>
        <w:tc>
          <w:tcPr>
            <w:tcW w:w="2835"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3</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4</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6</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11</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Соответствие количества достигнутых и запланированных подпрограммой целевых показателей</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количества достигнутых к количеству запланированных подпрограммой целевых показателей</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22</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в отчетном году</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 к общему числу запланированных мероприятий подпрограммы</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33</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с начала ее реализации</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w:t>
            </w:r>
            <w:r>
              <w:rPr>
                <w:rFonts w:ascii="Arial" w:hAnsi="Arial" w:cs="Arial"/>
                <w:sz w:val="24"/>
                <w:szCs w:val="24"/>
              </w:rPr>
              <w:t xml:space="preserve"> </w:t>
            </w:r>
            <w:r w:rsidRPr="00FB33D0">
              <w:rPr>
                <w:rFonts w:ascii="Arial" w:hAnsi="Arial" w:cs="Arial"/>
                <w:sz w:val="24"/>
                <w:szCs w:val="24"/>
              </w:rPr>
              <w:t>к общему числу запланированных мероприятий</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44</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в отчетном финансовом году</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фактического объема финансирования подпрограммы к плановому объему финансирования</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55</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с начала ее реализации</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фактического объема финансирования подпрограммы к </w:t>
            </w:r>
            <w:r w:rsidRPr="00FB33D0">
              <w:rPr>
                <w:rFonts w:ascii="Arial" w:hAnsi="Arial" w:cs="Arial"/>
                <w:sz w:val="24"/>
                <w:szCs w:val="24"/>
              </w:rPr>
              <w:lastRenderedPageBreak/>
              <w:t>плановому объему финансирования</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lastRenderedPageBreak/>
              <w:t>0</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lastRenderedPageBreak/>
              <w:t>66</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r w:rsidRPr="00FB33D0">
              <w:rPr>
                <w:rFonts w:ascii="Arial" w:hAnsi="Arial" w:cs="Arial"/>
                <w:sz w:val="24"/>
                <w:szCs w:val="24"/>
              </w:rPr>
              <w:t xml:space="preserve"> </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77</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88</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местных бюджетов от фактического объема финансирования из местных бюджетов</w:t>
            </w:r>
            <w:r>
              <w:rPr>
                <w:rFonts w:ascii="Arial" w:hAnsi="Arial" w:cs="Arial"/>
                <w:sz w:val="24"/>
                <w:szCs w:val="24"/>
              </w:rPr>
              <w:t xml:space="preserve"> </w:t>
            </w:r>
            <w:r w:rsidRPr="00FB33D0">
              <w:rPr>
                <w:rFonts w:ascii="Arial" w:hAnsi="Arial" w:cs="Arial"/>
                <w:sz w:val="24"/>
                <w:szCs w:val="24"/>
              </w:rPr>
              <w:t>(с начала ее реализации)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основного объема финансирования к </w:t>
            </w:r>
            <w:proofErr w:type="gramStart"/>
            <w:r w:rsidRPr="00FB33D0">
              <w:rPr>
                <w:rFonts w:ascii="Arial" w:hAnsi="Arial" w:cs="Arial"/>
                <w:sz w:val="24"/>
                <w:szCs w:val="24"/>
              </w:rPr>
              <w:t>фактическому</w:t>
            </w:r>
            <w:proofErr w:type="gramEnd"/>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r>
      <w:tr w:rsidR="00430987" w:rsidRPr="00FB33D0" w:rsidTr="00430987">
        <w:tc>
          <w:tcPr>
            <w:tcW w:w="567" w:type="dxa"/>
          </w:tcPr>
          <w:p w:rsidR="00430987" w:rsidRDefault="00430987" w:rsidP="00430987">
            <w:pPr>
              <w:ind w:firstLine="708"/>
              <w:jc w:val="center"/>
              <w:rPr>
                <w:rFonts w:ascii="Arial" w:hAnsi="Arial" w:cs="Arial"/>
                <w:sz w:val="24"/>
                <w:szCs w:val="24"/>
              </w:rPr>
            </w:pPr>
            <w:r w:rsidRPr="00FB33D0">
              <w:rPr>
                <w:rFonts w:ascii="Arial" w:hAnsi="Arial" w:cs="Arial"/>
                <w:sz w:val="24"/>
                <w:szCs w:val="24"/>
              </w:rPr>
              <w:t>9</w:t>
            </w:r>
          </w:p>
          <w:p w:rsidR="00430987" w:rsidRPr="00164E26" w:rsidRDefault="00430987" w:rsidP="00430987">
            <w:pPr>
              <w:jc w:val="center"/>
              <w:rPr>
                <w:rFonts w:ascii="Arial" w:hAnsi="Arial" w:cs="Arial"/>
                <w:sz w:val="24"/>
                <w:szCs w:val="24"/>
              </w:rPr>
            </w:pPr>
            <w:r>
              <w:rPr>
                <w:rFonts w:ascii="Arial" w:hAnsi="Arial" w:cs="Arial"/>
                <w:sz w:val="24"/>
                <w:szCs w:val="24"/>
              </w:rPr>
              <w:t>9</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center"/>
              <w:rPr>
                <w:rFonts w:ascii="Arial" w:hAnsi="Arial" w:cs="Arial"/>
                <w:sz w:val="24"/>
                <w:szCs w:val="24"/>
              </w:rPr>
            </w:pPr>
            <w:r>
              <w:rPr>
                <w:rFonts w:ascii="Arial" w:hAnsi="Arial" w:cs="Arial"/>
                <w:sz w:val="24"/>
                <w:szCs w:val="24"/>
              </w:rPr>
              <w:t>110</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Оценка эффективности реализации подпрограммы в баллах (</w:t>
            </w:r>
            <w:proofErr w:type="spellStart"/>
            <w:r w:rsidRPr="00FB33D0">
              <w:rPr>
                <w:rFonts w:ascii="Arial" w:hAnsi="Arial" w:cs="Arial"/>
                <w:sz w:val="24"/>
                <w:szCs w:val="24"/>
              </w:rPr>
              <w:t>пэф</w:t>
            </w:r>
            <w:proofErr w:type="spellEnd"/>
            <w:r w:rsidRPr="00FB33D0">
              <w:rPr>
                <w:rFonts w:ascii="Arial" w:hAnsi="Arial" w:cs="Arial"/>
                <w:sz w:val="24"/>
                <w:szCs w:val="24"/>
              </w:rPr>
              <w:t>) &lt;***&gt;</w:t>
            </w:r>
          </w:p>
        </w:tc>
        <w:tc>
          <w:tcPr>
            <w:tcW w:w="2835" w:type="dxa"/>
          </w:tcPr>
          <w:p w:rsidR="00430987" w:rsidRPr="00FB33D0" w:rsidRDefault="00430987" w:rsidP="00430987">
            <w:pPr>
              <w:rPr>
                <w:rFonts w:ascii="Arial" w:hAnsi="Arial" w:cs="Arial"/>
                <w:sz w:val="24"/>
                <w:szCs w:val="24"/>
              </w:rPr>
            </w:pPr>
            <w:r w:rsidRPr="00FB33D0">
              <w:rPr>
                <w:rFonts w:ascii="Arial" w:hAnsi="Arial" w:cs="Arial"/>
                <w:sz w:val="24"/>
                <w:szCs w:val="24"/>
              </w:rPr>
              <w:t>х</w:t>
            </w:r>
          </w:p>
        </w:tc>
        <w:tc>
          <w:tcPr>
            <w:tcW w:w="1417"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p w:rsidR="00430987" w:rsidRPr="00FB33D0" w:rsidRDefault="00430987" w:rsidP="00430987">
            <w:pPr>
              <w:ind w:firstLine="708"/>
              <w:jc w:val="center"/>
              <w:rPr>
                <w:rFonts w:ascii="Arial" w:hAnsi="Arial" w:cs="Arial"/>
                <w:sz w:val="24"/>
                <w:szCs w:val="24"/>
              </w:rPr>
            </w:pPr>
          </w:p>
        </w:tc>
        <w:tc>
          <w:tcPr>
            <w:tcW w:w="12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60</w:t>
            </w:r>
          </w:p>
        </w:tc>
      </w:tr>
    </w:tbl>
    <w:p w:rsidR="00430987"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Мероприятие подпрограммы, которое выполнено частично, признается невыполненным.</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B33D0">
        <w:rPr>
          <w:rFonts w:ascii="Arial" w:hAnsi="Arial" w:cs="Arial"/>
          <w:sz w:val="24"/>
          <w:szCs w:val="24"/>
        </w:rPr>
        <w:t>равным</w:t>
      </w:r>
      <w:proofErr w:type="gramEnd"/>
      <w:r w:rsidRPr="00FB33D0">
        <w:rPr>
          <w:rFonts w:ascii="Arial" w:hAnsi="Arial" w:cs="Arial"/>
          <w:sz w:val="24"/>
          <w:szCs w:val="24"/>
        </w:rPr>
        <w:t xml:space="preserve"> 1.</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Сумма баллов по графе 6.</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Pr="001D799C" w:rsidRDefault="00430987" w:rsidP="00430987">
      <w:pPr>
        <w:jc w:val="center"/>
        <w:rPr>
          <w:rFonts w:ascii="Arial" w:hAnsi="Arial" w:cs="Arial"/>
          <w:b/>
          <w:bCs/>
          <w:sz w:val="24"/>
          <w:szCs w:val="24"/>
        </w:rPr>
      </w:pPr>
      <w:r w:rsidRPr="001D799C">
        <w:rPr>
          <w:rFonts w:ascii="Arial" w:hAnsi="Arial" w:cs="Arial"/>
          <w:b/>
          <w:bCs/>
          <w:sz w:val="24"/>
          <w:szCs w:val="24"/>
        </w:rPr>
        <w:lastRenderedPageBreak/>
        <w:t>Отчет</w:t>
      </w:r>
    </w:p>
    <w:p w:rsidR="00430987" w:rsidRPr="001D799C" w:rsidRDefault="00430987" w:rsidP="00430987">
      <w:pPr>
        <w:jc w:val="center"/>
        <w:rPr>
          <w:rFonts w:ascii="Arial" w:hAnsi="Arial" w:cs="Arial"/>
          <w:b/>
          <w:bCs/>
          <w:sz w:val="24"/>
          <w:szCs w:val="24"/>
        </w:rPr>
      </w:pPr>
      <w:r w:rsidRPr="001D799C">
        <w:rPr>
          <w:rFonts w:ascii="Arial" w:hAnsi="Arial" w:cs="Arial"/>
          <w:b/>
          <w:bCs/>
          <w:sz w:val="24"/>
          <w:szCs w:val="24"/>
        </w:rPr>
        <w:t>о ходе реализации и оценки эффективности муниципальных программ</w:t>
      </w:r>
    </w:p>
    <w:p w:rsidR="00430987" w:rsidRPr="001D799C" w:rsidRDefault="00430987" w:rsidP="00430987">
      <w:pPr>
        <w:jc w:val="center"/>
        <w:rPr>
          <w:rFonts w:ascii="Arial" w:hAnsi="Arial" w:cs="Arial"/>
          <w:b/>
          <w:bCs/>
          <w:sz w:val="24"/>
          <w:szCs w:val="24"/>
        </w:rPr>
      </w:pPr>
      <w:r w:rsidRPr="001D799C">
        <w:rPr>
          <w:rFonts w:ascii="Arial" w:hAnsi="Arial" w:cs="Arial"/>
          <w:b/>
          <w:bCs/>
          <w:sz w:val="24"/>
          <w:szCs w:val="24"/>
        </w:rPr>
        <w:t>муниципального образования «Ныгда» за</w:t>
      </w:r>
      <w:r>
        <w:rPr>
          <w:rFonts w:ascii="Arial" w:hAnsi="Arial" w:cs="Arial"/>
          <w:b/>
          <w:bCs/>
          <w:sz w:val="24"/>
          <w:szCs w:val="24"/>
        </w:rPr>
        <w:t xml:space="preserve"> 2022 год</w:t>
      </w:r>
    </w:p>
    <w:p w:rsidR="00430987" w:rsidRPr="001D799C" w:rsidRDefault="00430987" w:rsidP="00430987">
      <w:pPr>
        <w:jc w:val="center"/>
        <w:rPr>
          <w:rFonts w:ascii="Arial" w:hAnsi="Arial" w:cs="Arial"/>
          <w:b/>
          <w:bCs/>
          <w:sz w:val="24"/>
          <w:szCs w:val="24"/>
        </w:rPr>
      </w:pPr>
    </w:p>
    <w:p w:rsidR="00430987" w:rsidRPr="001D799C" w:rsidRDefault="00430987" w:rsidP="00430987">
      <w:pPr>
        <w:ind w:firstLine="709"/>
        <w:jc w:val="both"/>
        <w:rPr>
          <w:rFonts w:ascii="Arial" w:hAnsi="Arial" w:cs="Arial"/>
          <w:spacing w:val="1"/>
          <w:sz w:val="24"/>
          <w:szCs w:val="24"/>
        </w:rPr>
      </w:pPr>
      <w:proofErr w:type="gramStart"/>
      <w:r w:rsidRPr="001D799C">
        <w:rPr>
          <w:rFonts w:ascii="Arial" w:hAnsi="Arial" w:cs="Arial"/>
          <w:sz w:val="24"/>
          <w:szCs w:val="24"/>
        </w:rPr>
        <w:t xml:space="preserve">Оценка эффективности реализации муниципальных программ муниципального образования «Ныгда» за </w:t>
      </w:r>
      <w:r w:rsidRPr="00FC6F5A">
        <w:rPr>
          <w:rFonts w:ascii="Arial" w:hAnsi="Arial" w:cs="Arial"/>
          <w:sz w:val="24"/>
          <w:szCs w:val="24"/>
        </w:rPr>
        <w:t>2021-</w:t>
      </w:r>
      <w:r w:rsidRPr="001D799C">
        <w:rPr>
          <w:rFonts w:ascii="Arial" w:hAnsi="Arial" w:cs="Arial"/>
          <w:sz w:val="24"/>
          <w:szCs w:val="24"/>
        </w:rPr>
        <w:t>2022 год проведена главой муниципального образования «Ныгда», начальником финансового отдела и специалистом</w:t>
      </w:r>
      <w:r>
        <w:rPr>
          <w:rFonts w:ascii="Arial" w:hAnsi="Arial" w:cs="Arial"/>
          <w:sz w:val="24"/>
          <w:szCs w:val="24"/>
        </w:rPr>
        <w:t xml:space="preserve"> 1 категории </w:t>
      </w:r>
      <w:r w:rsidRPr="001D799C">
        <w:rPr>
          <w:rFonts w:ascii="Arial" w:hAnsi="Arial" w:cs="Arial"/>
          <w:sz w:val="24"/>
          <w:szCs w:val="24"/>
        </w:rPr>
        <w:t xml:space="preserve">в соответствии Порядком, утвержденным постановлением администрации муниципального образования «Ныгда» от </w:t>
      </w:r>
      <w:r>
        <w:rPr>
          <w:rFonts w:ascii="Arial" w:hAnsi="Arial" w:cs="Arial"/>
          <w:sz w:val="24"/>
          <w:szCs w:val="24"/>
        </w:rPr>
        <w:t xml:space="preserve">17.03.2015 г. </w:t>
      </w:r>
      <w:r w:rsidRPr="001D799C">
        <w:rPr>
          <w:rFonts w:ascii="Arial" w:hAnsi="Arial" w:cs="Arial"/>
          <w:sz w:val="24"/>
          <w:szCs w:val="24"/>
        </w:rPr>
        <w:t xml:space="preserve">№ </w:t>
      </w:r>
      <w:r>
        <w:rPr>
          <w:rFonts w:ascii="Arial" w:hAnsi="Arial" w:cs="Arial"/>
          <w:sz w:val="24"/>
          <w:szCs w:val="24"/>
        </w:rPr>
        <w:t>18-п</w:t>
      </w:r>
      <w:r w:rsidRPr="001D799C">
        <w:rPr>
          <w:rFonts w:ascii="Arial" w:hAnsi="Arial" w:cs="Arial"/>
          <w:sz w:val="24"/>
          <w:szCs w:val="24"/>
        </w:rPr>
        <w:t xml:space="preserve"> «О порядке разработки, реализации и оценки эффективности муниципальных программ муниципального образования «Ныгда».</w:t>
      </w:r>
      <w:proofErr w:type="gramEnd"/>
    </w:p>
    <w:p w:rsidR="00430987" w:rsidRDefault="00430987" w:rsidP="00430987">
      <w:pPr>
        <w:ind w:firstLine="709"/>
        <w:jc w:val="both"/>
        <w:rPr>
          <w:rFonts w:ascii="Arial" w:hAnsi="Arial" w:cs="Arial"/>
          <w:sz w:val="24"/>
          <w:szCs w:val="24"/>
        </w:rPr>
      </w:pPr>
      <w:r w:rsidRPr="001D799C">
        <w:rPr>
          <w:rFonts w:ascii="Arial" w:hAnsi="Arial" w:cs="Arial"/>
          <w:sz w:val="24"/>
          <w:szCs w:val="24"/>
        </w:rPr>
        <w:t xml:space="preserve">В </w:t>
      </w:r>
      <w:r>
        <w:rPr>
          <w:rFonts w:ascii="Arial" w:hAnsi="Arial" w:cs="Arial"/>
          <w:sz w:val="24"/>
          <w:szCs w:val="24"/>
        </w:rPr>
        <w:t>2022</w:t>
      </w:r>
      <w:r w:rsidRPr="001D799C">
        <w:rPr>
          <w:rFonts w:ascii="Arial" w:hAnsi="Arial" w:cs="Arial"/>
          <w:sz w:val="24"/>
          <w:szCs w:val="24"/>
        </w:rPr>
        <w:t xml:space="preserve"> году обеспечена реализация </w:t>
      </w:r>
      <w:r>
        <w:rPr>
          <w:rFonts w:ascii="Arial" w:hAnsi="Arial" w:cs="Arial"/>
          <w:sz w:val="24"/>
          <w:szCs w:val="24"/>
        </w:rPr>
        <w:t>3</w:t>
      </w:r>
      <w:r w:rsidRPr="001D799C">
        <w:rPr>
          <w:rFonts w:ascii="Arial" w:hAnsi="Arial" w:cs="Arial"/>
          <w:sz w:val="24"/>
          <w:szCs w:val="24"/>
        </w:rPr>
        <w:t xml:space="preserve"> муниципальных программ</w:t>
      </w:r>
      <w:r>
        <w:rPr>
          <w:rFonts w:ascii="Arial" w:hAnsi="Arial" w:cs="Arial"/>
          <w:sz w:val="24"/>
          <w:szCs w:val="24"/>
        </w:rPr>
        <w:t>:</w:t>
      </w:r>
    </w:p>
    <w:p w:rsidR="00430987" w:rsidRPr="0018751D" w:rsidRDefault="00430987" w:rsidP="00430987">
      <w:pPr>
        <w:pStyle w:val="afe"/>
        <w:numPr>
          <w:ilvl w:val="3"/>
          <w:numId w:val="13"/>
        </w:numPr>
        <w:tabs>
          <w:tab w:val="clear" w:pos="2880"/>
          <w:tab w:val="num" w:pos="851"/>
        </w:tabs>
        <w:ind w:left="709" w:firstLine="0"/>
        <w:jc w:val="both"/>
        <w:rPr>
          <w:rFonts w:ascii="Arial" w:hAnsi="Arial" w:cs="Arial"/>
          <w:b/>
          <w:color w:val="000000"/>
          <w:lang w:eastAsia="ru-RU"/>
        </w:rPr>
      </w:pPr>
      <w:r w:rsidRPr="0018751D">
        <w:rPr>
          <w:rFonts w:ascii="Arial" w:hAnsi="Arial" w:cs="Arial"/>
          <w:color w:val="000000"/>
          <w:lang w:eastAsia="ru-RU"/>
        </w:rPr>
        <w:t xml:space="preserve">Муниципальная программа «Комплексное развитие транспортной инфраструктуры муниципального образования «Ныгда» на 2021 и с перспективой до 2032 гг.». </w:t>
      </w:r>
      <w:r w:rsidRPr="0018751D">
        <w:rPr>
          <w:rFonts w:ascii="Arial" w:hAnsi="Arial" w:cs="Arial"/>
          <w:b/>
          <w:color w:val="000000"/>
          <w:lang w:eastAsia="ru-RU"/>
        </w:rPr>
        <w:t>Оценка эффективности 60 баллов</w:t>
      </w:r>
      <w:proofErr w:type="gramStart"/>
      <w:r w:rsidRPr="0018751D">
        <w:rPr>
          <w:rFonts w:ascii="Arial" w:hAnsi="Arial" w:cs="Arial"/>
          <w:b/>
          <w:color w:val="000000"/>
          <w:lang w:eastAsia="ru-RU"/>
        </w:rPr>
        <w:t>.</w:t>
      </w:r>
      <w:proofErr w:type="gramEnd"/>
      <w:r w:rsidRPr="0018751D">
        <w:rPr>
          <w:rFonts w:ascii="Arial" w:hAnsi="Arial" w:cs="Arial"/>
          <w:b/>
          <w:color w:val="000000"/>
          <w:lang w:eastAsia="ru-RU"/>
        </w:rPr>
        <w:t xml:space="preserve"> </w:t>
      </w:r>
      <w:r w:rsidRPr="0018751D">
        <w:rPr>
          <w:rFonts w:ascii="Arial" w:hAnsi="Arial" w:cs="Arial"/>
          <w:color w:val="000000"/>
          <w:lang w:eastAsia="ru-RU"/>
        </w:rPr>
        <w:t>(</w:t>
      </w:r>
      <w:proofErr w:type="gramStart"/>
      <w:r>
        <w:rPr>
          <w:rFonts w:ascii="Arial" w:hAnsi="Arial" w:cs="Arial"/>
          <w:color w:val="000000"/>
          <w:lang w:eastAsia="ru-RU"/>
        </w:rPr>
        <w:t>т</w:t>
      </w:r>
      <w:proofErr w:type="gramEnd"/>
      <w:r>
        <w:rPr>
          <w:rFonts w:ascii="Arial" w:hAnsi="Arial" w:cs="Arial"/>
          <w:color w:val="000000"/>
          <w:lang w:eastAsia="ru-RU"/>
        </w:rPr>
        <w:t>аблица 1</w:t>
      </w:r>
      <w:r w:rsidRPr="0018751D">
        <w:rPr>
          <w:rFonts w:ascii="Arial" w:hAnsi="Arial" w:cs="Arial"/>
          <w:color w:val="000000"/>
          <w:lang w:eastAsia="ru-RU"/>
        </w:rPr>
        <w:t>)</w:t>
      </w:r>
    </w:p>
    <w:p w:rsidR="00430987" w:rsidRPr="007C42FD" w:rsidRDefault="00430987" w:rsidP="00430987">
      <w:pPr>
        <w:pStyle w:val="afe"/>
        <w:numPr>
          <w:ilvl w:val="3"/>
          <w:numId w:val="13"/>
        </w:numPr>
        <w:tabs>
          <w:tab w:val="clear" w:pos="2880"/>
        </w:tabs>
        <w:ind w:left="709" w:firstLine="0"/>
        <w:jc w:val="both"/>
        <w:rPr>
          <w:rFonts w:ascii="Arial" w:hAnsi="Arial" w:cs="Arial"/>
          <w:b/>
          <w:color w:val="000000"/>
          <w:lang w:eastAsia="ru-RU"/>
        </w:rPr>
      </w:pPr>
      <w:r w:rsidRPr="001D799C">
        <w:rPr>
          <w:rFonts w:ascii="Arial" w:hAnsi="Arial" w:cs="Arial"/>
          <w:color w:val="000000"/>
          <w:lang w:eastAsia="ru-RU"/>
        </w:rPr>
        <w:t xml:space="preserve">Муниципальная программа </w:t>
      </w:r>
      <w:r>
        <w:rPr>
          <w:rFonts w:ascii="Arial" w:hAnsi="Arial" w:cs="Arial"/>
          <w:color w:val="000000"/>
          <w:lang w:eastAsia="ru-RU"/>
        </w:rPr>
        <w:t xml:space="preserve">«Развитие физической культуры и спорта муниципального образования «Ныгда.» </w:t>
      </w:r>
      <w:r w:rsidRPr="007C42FD">
        <w:rPr>
          <w:rFonts w:ascii="Arial" w:hAnsi="Arial" w:cs="Arial"/>
          <w:b/>
          <w:color w:val="000000"/>
          <w:lang w:eastAsia="ru-RU"/>
        </w:rPr>
        <w:t xml:space="preserve">Оценка эффективности </w:t>
      </w:r>
      <w:r>
        <w:rPr>
          <w:rFonts w:ascii="Arial" w:hAnsi="Arial" w:cs="Arial"/>
          <w:b/>
          <w:color w:val="000000"/>
          <w:lang w:eastAsia="ru-RU"/>
        </w:rPr>
        <w:t>100</w:t>
      </w:r>
      <w:r w:rsidRPr="007C42FD">
        <w:rPr>
          <w:rFonts w:ascii="Arial" w:hAnsi="Arial" w:cs="Arial"/>
          <w:b/>
          <w:color w:val="000000"/>
          <w:lang w:eastAsia="ru-RU"/>
        </w:rPr>
        <w:t xml:space="preserve"> баллов</w:t>
      </w:r>
      <w:proofErr w:type="gramStart"/>
      <w:r w:rsidRPr="007C42FD">
        <w:rPr>
          <w:rFonts w:ascii="Arial" w:hAnsi="Arial" w:cs="Arial"/>
          <w:b/>
          <w:color w:val="000000"/>
          <w:lang w:eastAsia="ru-RU"/>
        </w:rPr>
        <w:t>.</w:t>
      </w:r>
      <w:proofErr w:type="gramEnd"/>
      <w:r>
        <w:rPr>
          <w:rFonts w:ascii="Arial" w:hAnsi="Arial" w:cs="Arial"/>
          <w:b/>
          <w:color w:val="000000"/>
          <w:lang w:eastAsia="ru-RU"/>
        </w:rPr>
        <w:t xml:space="preserve"> </w:t>
      </w:r>
      <w:r>
        <w:rPr>
          <w:rFonts w:ascii="Arial" w:hAnsi="Arial" w:cs="Arial"/>
          <w:color w:val="000000"/>
          <w:lang w:eastAsia="ru-RU"/>
        </w:rPr>
        <w:t>(</w:t>
      </w:r>
      <w:proofErr w:type="gramStart"/>
      <w:r>
        <w:rPr>
          <w:rFonts w:ascii="Arial" w:hAnsi="Arial" w:cs="Arial"/>
          <w:color w:val="000000"/>
          <w:lang w:eastAsia="ru-RU"/>
        </w:rPr>
        <w:t>т</w:t>
      </w:r>
      <w:proofErr w:type="gramEnd"/>
      <w:r>
        <w:rPr>
          <w:rFonts w:ascii="Arial" w:hAnsi="Arial" w:cs="Arial"/>
          <w:color w:val="000000"/>
          <w:lang w:eastAsia="ru-RU"/>
        </w:rPr>
        <w:t>аблица 2)</w:t>
      </w:r>
    </w:p>
    <w:p w:rsidR="00430987" w:rsidRDefault="00430987" w:rsidP="00430987">
      <w:pPr>
        <w:pStyle w:val="afe"/>
        <w:numPr>
          <w:ilvl w:val="3"/>
          <w:numId w:val="13"/>
        </w:numPr>
        <w:shd w:val="clear" w:color="auto" w:fill="FFFFFF"/>
        <w:tabs>
          <w:tab w:val="clear" w:pos="2880"/>
        </w:tabs>
        <w:ind w:left="709" w:firstLine="0"/>
        <w:jc w:val="both"/>
        <w:rPr>
          <w:rFonts w:ascii="Arial" w:hAnsi="Arial" w:cs="Arial"/>
          <w:color w:val="000000"/>
          <w:lang w:eastAsia="ru-RU"/>
        </w:rPr>
      </w:pPr>
      <w:r w:rsidRPr="007C42FD">
        <w:rPr>
          <w:rFonts w:ascii="Arial" w:hAnsi="Arial" w:cs="Arial"/>
          <w:color w:val="000000"/>
          <w:lang w:eastAsia="ru-RU"/>
        </w:rPr>
        <w:t>Муниципальная программа «</w:t>
      </w:r>
      <w:r>
        <w:rPr>
          <w:rFonts w:ascii="Arial" w:hAnsi="Arial" w:cs="Arial"/>
          <w:color w:val="000000"/>
          <w:lang w:eastAsia="ru-RU"/>
        </w:rPr>
        <w:t>Пожарная безопасность, защита населения и территории населенных пунктов муниципального образования «Ныгда» от чрезвычайных ситуаций на 2021-2023 гг</w:t>
      </w:r>
      <w:r w:rsidRPr="007C42FD">
        <w:rPr>
          <w:rFonts w:ascii="Arial" w:hAnsi="Arial" w:cs="Arial"/>
          <w:color w:val="000000"/>
          <w:lang w:eastAsia="ru-RU"/>
        </w:rPr>
        <w:t xml:space="preserve">.» </w:t>
      </w:r>
      <w:r w:rsidRPr="007C42FD">
        <w:rPr>
          <w:rFonts w:ascii="Arial" w:hAnsi="Arial" w:cs="Arial"/>
          <w:b/>
          <w:color w:val="000000"/>
          <w:lang w:eastAsia="ru-RU"/>
        </w:rPr>
        <w:t>Оценка эффективности 100 баллов</w:t>
      </w:r>
      <w:proofErr w:type="gramStart"/>
      <w:r w:rsidRPr="007C42FD">
        <w:rPr>
          <w:rFonts w:ascii="Arial" w:hAnsi="Arial" w:cs="Arial"/>
          <w:b/>
          <w:color w:val="000000"/>
          <w:lang w:eastAsia="ru-RU"/>
        </w:rPr>
        <w:t>.</w:t>
      </w:r>
      <w:proofErr w:type="gramEnd"/>
      <w:r>
        <w:rPr>
          <w:rFonts w:ascii="Arial" w:hAnsi="Arial" w:cs="Arial"/>
          <w:b/>
          <w:color w:val="000000"/>
          <w:lang w:eastAsia="ru-RU"/>
        </w:rPr>
        <w:t xml:space="preserve"> </w:t>
      </w:r>
      <w:r w:rsidRPr="007C42FD">
        <w:rPr>
          <w:rFonts w:ascii="Arial" w:hAnsi="Arial" w:cs="Arial"/>
          <w:color w:val="000000"/>
          <w:lang w:eastAsia="ru-RU"/>
        </w:rPr>
        <w:t>(</w:t>
      </w:r>
      <w:proofErr w:type="gramStart"/>
      <w:r>
        <w:rPr>
          <w:rFonts w:ascii="Arial" w:hAnsi="Arial" w:cs="Arial"/>
          <w:color w:val="000000"/>
          <w:lang w:eastAsia="ru-RU"/>
        </w:rPr>
        <w:t>т</w:t>
      </w:r>
      <w:proofErr w:type="gramEnd"/>
      <w:r>
        <w:rPr>
          <w:rFonts w:ascii="Arial" w:hAnsi="Arial" w:cs="Arial"/>
          <w:color w:val="000000"/>
          <w:lang w:eastAsia="ru-RU"/>
        </w:rPr>
        <w:t>аблица 3</w:t>
      </w:r>
      <w:r w:rsidRPr="007C42FD">
        <w:rPr>
          <w:rFonts w:ascii="Arial" w:hAnsi="Arial" w:cs="Arial"/>
          <w:color w:val="000000"/>
          <w:lang w:eastAsia="ru-RU"/>
        </w:rPr>
        <w:t>)</w:t>
      </w:r>
    </w:p>
    <w:p w:rsidR="00430987" w:rsidRPr="007C42FD" w:rsidRDefault="00430987" w:rsidP="00430987">
      <w:pPr>
        <w:pStyle w:val="afe"/>
        <w:shd w:val="clear" w:color="auto" w:fill="FFFFFF"/>
        <w:ind w:left="709"/>
        <w:jc w:val="both"/>
        <w:rPr>
          <w:rFonts w:ascii="Arial" w:hAnsi="Arial" w:cs="Arial"/>
          <w:color w:val="000000"/>
          <w:lang w:eastAsia="ru-RU"/>
        </w:rPr>
      </w:pPr>
    </w:p>
    <w:p w:rsidR="00430987" w:rsidRPr="0039213B" w:rsidRDefault="00430987" w:rsidP="00430987">
      <w:pPr>
        <w:shd w:val="clear" w:color="auto" w:fill="FFFFFF"/>
        <w:ind w:firstLine="360"/>
        <w:jc w:val="both"/>
        <w:rPr>
          <w:rFonts w:ascii="Arial" w:hAnsi="Arial" w:cs="Arial"/>
          <w:color w:val="000000"/>
          <w:sz w:val="24"/>
          <w:szCs w:val="24"/>
        </w:rPr>
      </w:pPr>
      <w:proofErr w:type="gramStart"/>
      <w:r w:rsidRPr="0039213B">
        <w:rPr>
          <w:rFonts w:ascii="Arial" w:hAnsi="Arial" w:cs="Arial"/>
          <w:color w:val="000000"/>
          <w:sz w:val="24"/>
          <w:szCs w:val="24"/>
        </w:rPr>
        <w:t xml:space="preserve">Порядок определяет правила проведения оценки эффективности реализации муниципальных программ </w:t>
      </w:r>
      <w:r>
        <w:rPr>
          <w:rFonts w:ascii="Arial" w:hAnsi="Arial" w:cs="Arial"/>
          <w:color w:val="000000"/>
          <w:sz w:val="24"/>
          <w:szCs w:val="24"/>
        </w:rPr>
        <w:t xml:space="preserve">муниципального образования </w:t>
      </w:r>
      <w:r w:rsidRPr="0039213B">
        <w:rPr>
          <w:rFonts w:ascii="Arial" w:hAnsi="Arial" w:cs="Arial"/>
          <w:color w:val="000000"/>
          <w:sz w:val="24"/>
          <w:szCs w:val="24"/>
        </w:rPr>
        <w:t>«Ныгда» (далее – муниципальные программы), позволяющие оценить степень достижения планируемых целей и задач муниципальной программы исходя из реально полученных (достигнутых) конечных  и/или промежуточных результатов как по отдельным мероприятиям и подпрограммам, так и по программе в целом.</w:t>
      </w:r>
      <w:proofErr w:type="gramEnd"/>
    </w:p>
    <w:p w:rsidR="00430987" w:rsidRPr="0039213B" w:rsidRDefault="00430987" w:rsidP="00430987">
      <w:pPr>
        <w:shd w:val="clear" w:color="auto" w:fill="FFFFFF"/>
        <w:ind w:firstLine="360"/>
        <w:jc w:val="both"/>
        <w:rPr>
          <w:rFonts w:ascii="Arial" w:hAnsi="Arial" w:cs="Arial"/>
          <w:color w:val="000000"/>
          <w:sz w:val="24"/>
          <w:szCs w:val="24"/>
        </w:rPr>
      </w:pPr>
      <w:proofErr w:type="gramStart"/>
      <w:r w:rsidRPr="0039213B">
        <w:rPr>
          <w:rFonts w:ascii="Arial" w:hAnsi="Arial" w:cs="Arial"/>
          <w:color w:val="000000"/>
          <w:sz w:val="24"/>
          <w:szCs w:val="24"/>
        </w:rPr>
        <w:t>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оценки эффективности реализации подпрограммы муниципальной программы согласно приложению к настоящему Порядку.</w:t>
      </w:r>
      <w:proofErr w:type="gramEnd"/>
    </w:p>
    <w:p w:rsidR="00430987" w:rsidRPr="0039213B" w:rsidRDefault="00430987" w:rsidP="00430987">
      <w:pPr>
        <w:shd w:val="clear" w:color="auto" w:fill="FFFFFF"/>
        <w:ind w:firstLine="360"/>
        <w:jc w:val="both"/>
        <w:rPr>
          <w:rFonts w:ascii="Arial" w:hAnsi="Arial" w:cs="Arial"/>
          <w:color w:val="000000"/>
          <w:sz w:val="24"/>
          <w:szCs w:val="24"/>
        </w:rPr>
      </w:pPr>
      <w:r w:rsidRPr="0039213B">
        <w:rPr>
          <w:rFonts w:ascii="Arial" w:hAnsi="Arial" w:cs="Arial"/>
          <w:color w:val="000000"/>
          <w:sz w:val="24"/>
          <w:szCs w:val="24"/>
        </w:rPr>
        <w:t>Оценка Эффективности реализации муниципальных программ осуществляется по формуле:</w:t>
      </w:r>
    </w:p>
    <w:p w:rsidR="00430987" w:rsidRPr="0039213B" w:rsidRDefault="00430987" w:rsidP="00430987">
      <w:pPr>
        <w:shd w:val="clear" w:color="auto" w:fill="FFFFFF"/>
        <w:jc w:val="both"/>
        <w:rPr>
          <w:rFonts w:ascii="Arial" w:hAnsi="Arial" w:cs="Arial"/>
          <w:color w:val="000000"/>
          <w:sz w:val="24"/>
          <w:szCs w:val="24"/>
        </w:rPr>
      </w:pPr>
    </w:p>
    <w:p w:rsidR="00430987" w:rsidRPr="0039213B" w:rsidRDefault="00430987" w:rsidP="00430987">
      <w:pPr>
        <w:shd w:val="clear" w:color="auto" w:fill="FFFFFF"/>
        <w:jc w:val="both"/>
        <w:rPr>
          <w:rFonts w:ascii="Arial" w:hAnsi="Arial" w:cs="Arial"/>
          <w:color w:val="000000"/>
          <w:sz w:val="24"/>
          <w:szCs w:val="24"/>
        </w:rPr>
      </w:pPr>
      <w:r w:rsidRPr="0039213B">
        <w:rPr>
          <w:rFonts w:ascii="Arial" w:hAnsi="Arial" w:cs="Arial"/>
          <w:color w:val="000000"/>
          <w:sz w:val="24"/>
          <w:szCs w:val="24"/>
        </w:rPr>
        <w:t>ЭФ = (</w:t>
      </w:r>
      <w:proofErr w:type="spellStart"/>
      <w:r w:rsidRPr="0039213B">
        <w:rPr>
          <w:rFonts w:ascii="Arial" w:hAnsi="Arial" w:cs="Arial"/>
          <w:color w:val="000000"/>
          <w:sz w:val="24"/>
          <w:szCs w:val="24"/>
        </w:rPr>
        <w:t>пэф</w:t>
      </w:r>
      <w:proofErr w:type="spellEnd"/>
      <w:r w:rsidRPr="0039213B">
        <w:rPr>
          <w:rFonts w:ascii="Arial" w:hAnsi="Arial" w:cs="Arial"/>
          <w:color w:val="000000"/>
          <w:sz w:val="24"/>
          <w:szCs w:val="24"/>
        </w:rPr>
        <w:t xml:space="preserve"> 1+ </w:t>
      </w:r>
      <w:proofErr w:type="spellStart"/>
      <w:r w:rsidRPr="0039213B">
        <w:rPr>
          <w:rFonts w:ascii="Arial" w:hAnsi="Arial" w:cs="Arial"/>
          <w:color w:val="000000"/>
          <w:sz w:val="24"/>
          <w:szCs w:val="24"/>
        </w:rPr>
        <w:t>пэф</w:t>
      </w:r>
      <w:proofErr w:type="spellEnd"/>
      <w:r w:rsidRPr="0039213B">
        <w:rPr>
          <w:rFonts w:ascii="Arial" w:hAnsi="Arial" w:cs="Arial"/>
          <w:color w:val="000000"/>
          <w:sz w:val="24"/>
          <w:szCs w:val="24"/>
        </w:rPr>
        <w:t xml:space="preserve"> 2 + …) / n, где:</w:t>
      </w:r>
    </w:p>
    <w:p w:rsidR="00430987" w:rsidRPr="0039213B" w:rsidRDefault="00430987" w:rsidP="00430987">
      <w:pPr>
        <w:shd w:val="clear" w:color="auto" w:fill="FFFFFF"/>
        <w:jc w:val="both"/>
        <w:rPr>
          <w:rFonts w:ascii="Arial" w:hAnsi="Arial" w:cs="Arial"/>
          <w:color w:val="000000"/>
          <w:sz w:val="24"/>
          <w:szCs w:val="24"/>
        </w:rPr>
      </w:pPr>
    </w:p>
    <w:p w:rsidR="00430987" w:rsidRPr="0039213B" w:rsidRDefault="00430987" w:rsidP="00430987">
      <w:pPr>
        <w:shd w:val="clear" w:color="auto" w:fill="FFFFFF"/>
        <w:jc w:val="both"/>
        <w:rPr>
          <w:rFonts w:ascii="Arial" w:hAnsi="Arial" w:cs="Arial"/>
          <w:color w:val="000000"/>
          <w:sz w:val="24"/>
          <w:szCs w:val="24"/>
        </w:rPr>
      </w:pPr>
      <w:r w:rsidRPr="0039213B">
        <w:rPr>
          <w:rFonts w:ascii="Arial" w:hAnsi="Arial" w:cs="Arial"/>
          <w:color w:val="000000"/>
          <w:sz w:val="24"/>
          <w:szCs w:val="24"/>
        </w:rPr>
        <w:t>ЭФ – эффективность реализации муниципальной программы;</w:t>
      </w:r>
    </w:p>
    <w:p w:rsidR="00430987" w:rsidRPr="0039213B" w:rsidRDefault="00430987" w:rsidP="00430987">
      <w:pPr>
        <w:shd w:val="clear" w:color="auto" w:fill="FFFFFF"/>
        <w:jc w:val="both"/>
        <w:rPr>
          <w:rFonts w:ascii="Arial" w:hAnsi="Arial" w:cs="Arial"/>
          <w:color w:val="000000"/>
          <w:sz w:val="24"/>
          <w:szCs w:val="24"/>
        </w:rPr>
      </w:pPr>
      <w:proofErr w:type="spellStart"/>
      <w:r w:rsidRPr="0039213B">
        <w:rPr>
          <w:rFonts w:ascii="Arial" w:hAnsi="Arial" w:cs="Arial"/>
          <w:color w:val="000000"/>
          <w:sz w:val="24"/>
          <w:szCs w:val="24"/>
        </w:rPr>
        <w:t>пэф</w:t>
      </w:r>
      <w:proofErr w:type="spellEnd"/>
      <w:r w:rsidRPr="0039213B">
        <w:rPr>
          <w:rFonts w:ascii="Arial" w:hAnsi="Arial" w:cs="Arial"/>
          <w:color w:val="000000"/>
          <w:sz w:val="24"/>
          <w:szCs w:val="24"/>
        </w:rPr>
        <w:t xml:space="preserve"> – оценка эффективности реализации подпрограммы в баллах;</w:t>
      </w:r>
    </w:p>
    <w:p w:rsidR="00430987" w:rsidRDefault="00430987" w:rsidP="00430987">
      <w:pPr>
        <w:shd w:val="clear" w:color="auto" w:fill="FFFFFF"/>
        <w:jc w:val="both"/>
        <w:rPr>
          <w:rFonts w:ascii="Arial" w:hAnsi="Arial" w:cs="Arial"/>
          <w:color w:val="000000"/>
          <w:sz w:val="24"/>
          <w:szCs w:val="24"/>
        </w:rPr>
      </w:pPr>
      <w:r w:rsidRPr="0039213B">
        <w:rPr>
          <w:rFonts w:ascii="Arial" w:hAnsi="Arial" w:cs="Arial"/>
          <w:color w:val="000000"/>
          <w:sz w:val="24"/>
          <w:szCs w:val="24"/>
        </w:rPr>
        <w:t>n – число подпрограмм муниципальной программы.</w:t>
      </w:r>
    </w:p>
    <w:p w:rsidR="00430987" w:rsidRPr="0039213B" w:rsidRDefault="00430987" w:rsidP="00430987">
      <w:pPr>
        <w:shd w:val="clear" w:color="auto" w:fill="FFFFFF"/>
        <w:jc w:val="both"/>
        <w:rPr>
          <w:rFonts w:ascii="Arial" w:hAnsi="Arial" w:cs="Arial"/>
          <w:color w:val="000000"/>
          <w:sz w:val="24"/>
          <w:szCs w:val="24"/>
        </w:rPr>
      </w:pPr>
    </w:p>
    <w:p w:rsidR="00430987" w:rsidRPr="0039213B"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Оценка эффективности реализации муниципальных программ исчисляется в пределах от 0 до 100 баллов.</w:t>
      </w:r>
    </w:p>
    <w:p w:rsidR="00430987" w:rsidRPr="0039213B"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В зависимости от полученной  оценки эффективности муниципальные программы распределяются следующим образом:</w:t>
      </w:r>
    </w:p>
    <w:p w:rsidR="00430987" w:rsidRPr="0039213B"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программы, оценка которых составляет менее 50 баллов, признаются неэффективными;</w:t>
      </w:r>
    </w:p>
    <w:p w:rsidR="00430987" w:rsidRPr="0039213B"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программы, оценка которых составляет от 50 до 80 баллов, признаются умеренно эффективными;</w:t>
      </w:r>
    </w:p>
    <w:p w:rsidR="00430987" w:rsidRDefault="00430987" w:rsidP="00430987">
      <w:pPr>
        <w:shd w:val="clear" w:color="auto" w:fill="FFFFFF"/>
        <w:ind w:firstLine="708"/>
        <w:jc w:val="both"/>
        <w:rPr>
          <w:rFonts w:ascii="Arial" w:hAnsi="Arial" w:cs="Arial"/>
          <w:color w:val="000000"/>
          <w:sz w:val="24"/>
          <w:szCs w:val="24"/>
        </w:rPr>
      </w:pPr>
      <w:r w:rsidRPr="0039213B">
        <w:rPr>
          <w:rFonts w:ascii="Arial" w:hAnsi="Arial" w:cs="Arial"/>
          <w:color w:val="000000"/>
          <w:sz w:val="24"/>
          <w:szCs w:val="24"/>
        </w:rPr>
        <w:t>программы, оценка которых составляет от 80 до 100 баллов, признаются эффективными.</w:t>
      </w:r>
    </w:p>
    <w:p w:rsidR="00430987" w:rsidRDefault="00430987" w:rsidP="00430987">
      <w:pPr>
        <w:shd w:val="clear" w:color="auto" w:fill="FFFFFF"/>
        <w:jc w:val="both"/>
        <w:rPr>
          <w:rFonts w:ascii="Arial" w:hAnsi="Arial" w:cs="Arial"/>
          <w:color w:val="000000"/>
          <w:sz w:val="24"/>
          <w:szCs w:val="24"/>
        </w:rPr>
      </w:pPr>
    </w:p>
    <w:p w:rsidR="00430987" w:rsidRPr="0018751D" w:rsidRDefault="00430987" w:rsidP="00430987">
      <w:pPr>
        <w:shd w:val="clear" w:color="auto" w:fill="FFFFFF"/>
        <w:jc w:val="center"/>
        <w:rPr>
          <w:rFonts w:ascii="Arial" w:hAnsi="Arial" w:cs="Arial"/>
          <w:b/>
          <w:color w:val="000000"/>
          <w:sz w:val="24"/>
          <w:szCs w:val="24"/>
        </w:rPr>
      </w:pPr>
      <w:r w:rsidRPr="0018751D">
        <w:rPr>
          <w:rFonts w:ascii="Arial" w:hAnsi="Arial" w:cs="Arial"/>
          <w:b/>
          <w:color w:val="000000"/>
          <w:sz w:val="24"/>
          <w:szCs w:val="24"/>
        </w:rPr>
        <w:t xml:space="preserve">Расчет муниципальных программ за </w:t>
      </w:r>
      <w:r>
        <w:rPr>
          <w:rFonts w:ascii="Arial" w:hAnsi="Arial" w:cs="Arial"/>
          <w:b/>
          <w:color w:val="000000"/>
          <w:sz w:val="24"/>
          <w:szCs w:val="24"/>
        </w:rPr>
        <w:t>2022</w:t>
      </w:r>
      <w:r w:rsidRPr="0018751D">
        <w:rPr>
          <w:rFonts w:ascii="Arial" w:hAnsi="Arial" w:cs="Arial"/>
          <w:b/>
          <w:color w:val="000000"/>
          <w:sz w:val="24"/>
          <w:szCs w:val="24"/>
        </w:rPr>
        <w:t xml:space="preserve"> гг.</w:t>
      </w:r>
    </w:p>
    <w:p w:rsidR="00430987" w:rsidRDefault="00430987" w:rsidP="00430987">
      <w:pPr>
        <w:shd w:val="clear" w:color="auto" w:fill="FFFFFF"/>
        <w:jc w:val="both"/>
        <w:rPr>
          <w:rFonts w:ascii="Arial" w:hAnsi="Arial" w:cs="Arial"/>
          <w:color w:val="000000"/>
          <w:sz w:val="24"/>
          <w:szCs w:val="24"/>
        </w:rPr>
      </w:pPr>
    </w:p>
    <w:p w:rsidR="00430987" w:rsidRPr="0039213B" w:rsidRDefault="00430987" w:rsidP="00430987">
      <w:pPr>
        <w:shd w:val="clear" w:color="auto" w:fill="FFFFFF"/>
        <w:jc w:val="center"/>
        <w:rPr>
          <w:rFonts w:ascii="Arial" w:hAnsi="Arial" w:cs="Arial"/>
          <w:color w:val="000000"/>
          <w:sz w:val="24"/>
          <w:szCs w:val="24"/>
        </w:rPr>
      </w:pPr>
      <w:r>
        <w:rPr>
          <w:rFonts w:ascii="Arial" w:hAnsi="Arial" w:cs="Arial"/>
          <w:color w:val="000000"/>
          <w:sz w:val="24"/>
          <w:szCs w:val="24"/>
        </w:rPr>
        <w:t>ЭФ = (60+100+100)/3=86,6 балов</w:t>
      </w:r>
    </w:p>
    <w:p w:rsidR="00430987" w:rsidRPr="0039213B" w:rsidRDefault="00430987" w:rsidP="00430987">
      <w:pPr>
        <w:shd w:val="clear" w:color="auto" w:fill="FFFFFF"/>
        <w:ind w:firstLine="708"/>
        <w:jc w:val="both"/>
        <w:rPr>
          <w:rFonts w:ascii="Arial" w:hAnsi="Arial" w:cs="Arial"/>
          <w:color w:val="000000"/>
          <w:sz w:val="24"/>
          <w:szCs w:val="24"/>
          <w:highlight w:val="yellow"/>
        </w:rPr>
      </w:pPr>
    </w:p>
    <w:p w:rsidR="00430987" w:rsidRPr="001D799C" w:rsidRDefault="00430987" w:rsidP="00430987">
      <w:pPr>
        <w:jc w:val="both"/>
        <w:rPr>
          <w:rFonts w:ascii="Arial" w:hAnsi="Arial" w:cs="Arial"/>
          <w:sz w:val="24"/>
          <w:szCs w:val="24"/>
        </w:rPr>
      </w:pPr>
    </w:p>
    <w:p w:rsidR="00430987" w:rsidRDefault="00430987" w:rsidP="00430987">
      <w:pPr>
        <w:ind w:firstLine="708"/>
        <w:jc w:val="both"/>
        <w:rPr>
          <w:rFonts w:ascii="Arial" w:hAnsi="Arial" w:cs="Arial"/>
          <w:sz w:val="24"/>
          <w:szCs w:val="24"/>
        </w:rPr>
      </w:pPr>
      <w:r w:rsidRPr="001D799C">
        <w:rPr>
          <w:rFonts w:ascii="Arial" w:hAnsi="Arial" w:cs="Arial"/>
          <w:sz w:val="24"/>
          <w:szCs w:val="24"/>
        </w:rPr>
        <w:t xml:space="preserve">В результате проведенного анализа исполнение программ за </w:t>
      </w:r>
      <w:r>
        <w:rPr>
          <w:rFonts w:ascii="Arial" w:hAnsi="Arial" w:cs="Arial"/>
          <w:sz w:val="24"/>
          <w:szCs w:val="24"/>
        </w:rPr>
        <w:t>2022</w:t>
      </w:r>
      <w:r w:rsidRPr="001D799C">
        <w:rPr>
          <w:rFonts w:ascii="Arial" w:hAnsi="Arial" w:cs="Arial"/>
          <w:sz w:val="24"/>
          <w:szCs w:val="24"/>
        </w:rPr>
        <w:t xml:space="preserve"> год признанно </w:t>
      </w:r>
      <w:proofErr w:type="gramStart"/>
      <w:r w:rsidRPr="001D799C">
        <w:rPr>
          <w:rFonts w:ascii="Arial" w:hAnsi="Arial" w:cs="Arial"/>
          <w:sz w:val="24"/>
          <w:szCs w:val="24"/>
        </w:rPr>
        <w:t>эффективным</w:t>
      </w:r>
      <w:proofErr w:type="gramEnd"/>
      <w:r>
        <w:rPr>
          <w:rFonts w:ascii="Arial" w:hAnsi="Arial" w:cs="Arial"/>
          <w:sz w:val="24"/>
          <w:szCs w:val="24"/>
        </w:rPr>
        <w:t>.</w:t>
      </w: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right"/>
        <w:rPr>
          <w:rFonts w:ascii="Courier New" w:hAnsi="Courier New" w:cs="Courier New"/>
          <w:szCs w:val="24"/>
        </w:rPr>
      </w:pPr>
      <w:r w:rsidRPr="00FB33D0">
        <w:rPr>
          <w:rFonts w:ascii="Courier New" w:hAnsi="Courier New" w:cs="Courier New"/>
          <w:szCs w:val="24"/>
        </w:rPr>
        <w:lastRenderedPageBreak/>
        <w:t>Таблица 1</w:t>
      </w:r>
    </w:p>
    <w:p w:rsidR="00430987" w:rsidRPr="00FB33D0" w:rsidRDefault="00430987" w:rsidP="00430987">
      <w:pPr>
        <w:ind w:firstLine="708"/>
        <w:jc w:val="right"/>
        <w:rPr>
          <w:rFonts w:ascii="Courier New" w:hAnsi="Courier New" w:cs="Courier New"/>
          <w:szCs w:val="24"/>
        </w:rPr>
      </w:pPr>
      <w:r>
        <w:rPr>
          <w:rFonts w:ascii="Courier New" w:hAnsi="Courier New" w:cs="Courier New"/>
          <w:szCs w:val="24"/>
        </w:rPr>
        <w:t>Муниципальные программы 2022 года</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Муниципальная программа</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u w:val="single"/>
        </w:rPr>
      </w:pPr>
      <w:r w:rsidRPr="00FB33D0">
        <w:rPr>
          <w:rFonts w:ascii="Arial" w:hAnsi="Arial" w:cs="Arial"/>
          <w:sz w:val="24"/>
          <w:szCs w:val="24"/>
          <w:u w:val="single"/>
        </w:rPr>
        <w:t>Пожарная безопасность, защита населения и территории населенных пунктов муниципального образования «Ныгда» от чрезвычайных ситуаций на 2021-2023 гг.</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(наименование муниципальной программы)</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за 2022 год</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(отчетный год)</w:t>
      </w:r>
    </w:p>
    <w:p w:rsidR="00430987" w:rsidRPr="00FB33D0" w:rsidRDefault="00430987" w:rsidP="00430987">
      <w:pPr>
        <w:ind w:firstLine="708"/>
        <w:jc w:val="both"/>
        <w:rPr>
          <w:rFonts w:ascii="Arial" w:hAnsi="Arial" w:cs="Arial"/>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976"/>
        <w:gridCol w:w="1418"/>
        <w:gridCol w:w="1134"/>
        <w:gridCol w:w="1134"/>
      </w:tblGrid>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w:t>
            </w:r>
            <w:proofErr w:type="gramStart"/>
            <w:r w:rsidRPr="00FB33D0">
              <w:rPr>
                <w:rFonts w:ascii="Arial" w:hAnsi="Arial" w:cs="Arial"/>
                <w:sz w:val="24"/>
                <w:szCs w:val="24"/>
              </w:rPr>
              <w:t>п</w:t>
            </w:r>
            <w:proofErr w:type="gramEnd"/>
            <w:r w:rsidRPr="00FB33D0">
              <w:rPr>
                <w:rFonts w:ascii="Arial" w:hAnsi="Arial" w:cs="Arial"/>
                <w:sz w:val="24"/>
                <w:szCs w:val="24"/>
              </w:rPr>
              <w:t>/п</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Критерии </w:t>
            </w:r>
            <w:proofErr w:type="gramStart"/>
            <w:r w:rsidRPr="00FB33D0">
              <w:rPr>
                <w:rFonts w:ascii="Arial" w:hAnsi="Arial" w:cs="Arial"/>
                <w:sz w:val="24"/>
                <w:szCs w:val="24"/>
              </w:rPr>
              <w:t>оценки эффективности реализации подпрограммы</w:t>
            </w:r>
            <w:proofErr w:type="gramEnd"/>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Вариант оценки</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Значение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 (от</w:t>
            </w:r>
            <w:r>
              <w:rPr>
                <w:rFonts w:ascii="Arial" w:hAnsi="Arial" w:cs="Arial"/>
                <w:sz w:val="24"/>
                <w:szCs w:val="24"/>
              </w:rPr>
              <w:t xml:space="preserve"> </w:t>
            </w:r>
            <w:r w:rsidRPr="00FB33D0">
              <w:rPr>
                <w:rFonts w:ascii="Arial" w:hAnsi="Arial" w:cs="Arial"/>
                <w:sz w:val="24"/>
                <w:szCs w:val="24"/>
              </w:rPr>
              <w:t xml:space="preserve">0 до 1) </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Вес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Оценка эффективности в баллах (гр. 4хгр.5)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1</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w:t>
            </w:r>
          </w:p>
        </w:tc>
        <w:tc>
          <w:tcPr>
            <w:tcW w:w="2976" w:type="dxa"/>
          </w:tcPr>
          <w:p w:rsidR="00430987" w:rsidRPr="00FB33D0" w:rsidRDefault="00430987" w:rsidP="00430987">
            <w:pPr>
              <w:jc w:val="center"/>
              <w:rPr>
                <w:rFonts w:ascii="Arial" w:hAnsi="Arial" w:cs="Arial"/>
                <w:sz w:val="24"/>
                <w:szCs w:val="24"/>
              </w:rPr>
            </w:pPr>
            <w:r>
              <w:rPr>
                <w:rFonts w:ascii="Arial" w:hAnsi="Arial" w:cs="Arial"/>
                <w:sz w:val="24"/>
                <w:szCs w:val="24"/>
              </w:rPr>
              <w:t>3</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4</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6</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11</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Соответствие количества достигнутых и запланированных подпрограммой целевых показателей</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количества достигнутых к количеству запланированных подпрограммой целевых показателей</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22</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в отчетном году</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 к общему числу запланированных мероприятий подпрограммы</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33</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w:t>
            </w:r>
            <w:r>
              <w:rPr>
                <w:rFonts w:ascii="Arial" w:hAnsi="Arial" w:cs="Arial"/>
                <w:sz w:val="24"/>
                <w:szCs w:val="24"/>
              </w:rPr>
              <w:t xml:space="preserve"> </w:t>
            </w:r>
            <w:r w:rsidRPr="00FB33D0">
              <w:rPr>
                <w:rFonts w:ascii="Arial" w:hAnsi="Arial" w:cs="Arial"/>
                <w:sz w:val="24"/>
                <w:szCs w:val="24"/>
              </w:rPr>
              <w:t>к общему числу запланированных мероприятий</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44</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в отчетном финансовом году</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фактического объема финансирования подпрограммы к плановому объему финансирования</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55</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фактического объема финансирования подпрограммы к </w:t>
            </w:r>
            <w:r w:rsidRPr="00FB33D0">
              <w:rPr>
                <w:rFonts w:ascii="Arial" w:hAnsi="Arial" w:cs="Arial"/>
                <w:sz w:val="24"/>
                <w:szCs w:val="24"/>
              </w:rPr>
              <w:lastRenderedPageBreak/>
              <w:t>плановому объему финансирования</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lastRenderedPageBreak/>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lastRenderedPageBreak/>
              <w:t>66</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r w:rsidRPr="00FB33D0">
              <w:rPr>
                <w:rFonts w:ascii="Arial" w:hAnsi="Arial" w:cs="Arial"/>
                <w:sz w:val="24"/>
                <w:szCs w:val="24"/>
              </w:rPr>
              <w:t xml:space="preserve"> </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77</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88</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местных бюджетов от фактического объема финансирования из местных бюджетов</w:t>
            </w:r>
            <w:r>
              <w:rPr>
                <w:rFonts w:ascii="Arial" w:hAnsi="Arial" w:cs="Arial"/>
                <w:sz w:val="24"/>
                <w:szCs w:val="24"/>
              </w:rPr>
              <w:t xml:space="preserve"> </w:t>
            </w:r>
            <w:r w:rsidRPr="00FB33D0">
              <w:rPr>
                <w:rFonts w:ascii="Arial" w:hAnsi="Arial" w:cs="Arial"/>
                <w:sz w:val="24"/>
                <w:szCs w:val="24"/>
              </w:rPr>
              <w:t>(с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основного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Default="00430987" w:rsidP="00430987">
            <w:pPr>
              <w:ind w:firstLine="708"/>
              <w:jc w:val="both"/>
              <w:rPr>
                <w:rFonts w:ascii="Arial" w:hAnsi="Arial" w:cs="Arial"/>
                <w:sz w:val="24"/>
                <w:szCs w:val="24"/>
              </w:rPr>
            </w:pPr>
            <w:r w:rsidRPr="00FB33D0">
              <w:rPr>
                <w:rFonts w:ascii="Arial" w:hAnsi="Arial" w:cs="Arial"/>
                <w:sz w:val="24"/>
                <w:szCs w:val="24"/>
              </w:rPr>
              <w:t>9</w:t>
            </w:r>
          </w:p>
          <w:p w:rsidR="00430987" w:rsidRDefault="00430987" w:rsidP="00430987">
            <w:pPr>
              <w:rPr>
                <w:rFonts w:ascii="Arial" w:hAnsi="Arial" w:cs="Arial"/>
                <w:sz w:val="24"/>
                <w:szCs w:val="24"/>
              </w:rPr>
            </w:pPr>
          </w:p>
          <w:p w:rsidR="00430987" w:rsidRPr="00996FDE" w:rsidRDefault="00430987" w:rsidP="00430987">
            <w:pPr>
              <w:rPr>
                <w:rFonts w:ascii="Arial" w:hAnsi="Arial" w:cs="Arial"/>
                <w:sz w:val="24"/>
                <w:szCs w:val="24"/>
              </w:rPr>
            </w:pPr>
            <w:r>
              <w:rPr>
                <w:rFonts w:ascii="Arial" w:hAnsi="Arial" w:cs="Arial"/>
                <w:sz w:val="24"/>
                <w:szCs w:val="24"/>
              </w:rPr>
              <w:t>9</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1</w:t>
            </w:r>
            <w:r>
              <w:rPr>
                <w:rFonts w:ascii="Arial" w:hAnsi="Arial" w:cs="Arial"/>
                <w:sz w:val="24"/>
                <w:szCs w:val="24"/>
              </w:rPr>
              <w:t>10</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Оценка эффективности реализации подпрограммы в баллах (</w:t>
            </w:r>
            <w:proofErr w:type="spellStart"/>
            <w:r w:rsidRPr="00FB33D0">
              <w:rPr>
                <w:rFonts w:ascii="Arial" w:hAnsi="Arial" w:cs="Arial"/>
                <w:sz w:val="24"/>
                <w:szCs w:val="24"/>
              </w:rPr>
              <w:t>пэф</w:t>
            </w:r>
            <w:proofErr w:type="spellEnd"/>
            <w:r w:rsidRPr="00FB33D0">
              <w:rPr>
                <w:rFonts w:ascii="Arial" w:hAnsi="Arial" w:cs="Arial"/>
                <w:sz w:val="24"/>
                <w:szCs w:val="24"/>
              </w:rPr>
              <w:t>) &lt;***&gt;</w:t>
            </w:r>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p w:rsidR="00430987" w:rsidRPr="00FB33D0" w:rsidRDefault="00430987" w:rsidP="00430987">
            <w:pPr>
              <w:ind w:firstLine="708"/>
              <w:jc w:val="center"/>
              <w:rPr>
                <w:rFonts w:ascii="Arial" w:hAnsi="Arial" w:cs="Arial"/>
                <w:sz w:val="24"/>
                <w:szCs w:val="24"/>
              </w:rPr>
            </w:pP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100</w:t>
            </w:r>
          </w:p>
        </w:tc>
      </w:tr>
    </w:tbl>
    <w:p w:rsidR="00430987"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Мероприятие подпрограммы, которое выполнено частично, признается невыполненным.</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B33D0">
        <w:rPr>
          <w:rFonts w:ascii="Arial" w:hAnsi="Arial" w:cs="Arial"/>
          <w:sz w:val="24"/>
          <w:szCs w:val="24"/>
        </w:rPr>
        <w:t>равным</w:t>
      </w:r>
      <w:proofErr w:type="gramEnd"/>
      <w:r w:rsidRPr="00FB33D0">
        <w:rPr>
          <w:rFonts w:ascii="Arial" w:hAnsi="Arial" w:cs="Arial"/>
          <w:sz w:val="24"/>
          <w:szCs w:val="24"/>
        </w:rPr>
        <w:t xml:space="preserve"> 1.</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Сумма баллов по графе 6.</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right"/>
        <w:rPr>
          <w:rFonts w:ascii="Courier New" w:hAnsi="Courier New" w:cs="Courier New"/>
          <w:szCs w:val="24"/>
        </w:rPr>
      </w:pPr>
      <w:r w:rsidRPr="00996FDE">
        <w:rPr>
          <w:rFonts w:ascii="Courier New" w:hAnsi="Courier New" w:cs="Courier New"/>
          <w:szCs w:val="24"/>
        </w:rPr>
        <w:lastRenderedPageBreak/>
        <w:t>Таблица 2</w:t>
      </w:r>
    </w:p>
    <w:p w:rsidR="00430987" w:rsidRPr="00FB33D0" w:rsidRDefault="00430987" w:rsidP="00430987">
      <w:pPr>
        <w:ind w:firstLine="708"/>
        <w:jc w:val="right"/>
        <w:rPr>
          <w:rFonts w:ascii="Courier New" w:hAnsi="Courier New" w:cs="Courier New"/>
          <w:szCs w:val="24"/>
        </w:rPr>
      </w:pPr>
      <w:r>
        <w:rPr>
          <w:rFonts w:ascii="Courier New" w:hAnsi="Courier New" w:cs="Courier New"/>
          <w:szCs w:val="24"/>
        </w:rPr>
        <w:t>Муниципальные программы 2022 года</w:t>
      </w:r>
    </w:p>
    <w:p w:rsidR="00430987" w:rsidRPr="00996FDE" w:rsidRDefault="00430987" w:rsidP="00430987">
      <w:pPr>
        <w:ind w:firstLine="708"/>
        <w:jc w:val="right"/>
        <w:rPr>
          <w:rFonts w:ascii="Courier New" w:hAnsi="Courier New" w:cs="Courier New"/>
          <w:szCs w:val="24"/>
        </w:rPr>
      </w:pPr>
    </w:p>
    <w:p w:rsidR="00430987"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Муниципальная программа</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u w:val="single"/>
        </w:rPr>
      </w:pPr>
      <w:r w:rsidRPr="00FB33D0">
        <w:rPr>
          <w:rFonts w:ascii="Arial" w:hAnsi="Arial" w:cs="Arial"/>
          <w:sz w:val="24"/>
          <w:szCs w:val="24"/>
          <w:u w:val="single"/>
        </w:rPr>
        <w:t>Комплексное развитие транспортной инфраструктуры муниципального образования «Ныгда» на 2021 и с перспективой до 2032 года</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(наименование муниципальной программы)</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за 2022 год</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(отчетный год)</w:t>
      </w:r>
    </w:p>
    <w:p w:rsidR="00430987" w:rsidRPr="00FB33D0" w:rsidRDefault="00430987" w:rsidP="00430987">
      <w:pPr>
        <w:ind w:firstLine="708"/>
        <w:jc w:val="both"/>
        <w:rPr>
          <w:rFonts w:ascii="Arial" w:hAnsi="Arial" w:cs="Arial"/>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976"/>
        <w:gridCol w:w="1418"/>
        <w:gridCol w:w="1134"/>
        <w:gridCol w:w="1134"/>
      </w:tblGrid>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w:t>
            </w:r>
            <w:proofErr w:type="gramStart"/>
            <w:r w:rsidRPr="00FB33D0">
              <w:rPr>
                <w:rFonts w:ascii="Arial" w:hAnsi="Arial" w:cs="Arial"/>
                <w:sz w:val="24"/>
                <w:szCs w:val="24"/>
              </w:rPr>
              <w:t>п</w:t>
            </w:r>
            <w:proofErr w:type="gramEnd"/>
            <w:r w:rsidRPr="00FB33D0">
              <w:rPr>
                <w:rFonts w:ascii="Arial" w:hAnsi="Arial" w:cs="Arial"/>
                <w:sz w:val="24"/>
                <w:szCs w:val="24"/>
              </w:rPr>
              <w:t>/п</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Критерии </w:t>
            </w:r>
            <w:proofErr w:type="gramStart"/>
            <w:r w:rsidRPr="00FB33D0">
              <w:rPr>
                <w:rFonts w:ascii="Arial" w:hAnsi="Arial" w:cs="Arial"/>
                <w:sz w:val="24"/>
                <w:szCs w:val="24"/>
              </w:rPr>
              <w:t>оценки эффективности реализации подпрограммы</w:t>
            </w:r>
            <w:proofErr w:type="gramEnd"/>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Вариант оценки</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Значение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 (от</w:t>
            </w:r>
            <w:r>
              <w:rPr>
                <w:rFonts w:ascii="Arial" w:hAnsi="Arial" w:cs="Arial"/>
                <w:sz w:val="24"/>
                <w:szCs w:val="24"/>
              </w:rPr>
              <w:t xml:space="preserve"> </w:t>
            </w:r>
            <w:r w:rsidRPr="00FB33D0">
              <w:rPr>
                <w:rFonts w:ascii="Arial" w:hAnsi="Arial" w:cs="Arial"/>
                <w:sz w:val="24"/>
                <w:szCs w:val="24"/>
              </w:rPr>
              <w:t>0 до 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Вес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Оценка эффективности в баллах (гр.4хгр.5)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1</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w:t>
            </w:r>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3</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4</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6</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11</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Соответствие количества достигнутых и запланированных подпрограммой целевых показателей</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количества достигнутых к количеству запланированных подпрограммой целевых показателей</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22</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в отчетном году</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 к общему числу запланированных мероприятий подпрограммы</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33</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w:t>
            </w:r>
            <w:r>
              <w:rPr>
                <w:rFonts w:ascii="Arial" w:hAnsi="Arial" w:cs="Arial"/>
                <w:sz w:val="24"/>
                <w:szCs w:val="24"/>
              </w:rPr>
              <w:t xml:space="preserve"> </w:t>
            </w:r>
            <w:r w:rsidRPr="00FB33D0">
              <w:rPr>
                <w:rFonts w:ascii="Arial" w:hAnsi="Arial" w:cs="Arial"/>
                <w:sz w:val="24"/>
                <w:szCs w:val="24"/>
              </w:rPr>
              <w:t>к общему числу запланированных мероприятий</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44</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в отчетном финансовом году</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фактического объема финансирования подпрограммы к плановому объему финансирования</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55</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фактического объема финансирования подпрограммы к плановому объему </w:t>
            </w:r>
            <w:r w:rsidRPr="00FB33D0">
              <w:rPr>
                <w:rFonts w:ascii="Arial" w:hAnsi="Arial" w:cs="Arial"/>
                <w:sz w:val="24"/>
                <w:szCs w:val="24"/>
              </w:rPr>
              <w:lastRenderedPageBreak/>
              <w:t>финансирования</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lastRenderedPageBreak/>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lastRenderedPageBreak/>
              <w:t>66</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r w:rsidRPr="00FB33D0">
              <w:rPr>
                <w:rFonts w:ascii="Arial" w:hAnsi="Arial" w:cs="Arial"/>
                <w:sz w:val="24"/>
                <w:szCs w:val="24"/>
              </w:rPr>
              <w:t xml:space="preserve"> </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77</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88</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местных бюджетов от фактического объема финансирования из местных бюджетов</w:t>
            </w:r>
          </w:p>
          <w:p w:rsidR="00430987" w:rsidRPr="00FB33D0" w:rsidRDefault="00430987" w:rsidP="00430987">
            <w:pPr>
              <w:ind w:firstLine="708"/>
              <w:rPr>
                <w:rFonts w:ascii="Arial" w:hAnsi="Arial" w:cs="Arial"/>
                <w:sz w:val="24"/>
                <w:szCs w:val="24"/>
              </w:rPr>
            </w:pPr>
            <w:r w:rsidRPr="00FB33D0">
              <w:rPr>
                <w:rFonts w:ascii="Arial" w:hAnsi="Arial" w:cs="Arial"/>
                <w:sz w:val="24"/>
                <w:szCs w:val="24"/>
              </w:rPr>
              <w:t>(с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основного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0</w:t>
            </w:r>
          </w:p>
        </w:tc>
      </w:tr>
      <w:tr w:rsidR="00430987" w:rsidRPr="00FB33D0" w:rsidTr="00430987">
        <w:tc>
          <w:tcPr>
            <w:tcW w:w="567" w:type="dxa"/>
          </w:tcPr>
          <w:p w:rsidR="00430987" w:rsidRDefault="00430987" w:rsidP="00430987">
            <w:pPr>
              <w:ind w:firstLine="708"/>
              <w:jc w:val="both"/>
              <w:rPr>
                <w:rFonts w:ascii="Arial" w:hAnsi="Arial" w:cs="Arial"/>
                <w:sz w:val="24"/>
                <w:szCs w:val="24"/>
              </w:rPr>
            </w:pPr>
            <w:r w:rsidRPr="00FB33D0">
              <w:rPr>
                <w:rFonts w:ascii="Arial" w:hAnsi="Arial" w:cs="Arial"/>
                <w:sz w:val="24"/>
                <w:szCs w:val="24"/>
              </w:rPr>
              <w:t>9</w:t>
            </w:r>
          </w:p>
          <w:p w:rsidR="00430987" w:rsidRPr="00996FDE" w:rsidRDefault="00430987" w:rsidP="00430987">
            <w:pPr>
              <w:rPr>
                <w:rFonts w:ascii="Arial" w:hAnsi="Arial" w:cs="Arial"/>
                <w:sz w:val="24"/>
                <w:szCs w:val="24"/>
              </w:rPr>
            </w:pPr>
          </w:p>
          <w:p w:rsidR="00430987" w:rsidRPr="00996FDE" w:rsidRDefault="00430987" w:rsidP="00430987">
            <w:pPr>
              <w:rPr>
                <w:rFonts w:ascii="Arial" w:hAnsi="Arial" w:cs="Arial"/>
                <w:sz w:val="24"/>
                <w:szCs w:val="24"/>
              </w:rPr>
            </w:pPr>
            <w:r>
              <w:rPr>
                <w:rFonts w:ascii="Arial" w:hAnsi="Arial" w:cs="Arial"/>
                <w:sz w:val="24"/>
                <w:szCs w:val="24"/>
              </w:rPr>
              <w:t>9</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110</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Оценка эффективности реализации подпрограммы в баллах (</w:t>
            </w:r>
            <w:proofErr w:type="spellStart"/>
            <w:r w:rsidRPr="00FB33D0">
              <w:rPr>
                <w:rFonts w:ascii="Arial" w:hAnsi="Arial" w:cs="Arial"/>
                <w:sz w:val="24"/>
                <w:szCs w:val="24"/>
              </w:rPr>
              <w:t>пэф</w:t>
            </w:r>
            <w:proofErr w:type="spellEnd"/>
            <w:r w:rsidRPr="00FB33D0">
              <w:rPr>
                <w:rFonts w:ascii="Arial" w:hAnsi="Arial" w:cs="Arial"/>
                <w:sz w:val="24"/>
                <w:szCs w:val="24"/>
              </w:rPr>
              <w:t>) &lt;***&gt;</w:t>
            </w:r>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p w:rsidR="00430987" w:rsidRPr="00FB33D0" w:rsidRDefault="00430987" w:rsidP="00430987">
            <w:pPr>
              <w:ind w:firstLine="708"/>
              <w:jc w:val="center"/>
              <w:rPr>
                <w:rFonts w:ascii="Arial" w:hAnsi="Arial" w:cs="Arial"/>
                <w:sz w:val="24"/>
                <w:szCs w:val="24"/>
              </w:rPr>
            </w:pP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60</w:t>
            </w:r>
          </w:p>
        </w:tc>
      </w:tr>
    </w:tbl>
    <w:p w:rsidR="00430987"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Мероприятие подпрограммы, которое выполнено частично, признается невыполненным.</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B33D0">
        <w:rPr>
          <w:rFonts w:ascii="Arial" w:hAnsi="Arial" w:cs="Arial"/>
          <w:sz w:val="24"/>
          <w:szCs w:val="24"/>
        </w:rPr>
        <w:t>равным</w:t>
      </w:r>
      <w:proofErr w:type="gramEnd"/>
      <w:r w:rsidRPr="00FB33D0">
        <w:rPr>
          <w:rFonts w:ascii="Arial" w:hAnsi="Arial" w:cs="Arial"/>
          <w:sz w:val="24"/>
          <w:szCs w:val="24"/>
        </w:rPr>
        <w:t xml:space="preserve"> 1.</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Сумма баллов по графе 6.</w:t>
      </w: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Default="00430987" w:rsidP="00430987">
      <w:pPr>
        <w:ind w:firstLine="708"/>
        <w:jc w:val="both"/>
        <w:rPr>
          <w:rFonts w:ascii="Arial" w:hAnsi="Arial" w:cs="Arial"/>
          <w:sz w:val="24"/>
          <w:szCs w:val="24"/>
        </w:rPr>
      </w:pPr>
    </w:p>
    <w:p w:rsidR="00430987" w:rsidRDefault="00430987" w:rsidP="00430987">
      <w:pPr>
        <w:ind w:firstLine="708"/>
        <w:jc w:val="right"/>
        <w:rPr>
          <w:rFonts w:ascii="Courier New" w:hAnsi="Courier New" w:cs="Courier New"/>
          <w:szCs w:val="24"/>
        </w:rPr>
      </w:pPr>
      <w:r w:rsidRPr="00996FDE">
        <w:rPr>
          <w:rFonts w:ascii="Courier New" w:hAnsi="Courier New" w:cs="Courier New"/>
          <w:szCs w:val="24"/>
        </w:rPr>
        <w:lastRenderedPageBreak/>
        <w:t>Таблица 3</w:t>
      </w:r>
    </w:p>
    <w:p w:rsidR="00430987" w:rsidRPr="00FB33D0" w:rsidRDefault="00430987" w:rsidP="00430987">
      <w:pPr>
        <w:ind w:firstLine="708"/>
        <w:jc w:val="right"/>
        <w:rPr>
          <w:rFonts w:ascii="Courier New" w:hAnsi="Courier New" w:cs="Courier New"/>
          <w:szCs w:val="24"/>
        </w:rPr>
      </w:pPr>
      <w:r>
        <w:rPr>
          <w:rFonts w:ascii="Courier New" w:hAnsi="Courier New" w:cs="Courier New"/>
          <w:szCs w:val="24"/>
        </w:rPr>
        <w:t>Муниципальные программы 2022 года</w:t>
      </w:r>
    </w:p>
    <w:p w:rsidR="00430987" w:rsidRPr="00996FDE" w:rsidRDefault="00430987" w:rsidP="00430987">
      <w:pPr>
        <w:ind w:firstLine="708"/>
        <w:jc w:val="right"/>
        <w:rPr>
          <w:rFonts w:ascii="Courier New" w:hAnsi="Courier New" w:cs="Courier New"/>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Муниципальная программа</w:t>
      </w:r>
    </w:p>
    <w:p w:rsidR="00430987" w:rsidRPr="00FB33D0" w:rsidRDefault="00430987" w:rsidP="00430987">
      <w:pPr>
        <w:ind w:firstLine="708"/>
        <w:jc w:val="center"/>
        <w:rPr>
          <w:rFonts w:ascii="Arial" w:hAnsi="Arial" w:cs="Arial"/>
          <w:sz w:val="24"/>
          <w:szCs w:val="24"/>
        </w:rPr>
      </w:pPr>
    </w:p>
    <w:p w:rsidR="00430987" w:rsidRPr="00FB33D0" w:rsidRDefault="00430987" w:rsidP="00430987">
      <w:pPr>
        <w:ind w:firstLine="708"/>
        <w:jc w:val="center"/>
        <w:rPr>
          <w:rFonts w:ascii="Arial" w:hAnsi="Arial" w:cs="Arial"/>
          <w:sz w:val="24"/>
          <w:szCs w:val="24"/>
          <w:u w:val="single"/>
        </w:rPr>
      </w:pPr>
      <w:r w:rsidRPr="00FB33D0">
        <w:rPr>
          <w:rFonts w:ascii="Arial" w:hAnsi="Arial" w:cs="Arial"/>
          <w:sz w:val="24"/>
          <w:szCs w:val="24"/>
          <w:u w:val="single"/>
        </w:rPr>
        <w:t>Развитие физической культуры и спорта муниципального образования «Ныгда»</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(наименование муниципальной программы)</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за 2022 год</w:t>
      </w:r>
    </w:p>
    <w:p w:rsidR="00430987" w:rsidRPr="00FB33D0" w:rsidRDefault="00430987" w:rsidP="00430987">
      <w:pPr>
        <w:ind w:firstLine="708"/>
        <w:jc w:val="center"/>
        <w:rPr>
          <w:rFonts w:ascii="Arial" w:hAnsi="Arial" w:cs="Arial"/>
          <w:sz w:val="24"/>
          <w:szCs w:val="24"/>
        </w:rPr>
      </w:pPr>
      <w:r w:rsidRPr="00FB33D0">
        <w:rPr>
          <w:rFonts w:ascii="Arial" w:hAnsi="Arial" w:cs="Arial"/>
          <w:sz w:val="24"/>
          <w:szCs w:val="24"/>
        </w:rPr>
        <w:t>(отчетный год)</w:t>
      </w:r>
    </w:p>
    <w:p w:rsidR="00430987" w:rsidRPr="00FB33D0" w:rsidRDefault="00430987" w:rsidP="00430987">
      <w:pPr>
        <w:ind w:firstLine="708"/>
        <w:jc w:val="both"/>
        <w:rPr>
          <w:rFonts w:ascii="Arial" w:hAnsi="Arial" w:cs="Arial"/>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976"/>
        <w:gridCol w:w="1418"/>
        <w:gridCol w:w="1134"/>
        <w:gridCol w:w="1134"/>
      </w:tblGrid>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w:t>
            </w:r>
            <w:proofErr w:type="gramStart"/>
            <w:r w:rsidRPr="00FB33D0">
              <w:rPr>
                <w:rFonts w:ascii="Arial" w:hAnsi="Arial" w:cs="Arial"/>
                <w:sz w:val="24"/>
                <w:szCs w:val="24"/>
              </w:rPr>
              <w:t>п</w:t>
            </w:r>
            <w:proofErr w:type="gramEnd"/>
            <w:r w:rsidRPr="00FB33D0">
              <w:rPr>
                <w:rFonts w:ascii="Arial" w:hAnsi="Arial" w:cs="Arial"/>
                <w:sz w:val="24"/>
                <w:szCs w:val="24"/>
              </w:rPr>
              <w:t>/п</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Критерии </w:t>
            </w:r>
            <w:proofErr w:type="gramStart"/>
            <w:r w:rsidRPr="00FB33D0">
              <w:rPr>
                <w:rFonts w:ascii="Arial" w:hAnsi="Arial" w:cs="Arial"/>
                <w:sz w:val="24"/>
                <w:szCs w:val="24"/>
              </w:rPr>
              <w:t>оценки эффективности реализации подпрограммы</w:t>
            </w:r>
            <w:proofErr w:type="gramEnd"/>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Вариант оценки</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Значение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 (от</w:t>
            </w:r>
            <w:r>
              <w:rPr>
                <w:rFonts w:ascii="Arial" w:hAnsi="Arial" w:cs="Arial"/>
                <w:sz w:val="24"/>
                <w:szCs w:val="24"/>
              </w:rPr>
              <w:t xml:space="preserve"> </w:t>
            </w:r>
            <w:r w:rsidRPr="00FB33D0">
              <w:rPr>
                <w:rFonts w:ascii="Arial" w:hAnsi="Arial" w:cs="Arial"/>
                <w:sz w:val="24"/>
                <w:szCs w:val="24"/>
              </w:rPr>
              <w:t>0 до 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 xml:space="preserve">Вес </w:t>
            </w:r>
            <w:proofErr w:type="gramStart"/>
            <w:r w:rsidRPr="00FB33D0">
              <w:rPr>
                <w:rFonts w:ascii="Arial" w:hAnsi="Arial" w:cs="Arial"/>
                <w:sz w:val="24"/>
                <w:szCs w:val="24"/>
              </w:rPr>
              <w:t>критерия оценки</w:t>
            </w:r>
            <w:proofErr w:type="gramEnd"/>
            <w:r w:rsidRPr="00FB33D0">
              <w:rPr>
                <w:rFonts w:ascii="Arial" w:hAnsi="Arial" w:cs="Arial"/>
                <w:sz w:val="24"/>
                <w:szCs w:val="24"/>
              </w:rPr>
              <w:t xml:space="preserve"> эффективности</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Оценка эффективности в баллах (гр. 4хгр.5)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1</w:t>
            </w:r>
          </w:p>
        </w:tc>
        <w:tc>
          <w:tcPr>
            <w:tcW w:w="3261"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w:t>
            </w:r>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3</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4</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6</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11</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Соответствие количества достигнутых и запланированных подпрограммой целевых показателей</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количества достигнутых к количеству запланированных подпрограммой целевых показателей</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22</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в отчетном году</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 к общему числу запланированных мероприятий подпрограммы</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20</w:t>
            </w:r>
          </w:p>
        </w:tc>
        <w:tc>
          <w:tcPr>
            <w:tcW w:w="1134" w:type="dxa"/>
          </w:tcPr>
          <w:p w:rsidR="00430987" w:rsidRPr="00FB33D0" w:rsidRDefault="00430987" w:rsidP="00430987">
            <w:pPr>
              <w:jc w:val="center"/>
              <w:rPr>
                <w:rFonts w:ascii="Arial" w:hAnsi="Arial" w:cs="Arial"/>
                <w:sz w:val="24"/>
                <w:szCs w:val="24"/>
              </w:rPr>
            </w:pPr>
            <w:r>
              <w:rPr>
                <w:rFonts w:ascii="Arial" w:hAnsi="Arial" w:cs="Arial"/>
                <w:sz w:val="24"/>
                <w:szCs w:val="24"/>
              </w:rPr>
              <w:t>2</w:t>
            </w:r>
            <w:r w:rsidRPr="00FB33D0">
              <w:rPr>
                <w:rFonts w:ascii="Arial" w:hAnsi="Arial" w:cs="Arial"/>
                <w:sz w:val="24"/>
                <w:szCs w:val="24"/>
              </w:rPr>
              <w:t>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33</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Выполнение мероприятий подпрограммы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выполненных мероприятий подпрограммы &lt;*&gt;</w:t>
            </w:r>
            <w:r>
              <w:rPr>
                <w:rFonts w:ascii="Arial" w:hAnsi="Arial" w:cs="Arial"/>
                <w:sz w:val="24"/>
                <w:szCs w:val="24"/>
              </w:rPr>
              <w:t xml:space="preserve"> </w:t>
            </w:r>
            <w:r w:rsidRPr="00FB33D0">
              <w:rPr>
                <w:rFonts w:ascii="Arial" w:hAnsi="Arial" w:cs="Arial"/>
                <w:sz w:val="24"/>
                <w:szCs w:val="24"/>
              </w:rPr>
              <w:t>к общему числу запланированных мероприятий</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44</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в отчетном финансовом году</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отношение фактического объема финансирования подпрограммы к плановому объему финансирования</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55</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Уровень фактического объема финансирования подпрограммы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фактического объема финансирования подпрограммы к плановому объему </w:t>
            </w:r>
            <w:r w:rsidRPr="00FB33D0">
              <w:rPr>
                <w:rFonts w:ascii="Arial" w:hAnsi="Arial" w:cs="Arial"/>
                <w:sz w:val="24"/>
                <w:szCs w:val="24"/>
              </w:rPr>
              <w:lastRenderedPageBreak/>
              <w:t>финансирования</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lastRenderedPageBreak/>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lastRenderedPageBreak/>
              <w:t>66</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областного бюджета от фактического объема финансирования из областного бюджета (с начала ее реализации)</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r w:rsidRPr="00FB33D0">
              <w:rPr>
                <w:rFonts w:ascii="Arial" w:hAnsi="Arial" w:cs="Arial"/>
                <w:sz w:val="24"/>
                <w:szCs w:val="24"/>
              </w:rPr>
              <w:t xml:space="preserve"> </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77</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федерального бюджета от фактического объема финансирования из федерального бюджета (с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Pr>
                <w:rFonts w:ascii="Arial" w:hAnsi="Arial" w:cs="Arial"/>
                <w:sz w:val="24"/>
                <w:szCs w:val="24"/>
              </w:rPr>
              <w:t>88</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местных бюджетов от фактического объема финансирования из местных бюджетов</w:t>
            </w:r>
            <w:r>
              <w:rPr>
                <w:rFonts w:ascii="Arial" w:hAnsi="Arial" w:cs="Arial"/>
                <w:sz w:val="24"/>
                <w:szCs w:val="24"/>
              </w:rPr>
              <w:t xml:space="preserve"> </w:t>
            </w:r>
            <w:r w:rsidRPr="00FB33D0">
              <w:rPr>
                <w:rFonts w:ascii="Arial" w:hAnsi="Arial" w:cs="Arial"/>
                <w:sz w:val="24"/>
                <w:szCs w:val="24"/>
              </w:rPr>
              <w:t>(с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основного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Default="00430987" w:rsidP="00430987">
            <w:pPr>
              <w:ind w:firstLine="708"/>
              <w:jc w:val="both"/>
              <w:rPr>
                <w:rFonts w:ascii="Arial" w:hAnsi="Arial" w:cs="Arial"/>
                <w:sz w:val="24"/>
                <w:szCs w:val="24"/>
              </w:rPr>
            </w:pPr>
            <w:r w:rsidRPr="00FB33D0">
              <w:rPr>
                <w:rFonts w:ascii="Arial" w:hAnsi="Arial" w:cs="Arial"/>
                <w:sz w:val="24"/>
                <w:szCs w:val="24"/>
              </w:rPr>
              <w:t>9</w:t>
            </w:r>
          </w:p>
          <w:p w:rsidR="00430987" w:rsidRPr="00996FDE" w:rsidRDefault="00430987" w:rsidP="00430987">
            <w:pPr>
              <w:rPr>
                <w:rFonts w:ascii="Arial" w:hAnsi="Arial" w:cs="Arial"/>
                <w:sz w:val="24"/>
                <w:szCs w:val="24"/>
              </w:rPr>
            </w:pPr>
            <w:r>
              <w:rPr>
                <w:rFonts w:ascii="Arial" w:hAnsi="Arial" w:cs="Arial"/>
                <w:sz w:val="24"/>
                <w:szCs w:val="24"/>
              </w:rPr>
              <w:t>9</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(с начала ее реализации) &lt;**&gt;</w:t>
            </w:r>
          </w:p>
        </w:tc>
        <w:tc>
          <w:tcPr>
            <w:tcW w:w="2976" w:type="dxa"/>
          </w:tcPr>
          <w:p w:rsidR="00430987" w:rsidRPr="00FB33D0" w:rsidRDefault="00430987" w:rsidP="00430987">
            <w:pPr>
              <w:rPr>
                <w:rFonts w:ascii="Arial" w:hAnsi="Arial" w:cs="Arial"/>
                <w:sz w:val="24"/>
                <w:szCs w:val="24"/>
              </w:rPr>
            </w:pPr>
            <w:r w:rsidRPr="00FB33D0">
              <w:rPr>
                <w:rFonts w:ascii="Arial" w:hAnsi="Arial" w:cs="Arial"/>
                <w:sz w:val="24"/>
                <w:szCs w:val="24"/>
              </w:rPr>
              <w:t xml:space="preserve">отношение освоенного объема финансирования к </w:t>
            </w:r>
            <w:proofErr w:type="gramStart"/>
            <w:r w:rsidRPr="00FB33D0">
              <w:rPr>
                <w:rFonts w:ascii="Arial" w:hAnsi="Arial" w:cs="Arial"/>
                <w:sz w:val="24"/>
                <w:szCs w:val="24"/>
              </w:rPr>
              <w:t>фактическому</w:t>
            </w:r>
            <w:proofErr w:type="gramEnd"/>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5</w:t>
            </w:r>
          </w:p>
        </w:tc>
      </w:tr>
      <w:tr w:rsidR="00430987" w:rsidRPr="00FB33D0" w:rsidTr="00430987">
        <w:tc>
          <w:tcPr>
            <w:tcW w:w="567" w:type="dxa"/>
          </w:tcPr>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1</w:t>
            </w:r>
            <w:r>
              <w:rPr>
                <w:rFonts w:ascii="Arial" w:hAnsi="Arial" w:cs="Arial"/>
                <w:sz w:val="24"/>
                <w:szCs w:val="24"/>
              </w:rPr>
              <w:t>10</w:t>
            </w:r>
          </w:p>
        </w:tc>
        <w:tc>
          <w:tcPr>
            <w:tcW w:w="3261" w:type="dxa"/>
          </w:tcPr>
          <w:p w:rsidR="00430987" w:rsidRPr="00FB33D0" w:rsidRDefault="00430987" w:rsidP="00430987">
            <w:pPr>
              <w:rPr>
                <w:rFonts w:ascii="Arial" w:hAnsi="Arial" w:cs="Arial"/>
                <w:sz w:val="24"/>
                <w:szCs w:val="24"/>
              </w:rPr>
            </w:pPr>
            <w:r w:rsidRPr="00FB33D0">
              <w:rPr>
                <w:rFonts w:ascii="Arial" w:hAnsi="Arial" w:cs="Arial"/>
                <w:sz w:val="24"/>
                <w:szCs w:val="24"/>
              </w:rPr>
              <w:t>Оценка эффективности реализации подпрограммы в баллах (</w:t>
            </w:r>
            <w:proofErr w:type="spellStart"/>
            <w:r w:rsidRPr="00FB33D0">
              <w:rPr>
                <w:rFonts w:ascii="Arial" w:hAnsi="Arial" w:cs="Arial"/>
                <w:sz w:val="24"/>
                <w:szCs w:val="24"/>
              </w:rPr>
              <w:t>пэф</w:t>
            </w:r>
            <w:proofErr w:type="spellEnd"/>
            <w:r w:rsidRPr="00FB33D0">
              <w:rPr>
                <w:rFonts w:ascii="Arial" w:hAnsi="Arial" w:cs="Arial"/>
                <w:sz w:val="24"/>
                <w:szCs w:val="24"/>
              </w:rPr>
              <w:t>) &lt;***&gt;</w:t>
            </w:r>
          </w:p>
        </w:tc>
        <w:tc>
          <w:tcPr>
            <w:tcW w:w="2976"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418"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p w:rsidR="00430987" w:rsidRPr="00FB33D0" w:rsidRDefault="00430987" w:rsidP="00430987">
            <w:pPr>
              <w:ind w:firstLine="708"/>
              <w:jc w:val="center"/>
              <w:rPr>
                <w:rFonts w:ascii="Arial" w:hAnsi="Arial" w:cs="Arial"/>
                <w:sz w:val="24"/>
                <w:szCs w:val="24"/>
              </w:rPr>
            </w:pP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х</w:t>
            </w:r>
          </w:p>
        </w:tc>
        <w:tc>
          <w:tcPr>
            <w:tcW w:w="1134" w:type="dxa"/>
          </w:tcPr>
          <w:p w:rsidR="00430987" w:rsidRPr="00FB33D0" w:rsidRDefault="00430987" w:rsidP="00430987">
            <w:pPr>
              <w:jc w:val="center"/>
              <w:rPr>
                <w:rFonts w:ascii="Arial" w:hAnsi="Arial" w:cs="Arial"/>
                <w:sz w:val="24"/>
                <w:szCs w:val="24"/>
              </w:rPr>
            </w:pPr>
            <w:r w:rsidRPr="00FB33D0">
              <w:rPr>
                <w:rFonts w:ascii="Arial" w:hAnsi="Arial" w:cs="Arial"/>
                <w:sz w:val="24"/>
                <w:szCs w:val="24"/>
              </w:rPr>
              <w:t>100</w:t>
            </w:r>
          </w:p>
        </w:tc>
      </w:tr>
    </w:tbl>
    <w:p w:rsidR="00430987" w:rsidRDefault="00430987" w:rsidP="00430987">
      <w:pPr>
        <w:ind w:firstLine="708"/>
        <w:jc w:val="both"/>
        <w:rPr>
          <w:rFonts w:ascii="Arial" w:hAnsi="Arial" w:cs="Arial"/>
          <w:sz w:val="24"/>
          <w:szCs w:val="24"/>
        </w:rPr>
      </w:pP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Мероприятие подпрограммы, которое выполнено частично, признается невыполненным.</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 xml:space="preserve">&lt;**&gt; В случае привлечения на реализацию муниципальной программы средств из федерального бюджета или внебюджетных источников. При отсутствии данного вида финансирования значение критерия берется </w:t>
      </w:r>
      <w:proofErr w:type="gramStart"/>
      <w:r w:rsidRPr="00FB33D0">
        <w:rPr>
          <w:rFonts w:ascii="Arial" w:hAnsi="Arial" w:cs="Arial"/>
          <w:sz w:val="24"/>
          <w:szCs w:val="24"/>
        </w:rPr>
        <w:t>равным</w:t>
      </w:r>
      <w:proofErr w:type="gramEnd"/>
      <w:r w:rsidRPr="00FB33D0">
        <w:rPr>
          <w:rFonts w:ascii="Arial" w:hAnsi="Arial" w:cs="Arial"/>
          <w:sz w:val="24"/>
          <w:szCs w:val="24"/>
        </w:rPr>
        <w:t xml:space="preserve"> 1.</w:t>
      </w:r>
    </w:p>
    <w:p w:rsidR="00430987" w:rsidRPr="00FB33D0" w:rsidRDefault="00430987" w:rsidP="00430987">
      <w:pPr>
        <w:ind w:firstLine="708"/>
        <w:jc w:val="both"/>
        <w:rPr>
          <w:rFonts w:ascii="Arial" w:hAnsi="Arial" w:cs="Arial"/>
          <w:sz w:val="24"/>
          <w:szCs w:val="24"/>
        </w:rPr>
      </w:pPr>
      <w:r w:rsidRPr="00FB33D0">
        <w:rPr>
          <w:rFonts w:ascii="Arial" w:hAnsi="Arial" w:cs="Arial"/>
          <w:sz w:val="24"/>
          <w:szCs w:val="24"/>
        </w:rPr>
        <w:t>&lt;***&gt; Сумма баллов по графе 6.</w:t>
      </w:r>
    </w:p>
    <w:p w:rsidR="00430987" w:rsidRPr="001D799C" w:rsidRDefault="00430987" w:rsidP="00430987">
      <w:pPr>
        <w:ind w:firstLine="708"/>
        <w:jc w:val="both"/>
        <w:rPr>
          <w:rFonts w:ascii="Arial" w:hAnsi="Arial" w:cs="Arial"/>
          <w:sz w:val="24"/>
          <w:szCs w:val="24"/>
        </w:rPr>
      </w:pPr>
    </w:p>
    <w:p w:rsidR="00430987" w:rsidRDefault="00430987" w:rsidP="00430987">
      <w:pPr>
        <w:jc w:val="center"/>
        <w:rPr>
          <w:rFonts w:ascii="Arial" w:hAnsi="Arial" w:cs="Arial"/>
          <w:sz w:val="24"/>
          <w:szCs w:val="24"/>
        </w:rPr>
        <w:sectPr w:rsidR="00430987" w:rsidSect="00430987">
          <w:pgSz w:w="11906" w:h="16838"/>
          <w:pgMar w:top="1134" w:right="851" w:bottom="1134" w:left="1701" w:header="709" w:footer="709" w:gutter="0"/>
          <w:cols w:space="708"/>
          <w:docGrid w:linePitch="360"/>
        </w:sectPr>
      </w:pPr>
    </w:p>
    <w:p w:rsidR="00430987" w:rsidRDefault="00430987" w:rsidP="00430987">
      <w:pPr>
        <w:tabs>
          <w:tab w:val="left" w:pos="6663"/>
        </w:tabs>
        <w:spacing w:line="20" w:lineRule="atLeast"/>
        <w:jc w:val="center"/>
        <w:outlineLvl w:val="0"/>
        <w:rPr>
          <w:rFonts w:ascii="Arial" w:hAnsi="Arial" w:cs="Arial"/>
          <w:b/>
          <w:sz w:val="32"/>
          <w:szCs w:val="32"/>
        </w:rPr>
      </w:pPr>
      <w:r>
        <w:rPr>
          <w:rFonts w:ascii="Arial" w:hAnsi="Arial" w:cs="Arial"/>
          <w:b/>
          <w:sz w:val="32"/>
          <w:szCs w:val="32"/>
        </w:rPr>
        <w:lastRenderedPageBreak/>
        <w:t>21.04.2023 г. № 20-П</w:t>
      </w:r>
    </w:p>
    <w:p w:rsidR="00430987" w:rsidRDefault="00430987" w:rsidP="00430987">
      <w:pPr>
        <w:tabs>
          <w:tab w:val="left" w:pos="6663"/>
        </w:tabs>
        <w:spacing w:line="20" w:lineRule="atLeast"/>
        <w:jc w:val="center"/>
        <w:outlineLvl w:val="0"/>
        <w:rPr>
          <w:rFonts w:ascii="Arial" w:hAnsi="Arial" w:cs="Arial"/>
          <w:b/>
          <w:sz w:val="32"/>
          <w:szCs w:val="32"/>
        </w:rPr>
      </w:pPr>
      <w:r>
        <w:rPr>
          <w:rFonts w:ascii="Arial" w:hAnsi="Arial" w:cs="Arial"/>
          <w:b/>
          <w:sz w:val="32"/>
          <w:szCs w:val="32"/>
        </w:rPr>
        <w:t>РОССИЙСКАЯ ФЕДЕРАЦИЯ</w:t>
      </w:r>
    </w:p>
    <w:p w:rsidR="00430987" w:rsidRDefault="00430987" w:rsidP="00430987">
      <w:pPr>
        <w:tabs>
          <w:tab w:val="left" w:pos="6663"/>
        </w:tabs>
        <w:spacing w:line="20" w:lineRule="atLeast"/>
        <w:jc w:val="center"/>
        <w:rPr>
          <w:rFonts w:ascii="Arial" w:hAnsi="Arial" w:cs="Arial"/>
          <w:b/>
          <w:sz w:val="32"/>
          <w:szCs w:val="32"/>
        </w:rPr>
      </w:pPr>
      <w:r>
        <w:rPr>
          <w:rFonts w:ascii="Arial" w:hAnsi="Arial" w:cs="Arial"/>
          <w:b/>
          <w:sz w:val="32"/>
          <w:szCs w:val="32"/>
        </w:rPr>
        <w:t>ИРКУТСКАЯ ОБЛАСТЬ</w:t>
      </w:r>
    </w:p>
    <w:p w:rsidR="00430987" w:rsidRDefault="00430987" w:rsidP="00430987">
      <w:pPr>
        <w:tabs>
          <w:tab w:val="left" w:pos="6663"/>
        </w:tabs>
        <w:spacing w:line="20" w:lineRule="atLeast"/>
        <w:jc w:val="center"/>
        <w:rPr>
          <w:rFonts w:ascii="Arial" w:hAnsi="Arial" w:cs="Arial"/>
          <w:b/>
          <w:sz w:val="32"/>
          <w:szCs w:val="32"/>
        </w:rPr>
      </w:pPr>
      <w:r>
        <w:rPr>
          <w:rFonts w:ascii="Arial" w:hAnsi="Arial" w:cs="Arial"/>
          <w:b/>
          <w:sz w:val="32"/>
          <w:szCs w:val="32"/>
        </w:rPr>
        <w:t>АЛАРСКИЙ МУНИЦИПАЛЬНЫЙ РАЙОН</w:t>
      </w:r>
    </w:p>
    <w:p w:rsidR="00430987" w:rsidRDefault="00430987" w:rsidP="00430987">
      <w:pPr>
        <w:tabs>
          <w:tab w:val="left" w:pos="6663"/>
        </w:tabs>
        <w:spacing w:line="20" w:lineRule="atLeast"/>
        <w:jc w:val="center"/>
        <w:rPr>
          <w:rFonts w:ascii="Arial" w:hAnsi="Arial" w:cs="Arial"/>
          <w:b/>
          <w:sz w:val="32"/>
          <w:szCs w:val="32"/>
        </w:rPr>
      </w:pPr>
      <w:r>
        <w:rPr>
          <w:rFonts w:ascii="Arial" w:hAnsi="Arial" w:cs="Arial"/>
          <w:b/>
          <w:sz w:val="32"/>
          <w:szCs w:val="32"/>
        </w:rPr>
        <w:t>МУНИЦИПАЛЬНОЕ ОБРАЗОВАНИЕ «НЫГДА»</w:t>
      </w:r>
    </w:p>
    <w:p w:rsidR="00430987" w:rsidRDefault="00430987" w:rsidP="00430987">
      <w:pPr>
        <w:tabs>
          <w:tab w:val="left" w:pos="6663"/>
        </w:tabs>
        <w:spacing w:line="20" w:lineRule="atLeast"/>
        <w:jc w:val="center"/>
        <w:rPr>
          <w:rFonts w:ascii="Arial" w:hAnsi="Arial" w:cs="Arial"/>
          <w:b/>
          <w:sz w:val="32"/>
          <w:szCs w:val="32"/>
        </w:rPr>
      </w:pPr>
      <w:r>
        <w:rPr>
          <w:rFonts w:ascii="Arial" w:hAnsi="Arial" w:cs="Arial"/>
          <w:b/>
          <w:sz w:val="32"/>
          <w:szCs w:val="32"/>
        </w:rPr>
        <w:t>АДМИНИСТРАЦИЯ</w:t>
      </w:r>
    </w:p>
    <w:p w:rsidR="00430987" w:rsidRDefault="00430987" w:rsidP="00430987">
      <w:pPr>
        <w:tabs>
          <w:tab w:val="left" w:pos="6663"/>
        </w:tabs>
        <w:spacing w:line="20" w:lineRule="atLeast"/>
        <w:jc w:val="center"/>
        <w:outlineLvl w:val="0"/>
        <w:rPr>
          <w:rFonts w:ascii="Arial" w:hAnsi="Arial" w:cs="Arial"/>
          <w:b/>
          <w:sz w:val="32"/>
          <w:szCs w:val="32"/>
        </w:rPr>
      </w:pPr>
      <w:r>
        <w:rPr>
          <w:rFonts w:ascii="Arial" w:hAnsi="Arial" w:cs="Arial"/>
          <w:b/>
          <w:sz w:val="32"/>
          <w:szCs w:val="32"/>
        </w:rPr>
        <w:t>ПОСТАНОВЛЕНИЕ</w:t>
      </w:r>
    </w:p>
    <w:p w:rsidR="00430987" w:rsidRDefault="00430987" w:rsidP="00430987">
      <w:pPr>
        <w:tabs>
          <w:tab w:val="left" w:pos="6663"/>
        </w:tabs>
        <w:spacing w:line="20" w:lineRule="atLeast"/>
        <w:ind w:firstLine="709"/>
        <w:jc w:val="both"/>
        <w:outlineLvl w:val="0"/>
        <w:rPr>
          <w:rFonts w:ascii="Arial" w:hAnsi="Arial" w:cs="Arial"/>
          <w:b/>
          <w:sz w:val="32"/>
          <w:szCs w:val="32"/>
        </w:rPr>
      </w:pPr>
    </w:p>
    <w:p w:rsidR="00430987" w:rsidRDefault="00430987" w:rsidP="00430987">
      <w:pPr>
        <w:tabs>
          <w:tab w:val="left" w:pos="6663"/>
        </w:tabs>
        <w:spacing w:line="20" w:lineRule="atLeast"/>
        <w:ind w:firstLine="709"/>
        <w:jc w:val="center"/>
        <w:outlineLvl w:val="0"/>
        <w:rPr>
          <w:rFonts w:ascii="Arial" w:hAnsi="Arial" w:cs="Arial"/>
          <w:b/>
          <w:sz w:val="30"/>
          <w:szCs w:val="30"/>
        </w:rPr>
      </w:pPr>
      <w:r>
        <w:rPr>
          <w:rFonts w:ascii="Arial" w:hAnsi="Arial" w:cs="Arial"/>
          <w:b/>
          <w:sz w:val="30"/>
          <w:szCs w:val="30"/>
        </w:rPr>
        <w:t>О ПРИЗНАНИИ НУЖДАЮЩИХСЯ В УЛУЧШЕНИИ ЖИЛИЩНЫХ УСЛОВИЙ И ПОСТАНОВКИ НА УЧЕТ</w:t>
      </w:r>
    </w:p>
    <w:p w:rsidR="00430987" w:rsidRDefault="00430987" w:rsidP="00430987">
      <w:pPr>
        <w:tabs>
          <w:tab w:val="left" w:pos="6663"/>
        </w:tabs>
        <w:spacing w:line="20" w:lineRule="atLeast"/>
        <w:ind w:firstLine="709"/>
        <w:jc w:val="both"/>
        <w:outlineLvl w:val="0"/>
        <w:rPr>
          <w:rFonts w:ascii="Arial" w:hAnsi="Arial" w:cs="Arial"/>
          <w:sz w:val="24"/>
          <w:szCs w:val="24"/>
        </w:rPr>
      </w:pPr>
    </w:p>
    <w:p w:rsidR="00430987" w:rsidRDefault="00430987" w:rsidP="00430987">
      <w:pPr>
        <w:tabs>
          <w:tab w:val="left" w:pos="6663"/>
        </w:tabs>
        <w:spacing w:line="20" w:lineRule="atLeast"/>
        <w:ind w:firstLine="709"/>
        <w:jc w:val="both"/>
        <w:outlineLvl w:val="0"/>
        <w:rPr>
          <w:rFonts w:ascii="Arial" w:hAnsi="Arial" w:cs="Arial"/>
          <w:sz w:val="24"/>
          <w:szCs w:val="24"/>
        </w:rPr>
      </w:pPr>
      <w:r>
        <w:rPr>
          <w:rFonts w:ascii="Arial" w:hAnsi="Arial" w:cs="Arial"/>
          <w:sz w:val="24"/>
          <w:szCs w:val="24"/>
        </w:rPr>
        <w:t xml:space="preserve">Рассмотрев заявление и обследовав жилищные условия гражданки </w:t>
      </w:r>
      <w:proofErr w:type="spellStart"/>
      <w:r>
        <w:rPr>
          <w:rFonts w:ascii="Arial" w:hAnsi="Arial" w:cs="Arial"/>
          <w:sz w:val="24"/>
          <w:szCs w:val="24"/>
        </w:rPr>
        <w:t>Хапкиновой</w:t>
      </w:r>
      <w:proofErr w:type="spellEnd"/>
      <w:r>
        <w:rPr>
          <w:rFonts w:ascii="Arial" w:hAnsi="Arial" w:cs="Arial"/>
          <w:sz w:val="24"/>
          <w:szCs w:val="24"/>
        </w:rPr>
        <w:t xml:space="preserve"> Ксении Юрьевны, проживающей по адресу: Иркутская область, Аларский район, д. Ныгда, пер. Полевой, д.6.</w:t>
      </w:r>
    </w:p>
    <w:p w:rsidR="00430987" w:rsidRDefault="00430987" w:rsidP="00430987">
      <w:pPr>
        <w:tabs>
          <w:tab w:val="left" w:pos="6663"/>
        </w:tabs>
        <w:spacing w:line="20" w:lineRule="atLeast"/>
        <w:ind w:firstLine="709"/>
        <w:jc w:val="both"/>
        <w:outlineLvl w:val="0"/>
        <w:rPr>
          <w:rFonts w:ascii="Arial" w:hAnsi="Arial" w:cs="Arial"/>
          <w:sz w:val="24"/>
          <w:szCs w:val="24"/>
        </w:rPr>
      </w:pPr>
      <w:r>
        <w:rPr>
          <w:rFonts w:ascii="Arial" w:hAnsi="Arial" w:cs="Arial"/>
          <w:sz w:val="24"/>
          <w:szCs w:val="24"/>
        </w:rPr>
        <w:t>На основании ст. 51 Жилищного кодекса Российской Федерации, руководствуясь Уставом муниципального образования «Ныгда»:</w:t>
      </w:r>
    </w:p>
    <w:p w:rsidR="00430987" w:rsidRDefault="00430987" w:rsidP="00430987">
      <w:pPr>
        <w:tabs>
          <w:tab w:val="left" w:pos="6663"/>
        </w:tabs>
        <w:spacing w:line="20" w:lineRule="atLeast"/>
        <w:ind w:firstLine="709"/>
        <w:jc w:val="both"/>
        <w:outlineLvl w:val="0"/>
        <w:rPr>
          <w:rFonts w:ascii="Arial" w:hAnsi="Arial" w:cs="Arial"/>
          <w:sz w:val="24"/>
          <w:szCs w:val="24"/>
        </w:rPr>
      </w:pPr>
    </w:p>
    <w:p w:rsidR="00430987" w:rsidRDefault="00430987" w:rsidP="00430987">
      <w:pPr>
        <w:tabs>
          <w:tab w:val="left" w:pos="6663"/>
        </w:tabs>
        <w:spacing w:line="20" w:lineRule="atLeast"/>
        <w:ind w:firstLine="709"/>
        <w:jc w:val="center"/>
        <w:outlineLvl w:val="0"/>
        <w:rPr>
          <w:rFonts w:ascii="Arial" w:hAnsi="Arial" w:cs="Arial"/>
          <w:b/>
          <w:sz w:val="30"/>
          <w:szCs w:val="30"/>
        </w:rPr>
      </w:pPr>
      <w:r>
        <w:rPr>
          <w:rFonts w:ascii="Arial" w:hAnsi="Arial" w:cs="Arial"/>
          <w:b/>
          <w:sz w:val="30"/>
          <w:szCs w:val="30"/>
        </w:rPr>
        <w:t>ПОСТАНОВЛЯЕТ:</w:t>
      </w:r>
    </w:p>
    <w:p w:rsidR="00430987" w:rsidRDefault="00430987" w:rsidP="00430987">
      <w:pPr>
        <w:tabs>
          <w:tab w:val="left" w:pos="6663"/>
        </w:tabs>
        <w:spacing w:line="20" w:lineRule="atLeast"/>
        <w:ind w:firstLine="709"/>
        <w:jc w:val="both"/>
        <w:outlineLvl w:val="0"/>
        <w:rPr>
          <w:rFonts w:ascii="Arial" w:hAnsi="Arial" w:cs="Arial"/>
          <w:b/>
          <w:sz w:val="30"/>
          <w:szCs w:val="30"/>
        </w:rPr>
      </w:pPr>
    </w:p>
    <w:p w:rsidR="00430987" w:rsidRDefault="00430987" w:rsidP="00430987">
      <w:pPr>
        <w:tabs>
          <w:tab w:val="left" w:pos="6663"/>
        </w:tabs>
        <w:spacing w:line="20" w:lineRule="atLeast"/>
        <w:ind w:firstLine="709"/>
        <w:jc w:val="both"/>
        <w:outlineLvl w:val="0"/>
        <w:rPr>
          <w:rFonts w:ascii="Arial" w:hAnsi="Arial" w:cs="Arial"/>
          <w:sz w:val="24"/>
          <w:szCs w:val="24"/>
        </w:rPr>
      </w:pPr>
      <w:r>
        <w:rPr>
          <w:rFonts w:ascii="Arial" w:hAnsi="Arial" w:cs="Arial"/>
          <w:sz w:val="24"/>
          <w:szCs w:val="24"/>
        </w:rPr>
        <w:t>1. Признать гражданку Хапкинову Ксению Юрьевну и её семью в составе:</w:t>
      </w:r>
    </w:p>
    <w:p w:rsidR="00430987" w:rsidRDefault="00430987" w:rsidP="00430987">
      <w:pPr>
        <w:tabs>
          <w:tab w:val="left" w:pos="6663"/>
        </w:tabs>
        <w:spacing w:line="20" w:lineRule="atLeast"/>
        <w:ind w:firstLine="709"/>
        <w:jc w:val="both"/>
        <w:outlineLvl w:val="0"/>
        <w:rPr>
          <w:rFonts w:ascii="Arial" w:hAnsi="Arial" w:cs="Arial"/>
          <w:sz w:val="24"/>
          <w:szCs w:val="24"/>
        </w:rPr>
      </w:pPr>
      <w:proofErr w:type="spellStart"/>
      <w:r>
        <w:rPr>
          <w:rFonts w:ascii="Arial" w:hAnsi="Arial" w:cs="Arial"/>
          <w:sz w:val="24"/>
          <w:szCs w:val="24"/>
        </w:rPr>
        <w:t>Хапкинов</w:t>
      </w:r>
      <w:proofErr w:type="spellEnd"/>
      <w:r>
        <w:rPr>
          <w:rFonts w:ascii="Arial" w:hAnsi="Arial" w:cs="Arial"/>
          <w:sz w:val="24"/>
          <w:szCs w:val="24"/>
        </w:rPr>
        <w:t xml:space="preserve"> Евгений Игоревич, муж;</w:t>
      </w:r>
    </w:p>
    <w:p w:rsidR="00430987" w:rsidRDefault="00430987" w:rsidP="00430987">
      <w:pPr>
        <w:tabs>
          <w:tab w:val="left" w:pos="6663"/>
        </w:tabs>
        <w:spacing w:line="20" w:lineRule="atLeast"/>
        <w:ind w:firstLine="709"/>
        <w:jc w:val="both"/>
        <w:outlineLvl w:val="0"/>
        <w:rPr>
          <w:rFonts w:ascii="Arial" w:hAnsi="Arial" w:cs="Arial"/>
          <w:sz w:val="24"/>
          <w:szCs w:val="24"/>
        </w:rPr>
      </w:pPr>
      <w:proofErr w:type="spellStart"/>
      <w:r>
        <w:rPr>
          <w:rFonts w:ascii="Arial" w:hAnsi="Arial" w:cs="Arial"/>
          <w:sz w:val="24"/>
          <w:szCs w:val="24"/>
        </w:rPr>
        <w:t>Буркин</w:t>
      </w:r>
      <w:proofErr w:type="spellEnd"/>
      <w:r>
        <w:rPr>
          <w:rFonts w:ascii="Arial" w:hAnsi="Arial" w:cs="Arial"/>
          <w:sz w:val="24"/>
          <w:szCs w:val="24"/>
        </w:rPr>
        <w:t xml:space="preserve"> Артем Павлович, сын;</w:t>
      </w:r>
    </w:p>
    <w:p w:rsidR="00430987" w:rsidRDefault="00430987" w:rsidP="00430987">
      <w:pPr>
        <w:tabs>
          <w:tab w:val="left" w:pos="6663"/>
        </w:tabs>
        <w:spacing w:line="20" w:lineRule="atLeast"/>
        <w:ind w:firstLine="709"/>
        <w:jc w:val="both"/>
        <w:outlineLvl w:val="0"/>
        <w:rPr>
          <w:rFonts w:ascii="Arial" w:hAnsi="Arial" w:cs="Arial"/>
          <w:sz w:val="24"/>
          <w:szCs w:val="24"/>
        </w:rPr>
      </w:pPr>
      <w:r>
        <w:rPr>
          <w:rFonts w:ascii="Arial" w:hAnsi="Arial" w:cs="Arial"/>
          <w:sz w:val="24"/>
          <w:szCs w:val="24"/>
        </w:rPr>
        <w:t>Хапкинова Анастасия Евгеньевна, дочь.</w:t>
      </w:r>
    </w:p>
    <w:p w:rsidR="00430987" w:rsidRDefault="00430987" w:rsidP="00430987">
      <w:pPr>
        <w:tabs>
          <w:tab w:val="left" w:pos="6663"/>
        </w:tabs>
        <w:spacing w:line="20" w:lineRule="atLeast"/>
        <w:ind w:firstLine="709"/>
        <w:jc w:val="both"/>
        <w:outlineLvl w:val="0"/>
        <w:rPr>
          <w:rFonts w:ascii="Arial" w:hAnsi="Arial" w:cs="Arial"/>
          <w:sz w:val="24"/>
          <w:szCs w:val="24"/>
        </w:rPr>
      </w:pPr>
      <w:proofErr w:type="gramStart"/>
      <w:r>
        <w:rPr>
          <w:rFonts w:ascii="Arial" w:hAnsi="Arial" w:cs="Arial"/>
          <w:sz w:val="24"/>
          <w:szCs w:val="24"/>
        </w:rPr>
        <w:t>Нуждающимися в улучшении жилищных условий и принять на учёт в качестве нуждающихся в жилом помещении;</w:t>
      </w:r>
      <w:proofErr w:type="gramEnd"/>
    </w:p>
    <w:p w:rsidR="00430987" w:rsidRDefault="00430987" w:rsidP="00430987">
      <w:pPr>
        <w:tabs>
          <w:tab w:val="left" w:pos="6663"/>
        </w:tabs>
        <w:spacing w:line="20" w:lineRule="atLeast"/>
        <w:ind w:firstLine="709"/>
        <w:jc w:val="both"/>
        <w:outlineLvl w:val="0"/>
        <w:rPr>
          <w:rFonts w:ascii="Arial" w:hAnsi="Arial" w:cs="Arial"/>
          <w:sz w:val="24"/>
          <w:szCs w:val="24"/>
        </w:rPr>
      </w:pPr>
      <w:r>
        <w:rPr>
          <w:rFonts w:ascii="Arial" w:hAnsi="Arial" w:cs="Arial"/>
          <w:sz w:val="24"/>
          <w:szCs w:val="24"/>
        </w:rPr>
        <w:t>2. Опубликовать настоящее постановление в печатном средстве массовой информации «Ныгдинский вестник»;</w:t>
      </w:r>
    </w:p>
    <w:p w:rsidR="00430987" w:rsidRDefault="00430987" w:rsidP="00430987">
      <w:pPr>
        <w:tabs>
          <w:tab w:val="left" w:pos="6663"/>
        </w:tabs>
        <w:spacing w:line="20" w:lineRule="atLeast"/>
        <w:ind w:firstLine="709"/>
        <w:jc w:val="both"/>
        <w:outlineLvl w:val="0"/>
        <w:rPr>
          <w:rFonts w:ascii="Arial" w:hAnsi="Arial" w:cs="Arial"/>
          <w:sz w:val="24"/>
          <w:szCs w:val="24"/>
        </w:rPr>
      </w:pPr>
      <w:r>
        <w:rPr>
          <w:rFonts w:ascii="Arial" w:hAnsi="Arial" w:cs="Arial"/>
          <w:sz w:val="24"/>
          <w:szCs w:val="24"/>
        </w:rPr>
        <w:t xml:space="preserve">3. </w:t>
      </w:r>
      <w:proofErr w:type="gramStart"/>
      <w:r>
        <w:rPr>
          <w:rFonts w:ascii="Arial" w:hAnsi="Arial" w:cs="Arial"/>
          <w:sz w:val="24"/>
          <w:szCs w:val="24"/>
        </w:rPr>
        <w:t>Контроль за</w:t>
      </w:r>
      <w:proofErr w:type="gramEnd"/>
      <w:r>
        <w:rPr>
          <w:rFonts w:ascii="Arial" w:hAnsi="Arial" w:cs="Arial"/>
          <w:sz w:val="24"/>
          <w:szCs w:val="24"/>
        </w:rPr>
        <w:t xml:space="preserve"> исполнением настоящего постановления возложить на главу муниципального образования «Ныгда».</w:t>
      </w:r>
    </w:p>
    <w:p w:rsidR="00430987" w:rsidRDefault="00430987" w:rsidP="00430987">
      <w:pPr>
        <w:tabs>
          <w:tab w:val="left" w:pos="6663"/>
        </w:tabs>
        <w:spacing w:line="20" w:lineRule="atLeast"/>
        <w:ind w:firstLine="709"/>
        <w:jc w:val="both"/>
        <w:outlineLvl w:val="0"/>
        <w:rPr>
          <w:rFonts w:ascii="Arial" w:hAnsi="Arial" w:cs="Arial"/>
          <w:sz w:val="24"/>
          <w:szCs w:val="24"/>
        </w:rPr>
      </w:pPr>
    </w:p>
    <w:p w:rsidR="00430987" w:rsidRDefault="00430987" w:rsidP="00430987">
      <w:pPr>
        <w:tabs>
          <w:tab w:val="left" w:pos="6663"/>
        </w:tabs>
        <w:spacing w:line="20" w:lineRule="atLeast"/>
        <w:ind w:firstLine="709"/>
        <w:jc w:val="both"/>
        <w:outlineLvl w:val="0"/>
        <w:rPr>
          <w:rFonts w:ascii="Arial" w:hAnsi="Arial" w:cs="Arial"/>
          <w:sz w:val="24"/>
          <w:szCs w:val="24"/>
        </w:rPr>
      </w:pPr>
    </w:p>
    <w:p w:rsidR="00430987" w:rsidRDefault="00430987" w:rsidP="00430987">
      <w:pPr>
        <w:ind w:firstLine="709"/>
        <w:jc w:val="both"/>
        <w:rPr>
          <w:rFonts w:ascii="Arial" w:hAnsi="Arial" w:cs="Arial"/>
          <w:sz w:val="24"/>
          <w:szCs w:val="24"/>
        </w:rPr>
      </w:pPr>
      <w:r>
        <w:rPr>
          <w:rFonts w:ascii="Arial" w:hAnsi="Arial" w:cs="Arial"/>
          <w:sz w:val="24"/>
          <w:szCs w:val="24"/>
        </w:rPr>
        <w:t>Глава муниципального образования «Ныгда»</w:t>
      </w:r>
    </w:p>
    <w:p w:rsidR="00430987" w:rsidRDefault="00430987" w:rsidP="00430987">
      <w:pPr>
        <w:ind w:firstLine="709"/>
        <w:jc w:val="both"/>
        <w:rPr>
          <w:rFonts w:ascii="Arial" w:hAnsi="Arial" w:cs="Arial"/>
          <w:sz w:val="24"/>
          <w:szCs w:val="24"/>
        </w:rPr>
        <w:sectPr w:rsidR="00430987" w:rsidSect="00430987">
          <w:pgSz w:w="11906" w:h="16838"/>
          <w:pgMar w:top="1134" w:right="851" w:bottom="1134" w:left="1701" w:header="709" w:footer="709" w:gutter="0"/>
          <w:cols w:space="708"/>
          <w:docGrid w:linePitch="360"/>
        </w:sectPr>
      </w:pPr>
      <w:proofErr w:type="spellStart"/>
      <w:r>
        <w:rPr>
          <w:rFonts w:ascii="Arial" w:hAnsi="Arial" w:cs="Arial"/>
          <w:sz w:val="24"/>
          <w:szCs w:val="24"/>
        </w:rPr>
        <w:t>И.Т.Саганова</w:t>
      </w:r>
      <w:proofErr w:type="spellEnd"/>
    </w:p>
    <w:p w:rsidR="00707FD7" w:rsidRDefault="00707FD7" w:rsidP="00430987">
      <w:pPr>
        <w:pStyle w:val="12"/>
        <w:jc w:val="center"/>
        <w:rPr>
          <w:rFonts w:ascii="Arial" w:hAnsi="Arial" w:cs="Arial"/>
          <w:b/>
          <w:sz w:val="28"/>
          <w:szCs w:val="28"/>
        </w:rPr>
      </w:pPr>
      <w:r w:rsidRPr="00707FD7">
        <w:rPr>
          <w:rFonts w:ascii="Arial" w:hAnsi="Arial" w:cs="Arial"/>
          <w:b/>
          <w:sz w:val="28"/>
          <w:szCs w:val="28"/>
        </w:rPr>
        <w:object w:dxaOrig="9354" w:dyaOrig="120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04.5pt" o:ole="">
            <v:imagedata r:id="rId8" o:title=""/>
          </v:shape>
          <o:OLEObject Type="Embed" ProgID="Word.Document.8" ShapeID="_x0000_i1025" DrawAspect="Content" ObjectID="_1744709505" r:id="rId9">
            <o:FieldCodes>\s</o:FieldCodes>
          </o:OLEObject>
        </w:object>
      </w:r>
    </w:p>
    <w:p w:rsidR="00707FD7" w:rsidRDefault="00707FD7" w:rsidP="00430987">
      <w:pPr>
        <w:pStyle w:val="12"/>
        <w:jc w:val="center"/>
        <w:rPr>
          <w:rFonts w:ascii="Arial" w:hAnsi="Arial" w:cs="Arial"/>
          <w:b/>
          <w:sz w:val="28"/>
          <w:szCs w:val="28"/>
        </w:rPr>
      </w:pPr>
      <w:bookmarkStart w:id="0" w:name="_GoBack"/>
      <w:bookmarkEnd w:id="0"/>
    </w:p>
    <w:p w:rsidR="00707FD7" w:rsidRDefault="00707FD7" w:rsidP="00430987">
      <w:pPr>
        <w:pStyle w:val="12"/>
        <w:jc w:val="center"/>
        <w:rPr>
          <w:rFonts w:ascii="Arial" w:hAnsi="Arial" w:cs="Arial"/>
          <w:b/>
          <w:sz w:val="28"/>
          <w:szCs w:val="28"/>
        </w:rPr>
      </w:pPr>
    </w:p>
    <w:p w:rsidR="00707FD7" w:rsidRDefault="00707FD7" w:rsidP="00430987">
      <w:pPr>
        <w:pStyle w:val="12"/>
        <w:jc w:val="center"/>
        <w:rPr>
          <w:rFonts w:ascii="Arial" w:hAnsi="Arial" w:cs="Arial"/>
          <w:b/>
          <w:sz w:val="28"/>
          <w:szCs w:val="28"/>
        </w:rPr>
      </w:pPr>
    </w:p>
    <w:p w:rsidR="00707FD7" w:rsidRDefault="00707FD7" w:rsidP="00430987">
      <w:pPr>
        <w:pStyle w:val="12"/>
        <w:jc w:val="center"/>
        <w:rPr>
          <w:rFonts w:ascii="Arial" w:hAnsi="Arial" w:cs="Arial"/>
          <w:b/>
          <w:sz w:val="28"/>
          <w:szCs w:val="28"/>
        </w:rPr>
      </w:pPr>
    </w:p>
    <w:p w:rsidR="00707FD7" w:rsidRDefault="00707FD7" w:rsidP="00430987">
      <w:pPr>
        <w:pStyle w:val="12"/>
        <w:jc w:val="center"/>
        <w:rPr>
          <w:rFonts w:ascii="Arial" w:hAnsi="Arial" w:cs="Arial"/>
          <w:b/>
          <w:sz w:val="28"/>
          <w:szCs w:val="28"/>
        </w:rPr>
      </w:pPr>
    </w:p>
    <w:p w:rsidR="00707FD7" w:rsidRDefault="00707FD7" w:rsidP="00430987">
      <w:pPr>
        <w:pStyle w:val="12"/>
        <w:jc w:val="center"/>
        <w:rPr>
          <w:rFonts w:ascii="Arial" w:hAnsi="Arial" w:cs="Arial"/>
          <w:b/>
          <w:sz w:val="28"/>
          <w:szCs w:val="28"/>
        </w:rPr>
      </w:pPr>
    </w:p>
    <w:p w:rsidR="00707FD7" w:rsidRDefault="00707FD7" w:rsidP="00430987">
      <w:pPr>
        <w:pStyle w:val="12"/>
        <w:jc w:val="center"/>
        <w:rPr>
          <w:rFonts w:ascii="Arial" w:hAnsi="Arial" w:cs="Arial"/>
          <w:b/>
          <w:sz w:val="28"/>
          <w:szCs w:val="28"/>
        </w:rPr>
      </w:pPr>
    </w:p>
    <w:p w:rsidR="00430987" w:rsidRDefault="00430987" w:rsidP="00430987">
      <w:pPr>
        <w:pStyle w:val="12"/>
        <w:jc w:val="center"/>
        <w:rPr>
          <w:rFonts w:ascii="Arial" w:hAnsi="Arial" w:cs="Arial"/>
          <w:b/>
          <w:sz w:val="28"/>
          <w:szCs w:val="28"/>
        </w:rPr>
      </w:pPr>
      <w:r w:rsidRPr="00BC2F7A">
        <w:rPr>
          <w:rFonts w:ascii="Arial" w:hAnsi="Arial" w:cs="Arial"/>
          <w:b/>
          <w:sz w:val="28"/>
          <w:szCs w:val="28"/>
        </w:rPr>
        <w:lastRenderedPageBreak/>
        <w:t>27.04.2023</w:t>
      </w:r>
      <w:r>
        <w:rPr>
          <w:rFonts w:ascii="Arial" w:hAnsi="Arial" w:cs="Arial"/>
          <w:b/>
          <w:sz w:val="28"/>
          <w:szCs w:val="28"/>
        </w:rPr>
        <w:t>г.</w:t>
      </w:r>
      <w:r w:rsidRPr="00F93486">
        <w:rPr>
          <w:rFonts w:ascii="Arial" w:hAnsi="Arial" w:cs="Arial"/>
          <w:b/>
          <w:sz w:val="28"/>
          <w:szCs w:val="28"/>
        </w:rPr>
        <w:t xml:space="preserve"> №</w:t>
      </w:r>
      <w:r>
        <w:rPr>
          <w:rFonts w:ascii="Arial" w:hAnsi="Arial" w:cs="Arial"/>
          <w:b/>
          <w:sz w:val="28"/>
          <w:szCs w:val="28"/>
        </w:rPr>
        <w:t>4/424-дмо</w:t>
      </w:r>
    </w:p>
    <w:p w:rsidR="00430987" w:rsidRDefault="00430987" w:rsidP="00430987">
      <w:pPr>
        <w:pStyle w:val="12"/>
        <w:jc w:val="center"/>
        <w:rPr>
          <w:rFonts w:ascii="Arial" w:hAnsi="Arial" w:cs="Arial"/>
          <w:b/>
          <w:sz w:val="28"/>
          <w:szCs w:val="28"/>
        </w:rPr>
      </w:pPr>
      <w:r w:rsidRPr="00C05864">
        <w:rPr>
          <w:rFonts w:ascii="Arial" w:hAnsi="Arial" w:cs="Arial"/>
          <w:b/>
          <w:sz w:val="28"/>
          <w:szCs w:val="28"/>
        </w:rPr>
        <w:t>РОССИЙСКАЯ ФЕДЕРАЦИЯ</w:t>
      </w:r>
    </w:p>
    <w:p w:rsidR="00430987" w:rsidRPr="00C05864" w:rsidRDefault="00430987" w:rsidP="00430987">
      <w:pPr>
        <w:pStyle w:val="12"/>
        <w:jc w:val="center"/>
        <w:rPr>
          <w:rFonts w:ascii="Arial" w:hAnsi="Arial" w:cs="Arial"/>
          <w:b/>
          <w:sz w:val="28"/>
          <w:szCs w:val="28"/>
        </w:rPr>
      </w:pPr>
      <w:r w:rsidRPr="00C05864">
        <w:rPr>
          <w:rFonts w:ascii="Arial" w:hAnsi="Arial" w:cs="Arial"/>
          <w:b/>
          <w:sz w:val="28"/>
          <w:szCs w:val="28"/>
        </w:rPr>
        <w:t>ИРКУТСКАЯ ОБЛАСТЬ</w:t>
      </w:r>
    </w:p>
    <w:p w:rsidR="00430987" w:rsidRPr="00C05864" w:rsidRDefault="00430987" w:rsidP="00430987">
      <w:pPr>
        <w:pStyle w:val="12"/>
        <w:jc w:val="center"/>
        <w:outlineLvl w:val="0"/>
        <w:rPr>
          <w:rFonts w:ascii="Arial" w:hAnsi="Arial" w:cs="Arial"/>
          <w:b/>
          <w:sz w:val="28"/>
          <w:szCs w:val="28"/>
        </w:rPr>
      </w:pPr>
      <w:r w:rsidRPr="00C05864">
        <w:rPr>
          <w:rFonts w:ascii="Arial" w:hAnsi="Arial" w:cs="Arial"/>
          <w:b/>
          <w:sz w:val="28"/>
          <w:szCs w:val="28"/>
        </w:rPr>
        <w:t>АЛАРСКИЙ МУНИЦИПАЛЬНЫЙ РАЙОН</w:t>
      </w:r>
    </w:p>
    <w:p w:rsidR="00430987" w:rsidRPr="00C05864" w:rsidRDefault="00430987" w:rsidP="00430987">
      <w:pPr>
        <w:pStyle w:val="12"/>
        <w:jc w:val="center"/>
        <w:outlineLvl w:val="0"/>
        <w:rPr>
          <w:rFonts w:ascii="Arial" w:hAnsi="Arial" w:cs="Arial"/>
          <w:b/>
          <w:sz w:val="28"/>
          <w:szCs w:val="28"/>
        </w:rPr>
      </w:pPr>
      <w:r>
        <w:rPr>
          <w:rFonts w:ascii="Arial" w:hAnsi="Arial" w:cs="Arial"/>
          <w:b/>
          <w:sz w:val="28"/>
          <w:szCs w:val="28"/>
        </w:rPr>
        <w:t xml:space="preserve"> МУНИЦИПАЛЬНОЕ ОБРАЗОВАНИЕ «НЫГДА</w:t>
      </w:r>
      <w:r w:rsidRPr="00C05864">
        <w:rPr>
          <w:rFonts w:ascii="Arial" w:hAnsi="Arial" w:cs="Arial"/>
          <w:b/>
          <w:sz w:val="28"/>
          <w:szCs w:val="28"/>
        </w:rPr>
        <w:t>»</w:t>
      </w:r>
    </w:p>
    <w:p w:rsidR="00430987" w:rsidRDefault="00430987" w:rsidP="00430987">
      <w:pPr>
        <w:pStyle w:val="12"/>
        <w:jc w:val="center"/>
        <w:outlineLvl w:val="0"/>
        <w:rPr>
          <w:rFonts w:ascii="Arial" w:hAnsi="Arial" w:cs="Arial"/>
          <w:b/>
          <w:sz w:val="28"/>
          <w:szCs w:val="28"/>
        </w:rPr>
      </w:pPr>
      <w:r>
        <w:rPr>
          <w:rFonts w:ascii="Arial" w:hAnsi="Arial" w:cs="Arial"/>
          <w:b/>
          <w:sz w:val="28"/>
          <w:szCs w:val="28"/>
        </w:rPr>
        <w:t>ДУМА</w:t>
      </w:r>
    </w:p>
    <w:p w:rsidR="00430987" w:rsidRDefault="00430987" w:rsidP="00430987">
      <w:pPr>
        <w:pStyle w:val="12"/>
        <w:jc w:val="center"/>
        <w:outlineLvl w:val="0"/>
        <w:rPr>
          <w:rFonts w:ascii="Arial" w:hAnsi="Arial" w:cs="Arial"/>
          <w:b/>
          <w:sz w:val="28"/>
          <w:szCs w:val="28"/>
        </w:rPr>
      </w:pPr>
      <w:r>
        <w:rPr>
          <w:rFonts w:ascii="Arial" w:hAnsi="Arial" w:cs="Arial"/>
          <w:b/>
          <w:sz w:val="28"/>
          <w:szCs w:val="28"/>
        </w:rPr>
        <w:t>РЕШЕНИЕ</w:t>
      </w:r>
    </w:p>
    <w:p w:rsidR="00430987" w:rsidRDefault="00430987" w:rsidP="00430987">
      <w:pPr>
        <w:pStyle w:val="12"/>
        <w:jc w:val="center"/>
        <w:rPr>
          <w:rFonts w:ascii="Arial" w:hAnsi="Arial" w:cs="Arial"/>
          <w:b/>
          <w:sz w:val="28"/>
          <w:szCs w:val="28"/>
        </w:rPr>
      </w:pPr>
    </w:p>
    <w:p w:rsidR="00430987" w:rsidRDefault="00430987" w:rsidP="00430987">
      <w:pPr>
        <w:pStyle w:val="12"/>
        <w:jc w:val="center"/>
        <w:rPr>
          <w:rFonts w:ascii="Arial" w:hAnsi="Arial" w:cs="Arial"/>
          <w:b/>
          <w:sz w:val="28"/>
          <w:szCs w:val="28"/>
        </w:rPr>
      </w:pPr>
      <w:r w:rsidRPr="00357FE4">
        <w:rPr>
          <w:rFonts w:ascii="Arial" w:hAnsi="Arial" w:cs="Arial"/>
          <w:b/>
          <w:sz w:val="28"/>
          <w:szCs w:val="28"/>
        </w:rPr>
        <w:t>О</w:t>
      </w:r>
      <w:r>
        <w:rPr>
          <w:rFonts w:ascii="Arial" w:hAnsi="Arial" w:cs="Arial"/>
          <w:b/>
          <w:sz w:val="28"/>
          <w:szCs w:val="28"/>
        </w:rPr>
        <w:t>Б УТВЕРЖДЕНИИ ОТЧЕТА ОБ ИСПОЛНЕНИИ БЮДЖЕТА МУНИЦИПАЛЬНОГО ОБРАЗОВАНИЯ «НЫГДА» ЗА 2022 ГОД</w:t>
      </w:r>
    </w:p>
    <w:p w:rsidR="00430987" w:rsidRDefault="00430987" w:rsidP="00430987">
      <w:pPr>
        <w:autoSpaceDE w:val="0"/>
        <w:autoSpaceDN w:val="0"/>
        <w:adjustRightInd w:val="0"/>
        <w:ind w:firstLine="540"/>
        <w:jc w:val="center"/>
        <w:outlineLvl w:val="0"/>
        <w:rPr>
          <w:b/>
        </w:rPr>
      </w:pPr>
    </w:p>
    <w:p w:rsidR="00430987" w:rsidRDefault="00430987" w:rsidP="00430987">
      <w:pPr>
        <w:autoSpaceDE w:val="0"/>
        <w:autoSpaceDN w:val="0"/>
        <w:adjustRightInd w:val="0"/>
        <w:ind w:firstLine="540"/>
        <w:jc w:val="center"/>
        <w:rPr>
          <w:b/>
        </w:rPr>
      </w:pPr>
    </w:p>
    <w:p w:rsidR="00430987" w:rsidRDefault="00430987" w:rsidP="00430987">
      <w:pPr>
        <w:pStyle w:val="12"/>
        <w:jc w:val="center"/>
        <w:outlineLvl w:val="0"/>
        <w:rPr>
          <w:rFonts w:ascii="Arial" w:hAnsi="Arial" w:cs="Arial"/>
          <w:b/>
          <w:sz w:val="28"/>
          <w:szCs w:val="28"/>
        </w:rPr>
      </w:pPr>
      <w:r>
        <w:rPr>
          <w:rFonts w:ascii="Arial" w:hAnsi="Arial" w:cs="Arial"/>
          <w:b/>
          <w:sz w:val="28"/>
          <w:szCs w:val="28"/>
        </w:rPr>
        <w:t>Дума муниципального образования РЕШИЛА:</w:t>
      </w:r>
    </w:p>
    <w:p w:rsidR="00430987" w:rsidRDefault="00430987" w:rsidP="00430987">
      <w:pPr>
        <w:pStyle w:val="12"/>
        <w:jc w:val="center"/>
        <w:outlineLvl w:val="0"/>
        <w:rPr>
          <w:rFonts w:ascii="Arial" w:hAnsi="Arial" w:cs="Arial"/>
          <w:b/>
          <w:sz w:val="28"/>
          <w:szCs w:val="28"/>
        </w:rPr>
      </w:pPr>
    </w:p>
    <w:p w:rsidR="00430987" w:rsidRPr="00577503" w:rsidRDefault="00430987" w:rsidP="00430987">
      <w:pPr>
        <w:pStyle w:val="12"/>
        <w:ind w:firstLine="708"/>
        <w:outlineLvl w:val="0"/>
        <w:rPr>
          <w:rFonts w:ascii="Arial" w:hAnsi="Arial" w:cs="Arial"/>
          <w:sz w:val="24"/>
          <w:szCs w:val="24"/>
        </w:rPr>
      </w:pPr>
      <w:r w:rsidRPr="00577503">
        <w:rPr>
          <w:rFonts w:ascii="Arial" w:hAnsi="Arial" w:cs="Arial"/>
          <w:sz w:val="24"/>
          <w:szCs w:val="24"/>
        </w:rPr>
        <w:t>1.</w:t>
      </w:r>
      <w:r>
        <w:rPr>
          <w:rFonts w:ascii="Arial" w:hAnsi="Arial" w:cs="Arial"/>
          <w:sz w:val="24"/>
          <w:szCs w:val="24"/>
        </w:rPr>
        <w:t xml:space="preserve"> </w:t>
      </w:r>
      <w:r w:rsidRPr="00577503">
        <w:rPr>
          <w:rFonts w:ascii="Arial" w:hAnsi="Arial" w:cs="Arial"/>
          <w:sz w:val="24"/>
          <w:szCs w:val="24"/>
        </w:rPr>
        <w:t>Утвердить отчет об исполнении бюджета муниципального образования  «Ныгда» (далее местного бюджета) за 2022 год:</w:t>
      </w:r>
    </w:p>
    <w:p w:rsidR="00430987" w:rsidRPr="00577503" w:rsidRDefault="00430987" w:rsidP="00430987">
      <w:pPr>
        <w:autoSpaceDE w:val="0"/>
        <w:autoSpaceDN w:val="0"/>
        <w:adjustRightInd w:val="0"/>
        <w:jc w:val="both"/>
        <w:rPr>
          <w:rFonts w:ascii="Arial" w:hAnsi="Arial" w:cs="Arial"/>
        </w:rPr>
      </w:pPr>
      <w:r w:rsidRPr="00577503">
        <w:rPr>
          <w:rFonts w:ascii="Arial" w:hAnsi="Arial" w:cs="Arial"/>
        </w:rPr>
        <w:t xml:space="preserve"> по доходам в сумме 13639,8 тыс. руб., в том числе объем межбюджетных трансфертов, получаемых из других бюджетов бюджетной системы Российской Федерации, в сумме 11930,8 тыс. руб.</w:t>
      </w:r>
    </w:p>
    <w:p w:rsidR="00430987" w:rsidRPr="00577503" w:rsidRDefault="00430987" w:rsidP="00430987">
      <w:pPr>
        <w:autoSpaceDE w:val="0"/>
        <w:autoSpaceDN w:val="0"/>
        <w:adjustRightInd w:val="0"/>
        <w:jc w:val="both"/>
        <w:rPr>
          <w:rFonts w:ascii="Arial" w:hAnsi="Arial" w:cs="Arial"/>
        </w:rPr>
      </w:pPr>
      <w:r w:rsidRPr="00577503">
        <w:rPr>
          <w:rFonts w:ascii="Arial" w:hAnsi="Arial" w:cs="Arial"/>
        </w:rPr>
        <w:t>по расходам в сумме 13005,5 тыс. руб., с превышением доходов над расходами (профицит местного бюджета) в сумме 634,3 тыс.</w:t>
      </w:r>
      <w:r>
        <w:rPr>
          <w:rFonts w:ascii="Arial" w:hAnsi="Arial" w:cs="Arial"/>
        </w:rPr>
        <w:t xml:space="preserve"> </w:t>
      </w:r>
      <w:r w:rsidRPr="00577503">
        <w:rPr>
          <w:rFonts w:ascii="Arial" w:hAnsi="Arial" w:cs="Arial"/>
        </w:rPr>
        <w:t>руб.</w:t>
      </w:r>
    </w:p>
    <w:p w:rsidR="00430987" w:rsidRPr="00577503" w:rsidRDefault="00430987" w:rsidP="00430987">
      <w:pPr>
        <w:autoSpaceDE w:val="0"/>
        <w:autoSpaceDN w:val="0"/>
        <w:adjustRightInd w:val="0"/>
        <w:ind w:firstLine="708"/>
        <w:jc w:val="both"/>
        <w:rPr>
          <w:rFonts w:ascii="Arial" w:hAnsi="Arial" w:cs="Arial"/>
        </w:rPr>
      </w:pPr>
      <w:r w:rsidRPr="00577503">
        <w:rPr>
          <w:rFonts w:ascii="Arial" w:hAnsi="Arial" w:cs="Arial"/>
        </w:rPr>
        <w:t>2.</w:t>
      </w:r>
      <w:r>
        <w:rPr>
          <w:rFonts w:ascii="Arial" w:hAnsi="Arial" w:cs="Arial"/>
        </w:rPr>
        <w:t xml:space="preserve"> </w:t>
      </w:r>
      <w:r w:rsidRPr="00577503">
        <w:rPr>
          <w:rFonts w:ascii="Arial" w:hAnsi="Arial" w:cs="Arial"/>
        </w:rPr>
        <w:t>Утвердить исполнение бюджета доходов МО «Ныгда» за 2022 год по кодам классификации доходов бюджетов согласно приложению 1.</w:t>
      </w:r>
    </w:p>
    <w:p w:rsidR="00430987" w:rsidRPr="00577503" w:rsidRDefault="00430987" w:rsidP="00430987">
      <w:pPr>
        <w:autoSpaceDE w:val="0"/>
        <w:autoSpaceDN w:val="0"/>
        <w:adjustRightInd w:val="0"/>
        <w:ind w:firstLine="708"/>
        <w:jc w:val="both"/>
        <w:rPr>
          <w:rFonts w:ascii="Arial" w:hAnsi="Arial" w:cs="Arial"/>
        </w:rPr>
      </w:pPr>
      <w:r w:rsidRPr="00577503">
        <w:rPr>
          <w:rFonts w:ascii="Arial" w:hAnsi="Arial" w:cs="Arial"/>
        </w:rPr>
        <w:t xml:space="preserve">3. Утвердить исполнение расходов бюджета МО «Ныгда» за 2022 год по разделам и подразделам </w:t>
      </w:r>
      <w:proofErr w:type="gramStart"/>
      <w:r w:rsidRPr="00577503">
        <w:rPr>
          <w:rFonts w:ascii="Arial" w:hAnsi="Arial" w:cs="Arial"/>
        </w:rPr>
        <w:t>классификации расходов бюджетов Российской Федерации</w:t>
      </w:r>
      <w:proofErr w:type="gramEnd"/>
      <w:r w:rsidRPr="00577503">
        <w:rPr>
          <w:rFonts w:ascii="Arial" w:hAnsi="Arial" w:cs="Arial"/>
        </w:rPr>
        <w:t xml:space="preserve"> согласно приложения 2.</w:t>
      </w:r>
    </w:p>
    <w:p w:rsidR="00430987" w:rsidRPr="00577503" w:rsidRDefault="00430987" w:rsidP="00430987">
      <w:pPr>
        <w:autoSpaceDE w:val="0"/>
        <w:autoSpaceDN w:val="0"/>
        <w:adjustRightInd w:val="0"/>
        <w:ind w:firstLine="708"/>
        <w:jc w:val="both"/>
        <w:rPr>
          <w:rFonts w:ascii="Arial" w:hAnsi="Arial" w:cs="Arial"/>
        </w:rPr>
      </w:pPr>
      <w:r w:rsidRPr="00577503">
        <w:rPr>
          <w:rFonts w:ascii="Arial" w:hAnsi="Arial" w:cs="Arial"/>
        </w:rPr>
        <w:t>4.</w:t>
      </w:r>
      <w:r>
        <w:rPr>
          <w:rFonts w:ascii="Arial" w:hAnsi="Arial" w:cs="Arial"/>
        </w:rPr>
        <w:t xml:space="preserve"> </w:t>
      </w:r>
      <w:r w:rsidRPr="00577503">
        <w:rPr>
          <w:rFonts w:ascii="Arial" w:hAnsi="Arial" w:cs="Arial"/>
        </w:rPr>
        <w:t xml:space="preserve">Утвердить исполнение расходов бюджета по ведомственной структуре расходов бюджета МО «Ныгда» за 2022 год </w:t>
      </w:r>
      <w:proofErr w:type="gramStart"/>
      <w:r w:rsidRPr="00577503">
        <w:rPr>
          <w:rFonts w:ascii="Arial" w:hAnsi="Arial" w:cs="Arial"/>
        </w:rPr>
        <w:t>согласно приложения</w:t>
      </w:r>
      <w:proofErr w:type="gramEnd"/>
      <w:r w:rsidRPr="00577503">
        <w:rPr>
          <w:rFonts w:ascii="Arial" w:hAnsi="Arial" w:cs="Arial"/>
        </w:rPr>
        <w:t xml:space="preserve"> 3.</w:t>
      </w:r>
    </w:p>
    <w:p w:rsidR="00430987" w:rsidRPr="00577503" w:rsidRDefault="00430987" w:rsidP="00430987">
      <w:pPr>
        <w:autoSpaceDE w:val="0"/>
        <w:autoSpaceDN w:val="0"/>
        <w:adjustRightInd w:val="0"/>
        <w:ind w:firstLine="708"/>
        <w:jc w:val="both"/>
        <w:rPr>
          <w:rFonts w:ascii="Arial" w:hAnsi="Arial" w:cs="Arial"/>
        </w:rPr>
      </w:pPr>
      <w:r w:rsidRPr="00577503">
        <w:rPr>
          <w:rFonts w:ascii="Arial" w:hAnsi="Arial" w:cs="Arial"/>
        </w:rPr>
        <w:t>5.</w:t>
      </w:r>
      <w:r>
        <w:rPr>
          <w:rFonts w:ascii="Arial" w:hAnsi="Arial" w:cs="Arial"/>
        </w:rPr>
        <w:t xml:space="preserve"> </w:t>
      </w:r>
      <w:r w:rsidRPr="00577503">
        <w:rPr>
          <w:rFonts w:ascii="Arial" w:hAnsi="Arial" w:cs="Arial"/>
        </w:rPr>
        <w:t xml:space="preserve">Утвердить источники внутреннего финансирования дефицита местного бюджета по кодам классификации за 2022 год </w:t>
      </w:r>
      <w:proofErr w:type="gramStart"/>
      <w:r w:rsidRPr="00577503">
        <w:rPr>
          <w:rFonts w:ascii="Arial" w:hAnsi="Arial" w:cs="Arial"/>
        </w:rPr>
        <w:t>согласно приложения</w:t>
      </w:r>
      <w:proofErr w:type="gramEnd"/>
      <w:r w:rsidRPr="00577503">
        <w:rPr>
          <w:rFonts w:ascii="Arial" w:hAnsi="Arial" w:cs="Arial"/>
        </w:rPr>
        <w:t xml:space="preserve"> 4.</w:t>
      </w:r>
    </w:p>
    <w:p w:rsidR="00430987" w:rsidRPr="00577503" w:rsidRDefault="00430987" w:rsidP="00430987">
      <w:pPr>
        <w:autoSpaceDE w:val="0"/>
        <w:autoSpaceDN w:val="0"/>
        <w:adjustRightInd w:val="0"/>
        <w:ind w:firstLine="708"/>
        <w:jc w:val="both"/>
        <w:rPr>
          <w:rFonts w:ascii="Arial" w:hAnsi="Arial" w:cs="Arial"/>
        </w:rPr>
      </w:pPr>
      <w:r w:rsidRPr="00577503">
        <w:rPr>
          <w:rFonts w:ascii="Arial" w:hAnsi="Arial" w:cs="Arial"/>
        </w:rPr>
        <w:t>6. Настоящее решение вступает в силу после опубликования в печати.</w:t>
      </w:r>
    </w:p>
    <w:p w:rsidR="00430987" w:rsidRPr="00577503" w:rsidRDefault="00430987" w:rsidP="00430987">
      <w:pPr>
        <w:autoSpaceDE w:val="0"/>
        <w:autoSpaceDN w:val="0"/>
        <w:adjustRightInd w:val="0"/>
        <w:ind w:firstLine="708"/>
        <w:jc w:val="both"/>
        <w:rPr>
          <w:rFonts w:ascii="Arial" w:hAnsi="Arial" w:cs="Arial"/>
        </w:rPr>
      </w:pPr>
      <w:r w:rsidRPr="00577503">
        <w:rPr>
          <w:rFonts w:ascii="Arial" w:hAnsi="Arial" w:cs="Arial"/>
        </w:rPr>
        <w:t>7. Опубликовать настоящее решение в информационном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430987" w:rsidRPr="00A903BB" w:rsidRDefault="00430987" w:rsidP="00430987">
      <w:pPr>
        <w:ind w:firstLine="540"/>
        <w:jc w:val="both"/>
        <w:rPr>
          <w:rFonts w:ascii="Arial" w:hAnsi="Arial" w:cs="Arial"/>
        </w:rPr>
      </w:pPr>
    </w:p>
    <w:p w:rsidR="00430987" w:rsidRPr="00A903BB" w:rsidRDefault="00430987" w:rsidP="00430987">
      <w:pPr>
        <w:ind w:firstLine="540"/>
        <w:jc w:val="both"/>
        <w:rPr>
          <w:rFonts w:ascii="Arial" w:hAnsi="Arial" w:cs="Arial"/>
        </w:rPr>
      </w:pPr>
    </w:p>
    <w:p w:rsidR="00430987" w:rsidRPr="00A903BB" w:rsidRDefault="00430987" w:rsidP="00430987">
      <w:pPr>
        <w:jc w:val="both"/>
        <w:rPr>
          <w:rFonts w:ascii="Arial" w:hAnsi="Arial" w:cs="Arial"/>
        </w:rPr>
      </w:pPr>
      <w:r>
        <w:rPr>
          <w:rFonts w:ascii="Arial" w:hAnsi="Arial" w:cs="Arial"/>
        </w:rPr>
        <w:t>Председатель Думы</w:t>
      </w:r>
    </w:p>
    <w:p w:rsidR="00430987" w:rsidRDefault="00430987" w:rsidP="00430987">
      <w:pPr>
        <w:rPr>
          <w:rFonts w:ascii="Arial" w:hAnsi="Arial" w:cs="Arial"/>
        </w:rPr>
      </w:pPr>
      <w:r w:rsidRPr="00A903BB">
        <w:rPr>
          <w:rFonts w:ascii="Arial" w:hAnsi="Arial" w:cs="Arial"/>
        </w:rPr>
        <w:t xml:space="preserve">Глава </w:t>
      </w:r>
      <w:proofErr w:type="gramStart"/>
      <w:r>
        <w:rPr>
          <w:rFonts w:ascii="Arial" w:hAnsi="Arial" w:cs="Arial"/>
        </w:rPr>
        <w:t>муниципального</w:t>
      </w:r>
      <w:proofErr w:type="gramEnd"/>
    </w:p>
    <w:p w:rsidR="00430987" w:rsidRDefault="00430987" w:rsidP="00430987">
      <w:pPr>
        <w:rPr>
          <w:rFonts w:ascii="Arial" w:hAnsi="Arial" w:cs="Arial"/>
        </w:rPr>
        <w:sectPr w:rsidR="00430987" w:rsidSect="00430987">
          <w:pgSz w:w="11905" w:h="16838" w:code="9"/>
          <w:pgMar w:top="1134" w:right="850" w:bottom="1134" w:left="1701" w:header="720" w:footer="720" w:gutter="0"/>
          <w:cols w:space="720"/>
        </w:sectPr>
      </w:pPr>
      <w:r>
        <w:rPr>
          <w:rFonts w:ascii="Arial" w:hAnsi="Arial" w:cs="Arial"/>
        </w:rPr>
        <w:t>образования «Ныгда»                                                               И.Т. Саганова</w:t>
      </w:r>
    </w:p>
    <w:tbl>
      <w:tblPr>
        <w:tblW w:w="10348" w:type="dxa"/>
        <w:tblInd w:w="-459" w:type="dxa"/>
        <w:tblLayout w:type="fixed"/>
        <w:tblLook w:val="04A0" w:firstRow="1" w:lastRow="0" w:firstColumn="1" w:lastColumn="0" w:noHBand="0" w:noVBand="1"/>
      </w:tblPr>
      <w:tblGrid>
        <w:gridCol w:w="4253"/>
        <w:gridCol w:w="567"/>
        <w:gridCol w:w="2268"/>
        <w:gridCol w:w="992"/>
        <w:gridCol w:w="992"/>
        <w:gridCol w:w="851"/>
        <w:gridCol w:w="425"/>
      </w:tblGrid>
      <w:tr w:rsidR="00430987" w:rsidTr="00430987">
        <w:trPr>
          <w:trHeight w:val="255"/>
        </w:trPr>
        <w:tc>
          <w:tcPr>
            <w:tcW w:w="4253" w:type="dxa"/>
            <w:tcBorders>
              <w:top w:val="nil"/>
              <w:left w:val="nil"/>
              <w:bottom w:val="nil"/>
              <w:right w:val="nil"/>
            </w:tcBorders>
            <w:shd w:val="clear" w:color="auto" w:fill="auto"/>
            <w:noWrap/>
            <w:vAlign w:val="bottom"/>
            <w:hideMark/>
          </w:tcPr>
          <w:p w:rsidR="00430987" w:rsidRDefault="00430987" w:rsidP="00430987"/>
        </w:tc>
        <w:tc>
          <w:tcPr>
            <w:tcW w:w="567" w:type="dxa"/>
            <w:tcBorders>
              <w:top w:val="nil"/>
              <w:left w:val="nil"/>
              <w:bottom w:val="nil"/>
              <w:right w:val="nil"/>
            </w:tcBorders>
            <w:shd w:val="clear" w:color="auto" w:fill="auto"/>
            <w:noWrap/>
            <w:vAlign w:val="bottom"/>
            <w:hideMark/>
          </w:tcPr>
          <w:p w:rsidR="00430987" w:rsidRDefault="00430987" w:rsidP="00430987"/>
        </w:tc>
        <w:tc>
          <w:tcPr>
            <w:tcW w:w="2268" w:type="dxa"/>
            <w:tcBorders>
              <w:top w:val="nil"/>
              <w:left w:val="nil"/>
              <w:bottom w:val="nil"/>
              <w:right w:val="nil"/>
            </w:tcBorders>
            <w:shd w:val="clear" w:color="auto" w:fill="auto"/>
            <w:noWrap/>
            <w:vAlign w:val="bottom"/>
            <w:hideMark/>
          </w:tcPr>
          <w:p w:rsidR="00430987" w:rsidRDefault="00430987" w:rsidP="00430987"/>
        </w:tc>
        <w:tc>
          <w:tcPr>
            <w:tcW w:w="3260" w:type="dxa"/>
            <w:gridSpan w:val="4"/>
            <w:tcBorders>
              <w:top w:val="nil"/>
              <w:left w:val="nil"/>
              <w:bottom w:val="nil"/>
              <w:right w:val="nil"/>
            </w:tcBorders>
            <w:shd w:val="clear" w:color="auto" w:fill="auto"/>
            <w:noWrap/>
            <w:vAlign w:val="bottom"/>
            <w:hideMark/>
          </w:tcPr>
          <w:p w:rsidR="00430987" w:rsidRDefault="00430987" w:rsidP="00430987">
            <w:pPr>
              <w:jc w:val="right"/>
            </w:pPr>
            <w:r>
              <w:t>Приложение 1</w:t>
            </w:r>
          </w:p>
        </w:tc>
      </w:tr>
      <w:tr w:rsidR="00430987" w:rsidTr="00430987">
        <w:trPr>
          <w:trHeight w:val="255"/>
        </w:trPr>
        <w:tc>
          <w:tcPr>
            <w:tcW w:w="4253" w:type="dxa"/>
            <w:tcBorders>
              <w:top w:val="nil"/>
              <w:left w:val="nil"/>
              <w:bottom w:val="nil"/>
              <w:right w:val="nil"/>
            </w:tcBorders>
            <w:shd w:val="clear" w:color="auto" w:fill="auto"/>
            <w:noWrap/>
            <w:vAlign w:val="bottom"/>
            <w:hideMark/>
          </w:tcPr>
          <w:p w:rsidR="00430987" w:rsidRDefault="00430987" w:rsidP="00430987"/>
        </w:tc>
        <w:tc>
          <w:tcPr>
            <w:tcW w:w="567" w:type="dxa"/>
            <w:tcBorders>
              <w:top w:val="nil"/>
              <w:left w:val="nil"/>
              <w:bottom w:val="nil"/>
              <w:right w:val="nil"/>
            </w:tcBorders>
            <w:shd w:val="clear" w:color="auto" w:fill="auto"/>
            <w:noWrap/>
            <w:vAlign w:val="bottom"/>
            <w:hideMark/>
          </w:tcPr>
          <w:p w:rsidR="00430987" w:rsidRDefault="00430987" w:rsidP="00430987">
            <w:pPr>
              <w:rPr>
                <w:b/>
                <w:bCs/>
              </w:rPr>
            </w:pPr>
          </w:p>
        </w:tc>
        <w:tc>
          <w:tcPr>
            <w:tcW w:w="5528" w:type="dxa"/>
            <w:gridSpan w:val="5"/>
            <w:tcBorders>
              <w:top w:val="nil"/>
              <w:left w:val="nil"/>
              <w:bottom w:val="nil"/>
              <w:right w:val="nil"/>
            </w:tcBorders>
            <w:shd w:val="clear" w:color="auto" w:fill="auto"/>
            <w:noWrap/>
            <w:vAlign w:val="bottom"/>
            <w:hideMark/>
          </w:tcPr>
          <w:p w:rsidR="00430987" w:rsidRDefault="00430987" w:rsidP="00430987">
            <w:pPr>
              <w:jc w:val="right"/>
            </w:pPr>
            <w:r>
              <w:t>к решению Думы муниципального образования "Ныгда"</w:t>
            </w:r>
          </w:p>
        </w:tc>
      </w:tr>
      <w:tr w:rsidR="00430987" w:rsidTr="00430987">
        <w:trPr>
          <w:trHeight w:val="255"/>
        </w:trPr>
        <w:tc>
          <w:tcPr>
            <w:tcW w:w="4253" w:type="dxa"/>
            <w:tcBorders>
              <w:top w:val="nil"/>
              <w:left w:val="nil"/>
              <w:bottom w:val="nil"/>
              <w:right w:val="nil"/>
            </w:tcBorders>
            <w:shd w:val="clear" w:color="auto" w:fill="auto"/>
            <w:noWrap/>
            <w:vAlign w:val="bottom"/>
            <w:hideMark/>
          </w:tcPr>
          <w:p w:rsidR="00430987" w:rsidRDefault="00430987" w:rsidP="00430987"/>
        </w:tc>
        <w:tc>
          <w:tcPr>
            <w:tcW w:w="567" w:type="dxa"/>
            <w:tcBorders>
              <w:top w:val="nil"/>
              <w:left w:val="nil"/>
              <w:bottom w:val="nil"/>
              <w:right w:val="nil"/>
            </w:tcBorders>
            <w:shd w:val="clear" w:color="auto" w:fill="auto"/>
            <w:noWrap/>
            <w:vAlign w:val="bottom"/>
            <w:hideMark/>
          </w:tcPr>
          <w:p w:rsidR="00430987" w:rsidRDefault="00430987" w:rsidP="00430987"/>
        </w:tc>
        <w:tc>
          <w:tcPr>
            <w:tcW w:w="5528" w:type="dxa"/>
            <w:gridSpan w:val="5"/>
            <w:tcBorders>
              <w:top w:val="nil"/>
              <w:left w:val="nil"/>
              <w:bottom w:val="nil"/>
              <w:right w:val="nil"/>
            </w:tcBorders>
            <w:shd w:val="clear" w:color="auto" w:fill="auto"/>
            <w:noWrap/>
            <w:vAlign w:val="bottom"/>
            <w:hideMark/>
          </w:tcPr>
          <w:p w:rsidR="00430987" w:rsidRDefault="00430987" w:rsidP="00430987">
            <w:pPr>
              <w:jc w:val="right"/>
            </w:pPr>
            <w:r>
              <w:t>"Об утверждении отчета  об исполнении бюджета</w:t>
            </w:r>
          </w:p>
        </w:tc>
      </w:tr>
      <w:tr w:rsidR="00430987" w:rsidTr="00430987">
        <w:trPr>
          <w:trHeight w:val="315"/>
        </w:trPr>
        <w:tc>
          <w:tcPr>
            <w:tcW w:w="4253" w:type="dxa"/>
            <w:tcBorders>
              <w:top w:val="nil"/>
              <w:left w:val="nil"/>
              <w:bottom w:val="nil"/>
              <w:right w:val="nil"/>
            </w:tcBorders>
            <w:shd w:val="clear" w:color="auto" w:fill="auto"/>
            <w:noWrap/>
            <w:vAlign w:val="bottom"/>
            <w:hideMark/>
          </w:tcPr>
          <w:p w:rsidR="00430987" w:rsidRDefault="00430987" w:rsidP="00430987">
            <w:pPr>
              <w:jc w:val="center"/>
              <w:rPr>
                <w:b/>
                <w:bCs/>
              </w:rPr>
            </w:pPr>
          </w:p>
        </w:tc>
        <w:tc>
          <w:tcPr>
            <w:tcW w:w="567" w:type="dxa"/>
            <w:tcBorders>
              <w:top w:val="nil"/>
              <w:left w:val="nil"/>
              <w:bottom w:val="nil"/>
              <w:right w:val="nil"/>
            </w:tcBorders>
            <w:shd w:val="clear" w:color="auto" w:fill="auto"/>
            <w:noWrap/>
            <w:vAlign w:val="bottom"/>
            <w:hideMark/>
          </w:tcPr>
          <w:p w:rsidR="00430987" w:rsidRDefault="00430987" w:rsidP="00430987">
            <w:pPr>
              <w:jc w:val="center"/>
              <w:rPr>
                <w:rFonts w:ascii="Arial" w:hAnsi="Arial"/>
              </w:rPr>
            </w:pPr>
          </w:p>
        </w:tc>
        <w:tc>
          <w:tcPr>
            <w:tcW w:w="5528" w:type="dxa"/>
            <w:gridSpan w:val="5"/>
            <w:tcBorders>
              <w:top w:val="nil"/>
              <w:left w:val="nil"/>
              <w:bottom w:val="nil"/>
              <w:right w:val="nil"/>
            </w:tcBorders>
            <w:shd w:val="clear" w:color="auto" w:fill="auto"/>
            <w:noWrap/>
            <w:vAlign w:val="bottom"/>
            <w:hideMark/>
          </w:tcPr>
          <w:p w:rsidR="00430987" w:rsidRDefault="00430987" w:rsidP="00430987">
            <w:pPr>
              <w:jc w:val="right"/>
            </w:pPr>
            <w:r>
              <w:t>МО "Ныгда" за 2022 г."</w:t>
            </w:r>
          </w:p>
        </w:tc>
      </w:tr>
      <w:tr w:rsidR="00430987" w:rsidTr="00430987">
        <w:trPr>
          <w:trHeight w:val="315"/>
        </w:trPr>
        <w:tc>
          <w:tcPr>
            <w:tcW w:w="4253" w:type="dxa"/>
            <w:tcBorders>
              <w:top w:val="nil"/>
              <w:left w:val="nil"/>
              <w:bottom w:val="nil"/>
              <w:right w:val="nil"/>
            </w:tcBorders>
            <w:shd w:val="clear" w:color="auto" w:fill="auto"/>
            <w:noWrap/>
            <w:vAlign w:val="bottom"/>
            <w:hideMark/>
          </w:tcPr>
          <w:p w:rsidR="00430987" w:rsidRDefault="00430987" w:rsidP="00430987">
            <w:pPr>
              <w:jc w:val="center"/>
              <w:rPr>
                <w:b/>
                <w:bCs/>
              </w:rPr>
            </w:pPr>
          </w:p>
        </w:tc>
        <w:tc>
          <w:tcPr>
            <w:tcW w:w="567" w:type="dxa"/>
            <w:tcBorders>
              <w:top w:val="nil"/>
              <w:left w:val="nil"/>
              <w:bottom w:val="nil"/>
              <w:right w:val="nil"/>
            </w:tcBorders>
            <w:shd w:val="clear" w:color="auto" w:fill="auto"/>
            <w:noWrap/>
            <w:vAlign w:val="bottom"/>
            <w:hideMark/>
          </w:tcPr>
          <w:p w:rsidR="00430987" w:rsidRDefault="00430987" w:rsidP="00430987">
            <w:pPr>
              <w:jc w:val="center"/>
              <w:rPr>
                <w:rFonts w:ascii="Arial" w:hAnsi="Arial"/>
              </w:rPr>
            </w:pPr>
          </w:p>
        </w:tc>
        <w:tc>
          <w:tcPr>
            <w:tcW w:w="2268" w:type="dxa"/>
            <w:tcBorders>
              <w:top w:val="nil"/>
              <w:left w:val="nil"/>
              <w:bottom w:val="nil"/>
              <w:right w:val="nil"/>
            </w:tcBorders>
            <w:shd w:val="clear" w:color="auto" w:fill="auto"/>
            <w:noWrap/>
            <w:vAlign w:val="bottom"/>
            <w:hideMark/>
          </w:tcPr>
          <w:p w:rsidR="00430987" w:rsidRDefault="00430987" w:rsidP="00430987">
            <w:pPr>
              <w:jc w:val="center"/>
              <w:rPr>
                <w:rFonts w:ascii="Arial" w:hAnsi="Arial"/>
              </w:rPr>
            </w:pPr>
          </w:p>
        </w:tc>
        <w:tc>
          <w:tcPr>
            <w:tcW w:w="3260" w:type="dxa"/>
            <w:gridSpan w:val="4"/>
            <w:tcBorders>
              <w:top w:val="nil"/>
              <w:left w:val="nil"/>
              <w:bottom w:val="nil"/>
              <w:right w:val="nil"/>
            </w:tcBorders>
            <w:shd w:val="clear" w:color="auto" w:fill="auto"/>
            <w:noWrap/>
            <w:vAlign w:val="bottom"/>
            <w:hideMark/>
          </w:tcPr>
          <w:p w:rsidR="00430987" w:rsidRDefault="00430987" w:rsidP="00430987">
            <w:pPr>
              <w:jc w:val="center"/>
            </w:pPr>
            <w:r>
              <w:t xml:space="preserve">                                               от  27.04.2023 г. №  4/424-дмо</w:t>
            </w:r>
          </w:p>
        </w:tc>
      </w:tr>
      <w:tr w:rsidR="00430987" w:rsidTr="00430987">
        <w:trPr>
          <w:trHeight w:val="315"/>
        </w:trPr>
        <w:tc>
          <w:tcPr>
            <w:tcW w:w="4253" w:type="dxa"/>
            <w:tcBorders>
              <w:top w:val="nil"/>
              <w:left w:val="nil"/>
              <w:bottom w:val="nil"/>
              <w:right w:val="nil"/>
            </w:tcBorders>
            <w:shd w:val="clear" w:color="auto" w:fill="auto"/>
            <w:noWrap/>
            <w:vAlign w:val="bottom"/>
            <w:hideMark/>
          </w:tcPr>
          <w:p w:rsidR="00430987" w:rsidRDefault="00430987" w:rsidP="00430987">
            <w:pPr>
              <w:jc w:val="center"/>
              <w:rPr>
                <w:b/>
                <w:bCs/>
              </w:rPr>
            </w:pPr>
          </w:p>
        </w:tc>
        <w:tc>
          <w:tcPr>
            <w:tcW w:w="567" w:type="dxa"/>
            <w:tcBorders>
              <w:top w:val="nil"/>
              <w:left w:val="nil"/>
              <w:bottom w:val="nil"/>
              <w:right w:val="nil"/>
            </w:tcBorders>
            <w:shd w:val="clear" w:color="auto" w:fill="auto"/>
            <w:noWrap/>
            <w:vAlign w:val="bottom"/>
            <w:hideMark/>
          </w:tcPr>
          <w:p w:rsidR="00430987" w:rsidRDefault="00430987" w:rsidP="00430987">
            <w:pPr>
              <w:jc w:val="center"/>
              <w:rPr>
                <w:rFonts w:ascii="Arial" w:hAnsi="Arial"/>
              </w:rPr>
            </w:pPr>
          </w:p>
        </w:tc>
        <w:tc>
          <w:tcPr>
            <w:tcW w:w="2268" w:type="dxa"/>
            <w:tcBorders>
              <w:top w:val="nil"/>
              <w:left w:val="nil"/>
              <w:bottom w:val="nil"/>
              <w:right w:val="nil"/>
            </w:tcBorders>
            <w:shd w:val="clear" w:color="auto" w:fill="auto"/>
            <w:noWrap/>
            <w:vAlign w:val="bottom"/>
            <w:hideMark/>
          </w:tcPr>
          <w:p w:rsidR="00430987" w:rsidRDefault="00430987" w:rsidP="00430987">
            <w:pPr>
              <w:jc w:val="center"/>
              <w:rPr>
                <w:rFonts w:ascii="Arial" w:hAnsi="Arial"/>
              </w:rPr>
            </w:pPr>
          </w:p>
        </w:tc>
        <w:tc>
          <w:tcPr>
            <w:tcW w:w="992" w:type="dxa"/>
            <w:tcBorders>
              <w:top w:val="nil"/>
              <w:left w:val="nil"/>
              <w:bottom w:val="nil"/>
              <w:right w:val="nil"/>
            </w:tcBorders>
            <w:shd w:val="clear" w:color="auto" w:fill="auto"/>
            <w:noWrap/>
            <w:vAlign w:val="bottom"/>
            <w:hideMark/>
          </w:tcPr>
          <w:p w:rsidR="00430987" w:rsidRDefault="00430987" w:rsidP="00430987">
            <w:pPr>
              <w:jc w:val="center"/>
            </w:pPr>
          </w:p>
        </w:tc>
        <w:tc>
          <w:tcPr>
            <w:tcW w:w="992"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851"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315"/>
        </w:trPr>
        <w:tc>
          <w:tcPr>
            <w:tcW w:w="9923" w:type="dxa"/>
            <w:gridSpan w:val="6"/>
            <w:tcBorders>
              <w:top w:val="nil"/>
              <w:left w:val="nil"/>
              <w:bottom w:val="nil"/>
              <w:right w:val="nil"/>
            </w:tcBorders>
            <w:shd w:val="clear" w:color="auto" w:fill="auto"/>
            <w:noWrap/>
            <w:vAlign w:val="bottom"/>
            <w:hideMark/>
          </w:tcPr>
          <w:p w:rsidR="00430987" w:rsidRDefault="00430987" w:rsidP="00430987">
            <w:pPr>
              <w:jc w:val="center"/>
              <w:rPr>
                <w:b/>
                <w:bCs/>
              </w:rPr>
            </w:pPr>
            <w:r>
              <w:rPr>
                <w:b/>
                <w:bCs/>
              </w:rPr>
              <w:t>Исполнение доходов бюджета муниципального образования "Ныгда" по кодам</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315"/>
        </w:trPr>
        <w:tc>
          <w:tcPr>
            <w:tcW w:w="9923" w:type="dxa"/>
            <w:gridSpan w:val="6"/>
            <w:tcBorders>
              <w:top w:val="nil"/>
              <w:left w:val="nil"/>
              <w:bottom w:val="nil"/>
              <w:right w:val="nil"/>
            </w:tcBorders>
            <w:shd w:val="clear" w:color="auto" w:fill="auto"/>
            <w:noWrap/>
            <w:vAlign w:val="bottom"/>
            <w:hideMark/>
          </w:tcPr>
          <w:p w:rsidR="00430987" w:rsidRDefault="00430987" w:rsidP="00430987">
            <w:pPr>
              <w:jc w:val="center"/>
              <w:rPr>
                <w:b/>
                <w:bCs/>
              </w:rPr>
            </w:pPr>
            <w:r>
              <w:rPr>
                <w:b/>
                <w:bCs/>
              </w:rPr>
              <w:t>классификации доходов бюджетов за 2022 год</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315"/>
        </w:trPr>
        <w:tc>
          <w:tcPr>
            <w:tcW w:w="4253" w:type="dxa"/>
            <w:tcBorders>
              <w:top w:val="nil"/>
              <w:left w:val="nil"/>
              <w:bottom w:val="nil"/>
              <w:right w:val="nil"/>
            </w:tcBorders>
            <w:shd w:val="clear" w:color="auto" w:fill="auto"/>
            <w:noWrap/>
            <w:vAlign w:val="bottom"/>
            <w:hideMark/>
          </w:tcPr>
          <w:p w:rsidR="00430987" w:rsidRDefault="00430987" w:rsidP="00430987">
            <w:pPr>
              <w:jc w:val="center"/>
              <w:rPr>
                <w:b/>
                <w:bCs/>
              </w:rPr>
            </w:pPr>
          </w:p>
        </w:tc>
        <w:tc>
          <w:tcPr>
            <w:tcW w:w="567" w:type="dxa"/>
            <w:tcBorders>
              <w:top w:val="nil"/>
              <w:left w:val="nil"/>
              <w:bottom w:val="nil"/>
              <w:right w:val="nil"/>
            </w:tcBorders>
            <w:shd w:val="clear" w:color="auto" w:fill="auto"/>
            <w:noWrap/>
            <w:vAlign w:val="bottom"/>
            <w:hideMark/>
          </w:tcPr>
          <w:p w:rsidR="00430987" w:rsidRDefault="00430987" w:rsidP="00430987">
            <w:pPr>
              <w:jc w:val="center"/>
              <w:rPr>
                <w:rFonts w:ascii="Arial" w:hAnsi="Arial"/>
              </w:rPr>
            </w:pPr>
          </w:p>
        </w:tc>
        <w:tc>
          <w:tcPr>
            <w:tcW w:w="2268" w:type="dxa"/>
            <w:tcBorders>
              <w:top w:val="nil"/>
              <w:left w:val="nil"/>
              <w:bottom w:val="nil"/>
              <w:right w:val="nil"/>
            </w:tcBorders>
            <w:shd w:val="clear" w:color="auto" w:fill="auto"/>
            <w:noWrap/>
            <w:vAlign w:val="bottom"/>
            <w:hideMark/>
          </w:tcPr>
          <w:p w:rsidR="00430987" w:rsidRDefault="00430987" w:rsidP="00430987">
            <w:pPr>
              <w:jc w:val="center"/>
              <w:rPr>
                <w:rFonts w:ascii="Arial" w:hAnsi="Arial"/>
              </w:rPr>
            </w:pPr>
          </w:p>
        </w:tc>
        <w:tc>
          <w:tcPr>
            <w:tcW w:w="992" w:type="dxa"/>
            <w:tcBorders>
              <w:top w:val="nil"/>
              <w:left w:val="nil"/>
              <w:bottom w:val="nil"/>
              <w:right w:val="nil"/>
            </w:tcBorders>
            <w:shd w:val="clear" w:color="auto" w:fill="auto"/>
            <w:noWrap/>
            <w:vAlign w:val="bottom"/>
            <w:hideMark/>
          </w:tcPr>
          <w:p w:rsidR="00430987" w:rsidRDefault="00430987" w:rsidP="00430987">
            <w:pPr>
              <w:jc w:val="center"/>
            </w:pPr>
          </w:p>
        </w:tc>
        <w:tc>
          <w:tcPr>
            <w:tcW w:w="992"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851"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nil"/>
              <w:bottom w:val="nil"/>
              <w:right w:val="nil"/>
            </w:tcBorders>
            <w:shd w:val="clear" w:color="auto" w:fill="auto"/>
            <w:noWrap/>
            <w:vAlign w:val="bottom"/>
            <w:hideMark/>
          </w:tcPr>
          <w:p w:rsidR="00430987" w:rsidRDefault="00430987" w:rsidP="00430987"/>
        </w:tc>
        <w:tc>
          <w:tcPr>
            <w:tcW w:w="567" w:type="dxa"/>
            <w:tcBorders>
              <w:top w:val="nil"/>
              <w:left w:val="nil"/>
              <w:bottom w:val="nil"/>
              <w:right w:val="nil"/>
            </w:tcBorders>
            <w:shd w:val="clear" w:color="auto" w:fill="auto"/>
            <w:noWrap/>
            <w:vAlign w:val="bottom"/>
            <w:hideMark/>
          </w:tcPr>
          <w:p w:rsidR="00430987" w:rsidRDefault="00430987" w:rsidP="00430987"/>
        </w:tc>
        <w:tc>
          <w:tcPr>
            <w:tcW w:w="2268" w:type="dxa"/>
            <w:tcBorders>
              <w:top w:val="nil"/>
              <w:left w:val="nil"/>
              <w:bottom w:val="nil"/>
              <w:right w:val="nil"/>
            </w:tcBorders>
            <w:shd w:val="clear" w:color="auto" w:fill="auto"/>
            <w:noWrap/>
            <w:vAlign w:val="bottom"/>
            <w:hideMark/>
          </w:tcPr>
          <w:p w:rsidR="00430987" w:rsidRDefault="00430987" w:rsidP="00430987"/>
        </w:tc>
        <w:tc>
          <w:tcPr>
            <w:tcW w:w="992" w:type="dxa"/>
            <w:tcBorders>
              <w:top w:val="nil"/>
              <w:left w:val="nil"/>
              <w:bottom w:val="nil"/>
              <w:right w:val="nil"/>
            </w:tcBorders>
            <w:shd w:val="clear" w:color="auto" w:fill="auto"/>
            <w:noWrap/>
            <w:vAlign w:val="bottom"/>
            <w:hideMark/>
          </w:tcPr>
          <w:p w:rsidR="00430987" w:rsidRDefault="00430987" w:rsidP="00430987"/>
        </w:tc>
        <w:tc>
          <w:tcPr>
            <w:tcW w:w="992"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851" w:type="dxa"/>
            <w:tcBorders>
              <w:top w:val="nil"/>
              <w:left w:val="nil"/>
              <w:bottom w:val="nil"/>
              <w:right w:val="nil"/>
            </w:tcBorders>
            <w:shd w:val="clear" w:color="auto" w:fill="auto"/>
            <w:noWrap/>
            <w:vAlign w:val="bottom"/>
            <w:hideMark/>
          </w:tcPr>
          <w:p w:rsidR="00430987" w:rsidRDefault="00430987" w:rsidP="00430987">
            <w:r>
              <w:t>(тыс. руб.)</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750"/>
        </w:trPr>
        <w:tc>
          <w:tcPr>
            <w:tcW w:w="425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30987" w:rsidRDefault="00430987" w:rsidP="00430987">
            <w:pPr>
              <w:jc w:val="center"/>
            </w:pPr>
            <w:r>
              <w:t>Наименование</w:t>
            </w:r>
          </w:p>
        </w:tc>
        <w:tc>
          <w:tcPr>
            <w:tcW w:w="2835" w:type="dxa"/>
            <w:gridSpan w:val="2"/>
            <w:tcBorders>
              <w:top w:val="single" w:sz="4" w:space="0" w:color="auto"/>
              <w:left w:val="nil"/>
              <w:bottom w:val="single" w:sz="4" w:space="0" w:color="auto"/>
              <w:right w:val="single" w:sz="4" w:space="0" w:color="000000"/>
            </w:tcBorders>
            <w:shd w:val="clear" w:color="auto" w:fill="auto"/>
            <w:vAlign w:val="bottom"/>
            <w:hideMark/>
          </w:tcPr>
          <w:p w:rsidR="00430987" w:rsidRDefault="00430987" w:rsidP="00430987">
            <w:pPr>
              <w:jc w:val="center"/>
            </w:pPr>
            <w:r>
              <w:t>Код бюджетной классификации Российской Федерации</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30987" w:rsidRDefault="00430987" w:rsidP="00430987">
            <w:pPr>
              <w:jc w:val="center"/>
            </w:pPr>
            <w:r>
              <w:t>План  на  2022г.</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pPr>
            <w:r>
              <w:t>Факт  за 2022г.</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30987" w:rsidRDefault="00430987" w:rsidP="00430987">
            <w:pPr>
              <w:jc w:val="center"/>
            </w:pPr>
            <w:r>
              <w:t>% выполнения плана</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1785"/>
        </w:trPr>
        <w:tc>
          <w:tcPr>
            <w:tcW w:w="4253" w:type="dxa"/>
            <w:vMerge/>
            <w:tcBorders>
              <w:top w:val="single" w:sz="4" w:space="0" w:color="auto"/>
              <w:left w:val="single" w:sz="4" w:space="0" w:color="auto"/>
              <w:bottom w:val="single" w:sz="4" w:space="0" w:color="000000"/>
              <w:right w:val="single" w:sz="4" w:space="0" w:color="auto"/>
            </w:tcBorders>
            <w:vAlign w:val="center"/>
            <w:hideMark/>
          </w:tcPr>
          <w:p w:rsidR="00430987" w:rsidRDefault="00430987" w:rsidP="00430987"/>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r>
              <w:t>главного администратора доходов</w:t>
            </w:r>
          </w:p>
        </w:tc>
        <w:tc>
          <w:tcPr>
            <w:tcW w:w="226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pPr>
            <w:r>
              <w:t>доходов местного бюджета</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430987" w:rsidRDefault="00430987" w:rsidP="00430987"/>
        </w:tc>
        <w:tc>
          <w:tcPr>
            <w:tcW w:w="992" w:type="dxa"/>
            <w:vMerge/>
            <w:tcBorders>
              <w:top w:val="single" w:sz="4" w:space="0" w:color="auto"/>
              <w:left w:val="single" w:sz="4" w:space="0" w:color="auto"/>
              <w:bottom w:val="single" w:sz="4" w:space="0" w:color="auto"/>
              <w:right w:val="single" w:sz="4" w:space="0" w:color="auto"/>
            </w:tcBorders>
            <w:vAlign w:val="center"/>
            <w:hideMark/>
          </w:tcPr>
          <w:p w:rsidR="00430987" w:rsidRDefault="00430987" w:rsidP="00430987"/>
        </w:tc>
        <w:tc>
          <w:tcPr>
            <w:tcW w:w="851" w:type="dxa"/>
            <w:vMerge/>
            <w:tcBorders>
              <w:top w:val="single" w:sz="4" w:space="0" w:color="auto"/>
              <w:left w:val="single" w:sz="4" w:space="0" w:color="auto"/>
              <w:bottom w:val="single" w:sz="4" w:space="0" w:color="000000"/>
              <w:right w:val="single" w:sz="4" w:space="0" w:color="auto"/>
            </w:tcBorders>
            <w:vAlign w:val="center"/>
            <w:hideMark/>
          </w:tcPr>
          <w:p w:rsidR="00430987" w:rsidRDefault="00430987" w:rsidP="00430987"/>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НАЛОГОВЫЕ И НЕНАЛОГОВЫЕ ДОХОДЫ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1 00 00000 00 0000 000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1704,30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1709,00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100,28</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НАЛОГИ НА ПРИБЫЛЬ</w:t>
            </w:r>
            <w:proofErr w:type="gramStart"/>
            <w:r>
              <w:rPr>
                <w:b/>
                <w:bCs/>
              </w:rPr>
              <w:t>,Д</w:t>
            </w:r>
            <w:proofErr w:type="gramEnd"/>
            <w:r>
              <w:rPr>
                <w:b/>
                <w:bCs/>
              </w:rPr>
              <w:t>ОХОДЫ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1 01 00000 00 0000 000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255,50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255,71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100,08</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Налог на доходы физических лиц</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xml:space="preserve">182 </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1 01 02000 01 0000 110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255,50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255,71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100,08</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13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 xml:space="preserve">Налог на доходы физических лиц с </w:t>
            </w:r>
            <w:proofErr w:type="spellStart"/>
            <w:r>
              <w:rPr>
                <w:b/>
                <w:bCs/>
              </w:rPr>
              <w:t>доходов</w:t>
            </w:r>
            <w:proofErr w:type="gramStart"/>
            <w:r>
              <w:rPr>
                <w:b/>
                <w:bCs/>
              </w:rPr>
              <w:t>,и</w:t>
            </w:r>
            <w:proofErr w:type="gramEnd"/>
            <w:r>
              <w:rPr>
                <w:b/>
                <w:bCs/>
              </w:rPr>
              <w:t>сточником</w:t>
            </w:r>
            <w:proofErr w:type="spellEnd"/>
            <w:r>
              <w:rPr>
                <w:b/>
                <w:bCs/>
              </w:rPr>
              <w:t xml:space="preserve"> которых является налоговый агент, за исключением доходов, в отношении которых исчисление и уплата налога осуществляется в соответствии со ст.227, 227.1 и 228 Налогового кодекса РФ.</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1 01 02010 01 0000 110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255,50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255,71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100,08</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7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430987" w:rsidRDefault="00430987" w:rsidP="00430987">
            <w:pPr>
              <w:rPr>
                <w:b/>
                <w:bCs/>
              </w:rPr>
            </w:pPr>
            <w:r>
              <w:rPr>
                <w:b/>
                <w:bCs/>
              </w:rPr>
              <w:t>НАЛОГИ НА ТОВАРЫ (РАБОТЫ, УСЛУГИ), РЕАЛИЗУЕМЫЕ НА ТЕРРИТОРИИ РОССИЙСКОЙ ФЕДЕРАЦИИ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1 03 00000 00 0000 000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717,30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718,43</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100,16</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153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1 03 02231 01 0000 110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359,50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360,15</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100,18</w:t>
            </w:r>
          </w:p>
        </w:tc>
        <w:tc>
          <w:tcPr>
            <w:tcW w:w="425" w:type="dxa"/>
            <w:tcBorders>
              <w:top w:val="nil"/>
              <w:left w:val="nil"/>
              <w:bottom w:val="nil"/>
              <w:right w:val="nil"/>
            </w:tcBorders>
            <w:shd w:val="clear" w:color="auto" w:fill="auto"/>
            <w:vAlign w:val="bottom"/>
            <w:hideMark/>
          </w:tcPr>
          <w:p w:rsidR="00430987" w:rsidRDefault="00430987" w:rsidP="00430987">
            <w:pPr>
              <w:rPr>
                <w:rFonts w:ascii="Arial" w:hAnsi="Arial"/>
              </w:rPr>
            </w:pPr>
          </w:p>
        </w:tc>
      </w:tr>
      <w:tr w:rsidR="00430987" w:rsidTr="00430987">
        <w:trPr>
          <w:trHeight w:val="178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1 03 02241 01 0000 110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1,90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1,95</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102,63</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150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lastRenderedPageBreak/>
              <w:t>Доходы от уплаты акцизов на автомобильный бензин, производимый на территории РФ,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1 03 02251 01 0000 110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397,20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397,65</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100,11</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153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1 03 02261 01 0000 110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-41,30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-41,32</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100,05</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НАЛОГИ НА СОВОКУПНЫЙ ДОХОД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1 05 00000 00 0000 000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5,30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5,34</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100,75</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Единый сельскохозяйственный налог</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1 05 03010 01 0000 110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5,30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5,34</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100,75</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НАЛОГИ НА ИМУЩЕСТВО</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1 06 00000 00 0000 000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517,90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521,22</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100,64</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Налог на имущество физических лиц, взимаемый по ставкам, применяемым к объектам налогообложения, расположенных в границах сельских поселений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1 06 01030 10 0000 110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8,20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8,22</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100,24</w:t>
            </w:r>
          </w:p>
        </w:tc>
        <w:tc>
          <w:tcPr>
            <w:tcW w:w="425" w:type="dxa"/>
            <w:tcBorders>
              <w:top w:val="nil"/>
              <w:left w:val="nil"/>
              <w:bottom w:val="nil"/>
              <w:right w:val="nil"/>
            </w:tcBorders>
            <w:shd w:val="clear" w:color="auto" w:fill="auto"/>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 xml:space="preserve">Земельный налог </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1 06 06000 00 0000 110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509,70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513,00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100,65</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Земельный налог с организаций, обладающих земельным участком, расположенным в границах сельских поселений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1 06 06033 10 0000 110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193,00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192,77</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99,88</w:t>
            </w:r>
          </w:p>
        </w:tc>
        <w:tc>
          <w:tcPr>
            <w:tcW w:w="425" w:type="dxa"/>
            <w:tcBorders>
              <w:top w:val="nil"/>
              <w:left w:val="nil"/>
              <w:bottom w:val="nil"/>
              <w:right w:val="nil"/>
            </w:tcBorders>
            <w:shd w:val="clear" w:color="auto" w:fill="auto"/>
            <w:vAlign w:val="bottom"/>
            <w:hideMark/>
          </w:tcPr>
          <w:p w:rsidR="00430987" w:rsidRDefault="00430987" w:rsidP="00430987">
            <w:pPr>
              <w:rPr>
                <w:rFonts w:ascii="Arial" w:hAnsi="Arial"/>
              </w:rPr>
            </w:pPr>
          </w:p>
        </w:tc>
      </w:tr>
      <w:tr w:rsidR="00430987" w:rsidTr="00430987">
        <w:trPr>
          <w:trHeight w:val="73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Земельный налог с физических лиц, обладающих земельным участком, расположенным в границах сельских поселений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182</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1 06 06043 10 0000 110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316,70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320,23</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101,11</w:t>
            </w:r>
          </w:p>
        </w:tc>
        <w:tc>
          <w:tcPr>
            <w:tcW w:w="425" w:type="dxa"/>
            <w:tcBorders>
              <w:top w:val="nil"/>
              <w:left w:val="nil"/>
              <w:bottom w:val="nil"/>
              <w:right w:val="nil"/>
            </w:tcBorders>
            <w:shd w:val="clear" w:color="auto" w:fill="auto"/>
            <w:vAlign w:val="bottom"/>
            <w:hideMark/>
          </w:tcPr>
          <w:p w:rsidR="00430987" w:rsidRDefault="00430987" w:rsidP="00430987">
            <w:pPr>
              <w:rPr>
                <w:rFonts w:ascii="Arial" w:hAnsi="Arial"/>
              </w:rPr>
            </w:pPr>
          </w:p>
        </w:tc>
      </w:tr>
      <w:tr w:rsidR="00430987" w:rsidTr="00430987">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ДОХОДЫ ОТ ИСПОЛЬЗОВАНИЯ ИМУЩЕСТВА, НАХОДЯЩЕГОСЯ В ГОСУДАРСТВЕННОЙ И МУНИЦИПАЛЬНОЙ СОБСТВЕННОСТИ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1 11 00000 00 0000 000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8,30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8,30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153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proofErr w:type="gramStart"/>
            <w:r>
              <w:rPr>
                <w:b/>
                <w:bC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1 11 05025 10 0000 120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8,30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8,3</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ПРОЧИЕ НЕНАЛОГОВЫЕ ДОХОДЫ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1 13 00000 00 0000 000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200,00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 </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sz w:val="18"/>
                <w:szCs w:val="18"/>
              </w:rPr>
            </w:pPr>
          </w:p>
        </w:tc>
      </w:tr>
      <w:tr w:rsidR="00430987" w:rsidTr="00430987">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Инициативные платежи, зачисляемые в бюджеты сельских поселений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1 13 01995 10 0000 130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200,00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sz w:val="18"/>
                <w:szCs w:val="18"/>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БЕЗВОЗМЕЗДНЫЕ ПОСТУПЛЕНИЯ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xml:space="preserve">000 </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2 02 00000 00 0000 000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11930,77</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11930,77</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Дотации бюджетам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2 02 16000 00 0000 150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7413,06</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7413,06</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69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Дотации бюджетам сельских поселений на выравнивание бюджетной обеспеченности из бюджетов муниципальных районов</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027</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2 02 16001 10 0000 150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7413,06</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7413,06</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Субсидии бюджетам бюджетной системы РФ (межбюджетные субсидии)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2 02202000 00 0000 150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2400,00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2400,00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 xml:space="preserve">Прочие субсидии </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2 02 29999 00 0000 150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2400,00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2400,0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Прочие субсидии бюджетам сельских поселений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027</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2 02 29999 10 0000 150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2400,00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2400,0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lastRenderedPageBreak/>
              <w:t>Прочие межбюджетные трансферты, передаваемые бюджетам</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2 02 49999 00 0000 150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1965,41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1965,41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Прочие межбюджетные трансферты, передаваемые бюджетам сельских поселений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027</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2 02 49999 10 0000 150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1965,41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1965,4</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Субвенции от других бюджетов бюджетной системы РФ</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2 02 02000 00 0000 150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152,30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152,30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Субвенции бюджетам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2 02 30000 00 0000 150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152,30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152,30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Субвенции бюджетам на осуществление первичного воинского учета на территориях, где отсутствуют военные комиссариаты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2 02 35118 00 0000 150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151,60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151,60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027</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2 02 35118 10 0000 150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151,60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151,60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Субвенции местным бюджетам на выполнение передаваемых полномочий субъектов Российской Федерации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2 02 30024 00 0000 150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0,70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0,70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Субвенции бюджетам сельских поселений на выполнение передаваемых полномочий субъектов Российской Федерации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027</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2 02 30024 10 0000 150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0,70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0,70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100,00</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33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ВСЕГО ДОХОДОВ</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226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 </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13635,07</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13639,77</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right"/>
              <w:rPr>
                <w:b/>
                <w:bCs/>
              </w:rPr>
            </w:pPr>
            <w:r>
              <w:rPr>
                <w:b/>
                <w:bCs/>
              </w:rPr>
              <w:t>100,03</w:t>
            </w:r>
          </w:p>
        </w:tc>
        <w:tc>
          <w:tcPr>
            <w:tcW w:w="42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bl>
    <w:p w:rsidR="00430987" w:rsidRDefault="00430987" w:rsidP="00430987">
      <w:pPr>
        <w:rPr>
          <w:rFonts w:ascii="Arial" w:hAnsi="Arial" w:cs="Arial"/>
        </w:rPr>
        <w:sectPr w:rsidR="00430987" w:rsidSect="00430987">
          <w:pgSz w:w="11905" w:h="16838" w:code="9"/>
          <w:pgMar w:top="1134" w:right="850" w:bottom="1134" w:left="1701" w:header="720" w:footer="720" w:gutter="0"/>
          <w:cols w:space="720"/>
        </w:sectPr>
      </w:pPr>
    </w:p>
    <w:tbl>
      <w:tblPr>
        <w:tblW w:w="9497" w:type="dxa"/>
        <w:tblInd w:w="93" w:type="dxa"/>
        <w:tblLayout w:type="fixed"/>
        <w:tblLook w:val="04A0" w:firstRow="1" w:lastRow="0" w:firstColumn="1" w:lastColumn="0" w:noHBand="0" w:noVBand="1"/>
      </w:tblPr>
      <w:tblGrid>
        <w:gridCol w:w="4835"/>
        <w:gridCol w:w="567"/>
        <w:gridCol w:w="589"/>
        <w:gridCol w:w="1112"/>
        <w:gridCol w:w="1276"/>
        <w:gridCol w:w="1118"/>
      </w:tblGrid>
      <w:tr w:rsidR="00430987" w:rsidTr="00430987">
        <w:trPr>
          <w:trHeight w:val="255"/>
        </w:trPr>
        <w:tc>
          <w:tcPr>
            <w:tcW w:w="4835" w:type="dxa"/>
            <w:tcBorders>
              <w:top w:val="nil"/>
              <w:left w:val="nil"/>
              <w:bottom w:val="nil"/>
              <w:right w:val="nil"/>
            </w:tcBorders>
            <w:shd w:val="clear" w:color="auto" w:fill="auto"/>
            <w:noWrap/>
            <w:vAlign w:val="bottom"/>
            <w:hideMark/>
          </w:tcPr>
          <w:p w:rsidR="00430987" w:rsidRDefault="00430987" w:rsidP="00430987"/>
        </w:tc>
        <w:tc>
          <w:tcPr>
            <w:tcW w:w="567" w:type="dxa"/>
            <w:tcBorders>
              <w:top w:val="nil"/>
              <w:left w:val="nil"/>
              <w:bottom w:val="nil"/>
              <w:right w:val="nil"/>
            </w:tcBorders>
            <w:shd w:val="clear" w:color="auto" w:fill="auto"/>
            <w:noWrap/>
            <w:vAlign w:val="bottom"/>
            <w:hideMark/>
          </w:tcPr>
          <w:p w:rsidR="00430987" w:rsidRDefault="00430987" w:rsidP="00430987"/>
        </w:tc>
        <w:tc>
          <w:tcPr>
            <w:tcW w:w="589" w:type="dxa"/>
            <w:tcBorders>
              <w:top w:val="nil"/>
              <w:left w:val="nil"/>
              <w:bottom w:val="nil"/>
              <w:right w:val="nil"/>
            </w:tcBorders>
            <w:shd w:val="clear" w:color="auto" w:fill="auto"/>
            <w:noWrap/>
            <w:vAlign w:val="bottom"/>
            <w:hideMark/>
          </w:tcPr>
          <w:p w:rsidR="00430987" w:rsidRDefault="00430987" w:rsidP="00430987"/>
        </w:tc>
        <w:tc>
          <w:tcPr>
            <w:tcW w:w="3506" w:type="dxa"/>
            <w:gridSpan w:val="3"/>
            <w:tcBorders>
              <w:top w:val="nil"/>
              <w:left w:val="nil"/>
              <w:bottom w:val="nil"/>
              <w:right w:val="nil"/>
            </w:tcBorders>
            <w:shd w:val="clear" w:color="auto" w:fill="auto"/>
            <w:noWrap/>
            <w:vAlign w:val="bottom"/>
            <w:hideMark/>
          </w:tcPr>
          <w:p w:rsidR="00430987" w:rsidRDefault="00430987" w:rsidP="00430987">
            <w:pPr>
              <w:jc w:val="right"/>
            </w:pPr>
            <w:r>
              <w:t>Приложение 2</w:t>
            </w:r>
          </w:p>
        </w:tc>
      </w:tr>
      <w:tr w:rsidR="00430987" w:rsidTr="00430987">
        <w:trPr>
          <w:trHeight w:val="300"/>
        </w:trPr>
        <w:tc>
          <w:tcPr>
            <w:tcW w:w="4835" w:type="dxa"/>
            <w:tcBorders>
              <w:top w:val="nil"/>
              <w:left w:val="nil"/>
              <w:bottom w:val="nil"/>
              <w:right w:val="nil"/>
            </w:tcBorders>
            <w:shd w:val="clear" w:color="auto" w:fill="auto"/>
            <w:noWrap/>
            <w:vAlign w:val="bottom"/>
            <w:hideMark/>
          </w:tcPr>
          <w:p w:rsidR="00430987" w:rsidRDefault="00430987" w:rsidP="00430987"/>
        </w:tc>
        <w:tc>
          <w:tcPr>
            <w:tcW w:w="4662" w:type="dxa"/>
            <w:gridSpan w:val="5"/>
            <w:tcBorders>
              <w:top w:val="nil"/>
              <w:left w:val="nil"/>
              <w:bottom w:val="nil"/>
              <w:right w:val="nil"/>
            </w:tcBorders>
            <w:shd w:val="clear" w:color="auto" w:fill="auto"/>
            <w:noWrap/>
            <w:vAlign w:val="bottom"/>
            <w:hideMark/>
          </w:tcPr>
          <w:p w:rsidR="00430987" w:rsidRDefault="00430987" w:rsidP="00430987">
            <w:pPr>
              <w:jc w:val="right"/>
            </w:pPr>
            <w:r>
              <w:t>к решению Думы муниципального образования "Ныгда"</w:t>
            </w:r>
          </w:p>
        </w:tc>
      </w:tr>
      <w:tr w:rsidR="00430987" w:rsidTr="00430987">
        <w:trPr>
          <w:trHeight w:val="255"/>
        </w:trPr>
        <w:tc>
          <w:tcPr>
            <w:tcW w:w="4835" w:type="dxa"/>
            <w:tcBorders>
              <w:top w:val="nil"/>
              <w:left w:val="nil"/>
              <w:bottom w:val="nil"/>
              <w:right w:val="nil"/>
            </w:tcBorders>
            <w:shd w:val="clear" w:color="auto" w:fill="auto"/>
            <w:noWrap/>
            <w:vAlign w:val="bottom"/>
            <w:hideMark/>
          </w:tcPr>
          <w:p w:rsidR="00430987" w:rsidRDefault="00430987" w:rsidP="00430987"/>
        </w:tc>
        <w:tc>
          <w:tcPr>
            <w:tcW w:w="4662" w:type="dxa"/>
            <w:gridSpan w:val="5"/>
            <w:tcBorders>
              <w:top w:val="nil"/>
              <w:left w:val="nil"/>
              <w:bottom w:val="nil"/>
              <w:right w:val="nil"/>
            </w:tcBorders>
            <w:shd w:val="clear" w:color="auto" w:fill="auto"/>
            <w:noWrap/>
            <w:vAlign w:val="bottom"/>
            <w:hideMark/>
          </w:tcPr>
          <w:p w:rsidR="00430987" w:rsidRDefault="00430987" w:rsidP="00430987">
            <w:pPr>
              <w:jc w:val="right"/>
            </w:pPr>
            <w:r>
              <w:t>"Об утверждении отчета об исполнении бюджета</w:t>
            </w:r>
          </w:p>
        </w:tc>
      </w:tr>
      <w:tr w:rsidR="00430987" w:rsidTr="00430987">
        <w:trPr>
          <w:trHeight w:val="300"/>
        </w:trPr>
        <w:tc>
          <w:tcPr>
            <w:tcW w:w="4835" w:type="dxa"/>
            <w:tcBorders>
              <w:top w:val="nil"/>
              <w:left w:val="nil"/>
              <w:bottom w:val="nil"/>
              <w:right w:val="nil"/>
            </w:tcBorders>
            <w:shd w:val="clear" w:color="auto" w:fill="auto"/>
            <w:noWrap/>
            <w:vAlign w:val="bottom"/>
            <w:hideMark/>
          </w:tcPr>
          <w:p w:rsidR="00430987" w:rsidRDefault="00430987" w:rsidP="00430987"/>
        </w:tc>
        <w:tc>
          <w:tcPr>
            <w:tcW w:w="4662" w:type="dxa"/>
            <w:gridSpan w:val="5"/>
            <w:tcBorders>
              <w:top w:val="nil"/>
              <w:left w:val="nil"/>
              <w:bottom w:val="nil"/>
              <w:right w:val="nil"/>
            </w:tcBorders>
            <w:shd w:val="clear" w:color="auto" w:fill="auto"/>
            <w:noWrap/>
            <w:vAlign w:val="bottom"/>
            <w:hideMark/>
          </w:tcPr>
          <w:p w:rsidR="00430987" w:rsidRDefault="00430987" w:rsidP="00430987">
            <w:pPr>
              <w:jc w:val="right"/>
            </w:pPr>
            <w:r>
              <w:t>МО "Ныгда" за 2022 год</w:t>
            </w:r>
          </w:p>
        </w:tc>
      </w:tr>
      <w:tr w:rsidR="00430987" w:rsidTr="00430987">
        <w:trPr>
          <w:trHeight w:val="255"/>
        </w:trPr>
        <w:tc>
          <w:tcPr>
            <w:tcW w:w="4835" w:type="dxa"/>
            <w:tcBorders>
              <w:top w:val="nil"/>
              <w:left w:val="nil"/>
              <w:bottom w:val="nil"/>
              <w:right w:val="nil"/>
            </w:tcBorders>
            <w:shd w:val="clear" w:color="auto" w:fill="auto"/>
            <w:noWrap/>
            <w:vAlign w:val="bottom"/>
            <w:hideMark/>
          </w:tcPr>
          <w:p w:rsidR="00430987" w:rsidRDefault="00430987" w:rsidP="00430987"/>
        </w:tc>
        <w:tc>
          <w:tcPr>
            <w:tcW w:w="4662" w:type="dxa"/>
            <w:gridSpan w:val="5"/>
            <w:tcBorders>
              <w:top w:val="nil"/>
              <w:left w:val="nil"/>
              <w:bottom w:val="nil"/>
              <w:right w:val="nil"/>
            </w:tcBorders>
            <w:shd w:val="clear" w:color="auto" w:fill="auto"/>
            <w:noWrap/>
            <w:vAlign w:val="bottom"/>
            <w:hideMark/>
          </w:tcPr>
          <w:p w:rsidR="00430987" w:rsidRDefault="00430987" w:rsidP="00430987">
            <w:pPr>
              <w:jc w:val="right"/>
            </w:pPr>
            <w:r>
              <w:t>от 27.04.2023  г. № 4/424  -</w:t>
            </w:r>
            <w:proofErr w:type="spellStart"/>
            <w:r>
              <w:t>дмо</w:t>
            </w:r>
            <w:proofErr w:type="spellEnd"/>
          </w:p>
        </w:tc>
      </w:tr>
      <w:tr w:rsidR="00430987" w:rsidTr="00430987">
        <w:trPr>
          <w:trHeight w:val="255"/>
        </w:trPr>
        <w:tc>
          <w:tcPr>
            <w:tcW w:w="4835" w:type="dxa"/>
            <w:tcBorders>
              <w:top w:val="nil"/>
              <w:left w:val="nil"/>
              <w:bottom w:val="nil"/>
              <w:right w:val="nil"/>
            </w:tcBorders>
            <w:shd w:val="clear" w:color="auto" w:fill="auto"/>
            <w:noWrap/>
            <w:vAlign w:val="bottom"/>
            <w:hideMark/>
          </w:tcPr>
          <w:p w:rsidR="00430987" w:rsidRDefault="00430987" w:rsidP="00430987"/>
        </w:tc>
        <w:tc>
          <w:tcPr>
            <w:tcW w:w="567" w:type="dxa"/>
            <w:tcBorders>
              <w:top w:val="nil"/>
              <w:left w:val="nil"/>
              <w:bottom w:val="nil"/>
              <w:right w:val="nil"/>
            </w:tcBorders>
            <w:shd w:val="clear" w:color="auto" w:fill="auto"/>
            <w:noWrap/>
            <w:vAlign w:val="bottom"/>
            <w:hideMark/>
          </w:tcPr>
          <w:p w:rsidR="00430987" w:rsidRDefault="00430987" w:rsidP="00430987"/>
        </w:tc>
        <w:tc>
          <w:tcPr>
            <w:tcW w:w="589" w:type="dxa"/>
            <w:tcBorders>
              <w:top w:val="nil"/>
              <w:left w:val="nil"/>
              <w:bottom w:val="nil"/>
              <w:right w:val="nil"/>
            </w:tcBorders>
            <w:shd w:val="clear" w:color="auto" w:fill="auto"/>
            <w:noWrap/>
            <w:vAlign w:val="bottom"/>
            <w:hideMark/>
          </w:tcPr>
          <w:p w:rsidR="00430987" w:rsidRDefault="00430987" w:rsidP="00430987">
            <w:pPr>
              <w:rPr>
                <w:sz w:val="18"/>
                <w:szCs w:val="18"/>
              </w:rPr>
            </w:pPr>
          </w:p>
        </w:tc>
        <w:tc>
          <w:tcPr>
            <w:tcW w:w="1112" w:type="dxa"/>
            <w:tcBorders>
              <w:top w:val="nil"/>
              <w:left w:val="nil"/>
              <w:bottom w:val="nil"/>
              <w:right w:val="nil"/>
            </w:tcBorders>
            <w:shd w:val="clear" w:color="auto" w:fill="auto"/>
            <w:noWrap/>
            <w:vAlign w:val="bottom"/>
            <w:hideMark/>
          </w:tcPr>
          <w:p w:rsidR="00430987" w:rsidRDefault="00430987" w:rsidP="00430987">
            <w:pPr>
              <w:rPr>
                <w:b/>
                <w:bCs/>
              </w:rPr>
            </w:pPr>
          </w:p>
        </w:tc>
        <w:tc>
          <w:tcPr>
            <w:tcW w:w="1276" w:type="dxa"/>
            <w:tcBorders>
              <w:top w:val="nil"/>
              <w:left w:val="nil"/>
              <w:bottom w:val="nil"/>
              <w:right w:val="nil"/>
            </w:tcBorders>
            <w:shd w:val="clear" w:color="auto" w:fill="auto"/>
            <w:noWrap/>
            <w:vAlign w:val="bottom"/>
            <w:hideMark/>
          </w:tcPr>
          <w:p w:rsidR="00430987" w:rsidRDefault="00430987" w:rsidP="00430987">
            <w:pPr>
              <w:rPr>
                <w:sz w:val="18"/>
                <w:szCs w:val="18"/>
              </w:rPr>
            </w:pPr>
          </w:p>
        </w:tc>
        <w:tc>
          <w:tcPr>
            <w:tcW w:w="1118" w:type="dxa"/>
            <w:tcBorders>
              <w:top w:val="nil"/>
              <w:left w:val="nil"/>
              <w:bottom w:val="nil"/>
              <w:right w:val="nil"/>
            </w:tcBorders>
            <w:shd w:val="clear" w:color="auto" w:fill="auto"/>
            <w:noWrap/>
            <w:vAlign w:val="bottom"/>
            <w:hideMark/>
          </w:tcPr>
          <w:p w:rsidR="00430987" w:rsidRDefault="00430987" w:rsidP="00430987">
            <w:pPr>
              <w:rPr>
                <w:sz w:val="18"/>
                <w:szCs w:val="18"/>
              </w:rPr>
            </w:pPr>
          </w:p>
        </w:tc>
      </w:tr>
      <w:tr w:rsidR="00430987" w:rsidTr="00430987">
        <w:trPr>
          <w:trHeight w:val="315"/>
        </w:trPr>
        <w:tc>
          <w:tcPr>
            <w:tcW w:w="7103" w:type="dxa"/>
            <w:gridSpan w:val="4"/>
            <w:tcBorders>
              <w:top w:val="nil"/>
              <w:left w:val="nil"/>
              <w:bottom w:val="nil"/>
              <w:right w:val="nil"/>
            </w:tcBorders>
            <w:shd w:val="clear" w:color="auto" w:fill="auto"/>
            <w:noWrap/>
            <w:vAlign w:val="bottom"/>
            <w:hideMark/>
          </w:tcPr>
          <w:p w:rsidR="00430987" w:rsidRDefault="00430987" w:rsidP="00430987">
            <w:pPr>
              <w:jc w:val="center"/>
              <w:rPr>
                <w:b/>
                <w:bCs/>
              </w:rPr>
            </w:pPr>
            <w:r>
              <w:rPr>
                <w:b/>
                <w:bCs/>
              </w:rPr>
              <w:t>Исполнение расходов бюджета муниципального образования "Ныгда" за  2022 год</w:t>
            </w:r>
          </w:p>
        </w:tc>
        <w:tc>
          <w:tcPr>
            <w:tcW w:w="1276" w:type="dxa"/>
            <w:tcBorders>
              <w:top w:val="nil"/>
              <w:left w:val="nil"/>
              <w:bottom w:val="nil"/>
              <w:right w:val="nil"/>
            </w:tcBorders>
            <w:shd w:val="clear" w:color="auto" w:fill="auto"/>
            <w:noWrap/>
            <w:vAlign w:val="bottom"/>
            <w:hideMark/>
          </w:tcPr>
          <w:p w:rsidR="00430987" w:rsidRDefault="00430987" w:rsidP="00430987"/>
        </w:tc>
        <w:tc>
          <w:tcPr>
            <w:tcW w:w="1118" w:type="dxa"/>
            <w:tcBorders>
              <w:top w:val="nil"/>
              <w:left w:val="nil"/>
              <w:bottom w:val="nil"/>
              <w:right w:val="nil"/>
            </w:tcBorders>
            <w:shd w:val="clear" w:color="auto" w:fill="auto"/>
            <w:noWrap/>
            <w:vAlign w:val="bottom"/>
            <w:hideMark/>
          </w:tcPr>
          <w:p w:rsidR="00430987" w:rsidRDefault="00430987" w:rsidP="00430987">
            <w:pPr>
              <w:rPr>
                <w:sz w:val="18"/>
                <w:szCs w:val="18"/>
              </w:rPr>
            </w:pPr>
          </w:p>
        </w:tc>
      </w:tr>
      <w:tr w:rsidR="00430987" w:rsidTr="00430987">
        <w:trPr>
          <w:trHeight w:val="315"/>
        </w:trPr>
        <w:tc>
          <w:tcPr>
            <w:tcW w:w="7103" w:type="dxa"/>
            <w:gridSpan w:val="4"/>
            <w:tcBorders>
              <w:top w:val="nil"/>
              <w:left w:val="nil"/>
              <w:bottom w:val="nil"/>
              <w:right w:val="nil"/>
            </w:tcBorders>
            <w:shd w:val="clear" w:color="auto" w:fill="auto"/>
            <w:noWrap/>
            <w:vAlign w:val="bottom"/>
            <w:hideMark/>
          </w:tcPr>
          <w:p w:rsidR="00430987" w:rsidRDefault="00430987" w:rsidP="00430987">
            <w:pPr>
              <w:jc w:val="center"/>
              <w:rPr>
                <w:b/>
                <w:bCs/>
              </w:rPr>
            </w:pPr>
            <w:r>
              <w:rPr>
                <w:b/>
                <w:bCs/>
              </w:rPr>
              <w:t xml:space="preserve">по разделам и подразделам </w:t>
            </w:r>
            <w:proofErr w:type="gramStart"/>
            <w:r>
              <w:rPr>
                <w:b/>
                <w:bCs/>
              </w:rPr>
              <w:t>классификации расходов бюджетов Российской Федерации</w:t>
            </w:r>
            <w:proofErr w:type="gramEnd"/>
          </w:p>
        </w:tc>
        <w:tc>
          <w:tcPr>
            <w:tcW w:w="1276" w:type="dxa"/>
            <w:tcBorders>
              <w:top w:val="nil"/>
              <w:left w:val="nil"/>
              <w:bottom w:val="nil"/>
              <w:right w:val="nil"/>
            </w:tcBorders>
            <w:shd w:val="clear" w:color="auto" w:fill="auto"/>
            <w:noWrap/>
            <w:vAlign w:val="bottom"/>
            <w:hideMark/>
          </w:tcPr>
          <w:p w:rsidR="00430987" w:rsidRDefault="00430987" w:rsidP="00430987"/>
        </w:tc>
        <w:tc>
          <w:tcPr>
            <w:tcW w:w="1118" w:type="dxa"/>
            <w:tcBorders>
              <w:top w:val="nil"/>
              <w:left w:val="nil"/>
              <w:bottom w:val="nil"/>
              <w:right w:val="nil"/>
            </w:tcBorders>
            <w:shd w:val="clear" w:color="auto" w:fill="auto"/>
            <w:noWrap/>
            <w:vAlign w:val="bottom"/>
            <w:hideMark/>
          </w:tcPr>
          <w:p w:rsidR="00430987" w:rsidRDefault="00430987" w:rsidP="00430987">
            <w:pPr>
              <w:rPr>
                <w:sz w:val="18"/>
                <w:szCs w:val="18"/>
              </w:rPr>
            </w:pPr>
          </w:p>
        </w:tc>
      </w:tr>
      <w:tr w:rsidR="00430987" w:rsidTr="00430987">
        <w:trPr>
          <w:trHeight w:val="315"/>
        </w:trPr>
        <w:tc>
          <w:tcPr>
            <w:tcW w:w="7103" w:type="dxa"/>
            <w:gridSpan w:val="4"/>
            <w:tcBorders>
              <w:top w:val="nil"/>
              <w:left w:val="nil"/>
              <w:bottom w:val="nil"/>
              <w:right w:val="nil"/>
            </w:tcBorders>
            <w:shd w:val="clear" w:color="auto" w:fill="auto"/>
            <w:noWrap/>
            <w:vAlign w:val="bottom"/>
            <w:hideMark/>
          </w:tcPr>
          <w:p w:rsidR="00430987" w:rsidRDefault="00430987" w:rsidP="00430987">
            <w:pPr>
              <w:jc w:val="right"/>
            </w:pPr>
            <w:r>
              <w:t>(</w:t>
            </w:r>
            <w:proofErr w:type="spellStart"/>
            <w:r>
              <w:t>тыс</w:t>
            </w:r>
            <w:proofErr w:type="gramStart"/>
            <w:r>
              <w:t>.р</w:t>
            </w:r>
            <w:proofErr w:type="gramEnd"/>
            <w:r>
              <w:t>ублей</w:t>
            </w:r>
            <w:proofErr w:type="spellEnd"/>
            <w:r>
              <w:t>)</w:t>
            </w:r>
          </w:p>
        </w:tc>
        <w:tc>
          <w:tcPr>
            <w:tcW w:w="1276" w:type="dxa"/>
            <w:tcBorders>
              <w:top w:val="nil"/>
              <w:left w:val="nil"/>
              <w:bottom w:val="nil"/>
              <w:right w:val="nil"/>
            </w:tcBorders>
            <w:shd w:val="clear" w:color="auto" w:fill="auto"/>
            <w:noWrap/>
            <w:vAlign w:val="bottom"/>
            <w:hideMark/>
          </w:tcPr>
          <w:p w:rsidR="00430987" w:rsidRDefault="00430987" w:rsidP="00430987"/>
        </w:tc>
        <w:tc>
          <w:tcPr>
            <w:tcW w:w="1118" w:type="dxa"/>
            <w:tcBorders>
              <w:top w:val="nil"/>
              <w:left w:val="nil"/>
              <w:bottom w:val="nil"/>
              <w:right w:val="nil"/>
            </w:tcBorders>
            <w:shd w:val="clear" w:color="auto" w:fill="auto"/>
            <w:noWrap/>
            <w:vAlign w:val="bottom"/>
            <w:hideMark/>
          </w:tcPr>
          <w:p w:rsidR="00430987" w:rsidRDefault="00430987" w:rsidP="00430987"/>
        </w:tc>
      </w:tr>
      <w:tr w:rsidR="00430987" w:rsidTr="00430987">
        <w:trPr>
          <w:trHeight w:val="465"/>
        </w:trPr>
        <w:tc>
          <w:tcPr>
            <w:tcW w:w="483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30987" w:rsidRDefault="00430987" w:rsidP="00430987">
            <w:pPr>
              <w:jc w:val="center"/>
            </w:pPr>
            <w:r>
              <w:t>Наименование</w:t>
            </w:r>
          </w:p>
        </w:tc>
        <w:tc>
          <w:tcPr>
            <w:tcW w:w="1156" w:type="dxa"/>
            <w:gridSpan w:val="2"/>
            <w:tcBorders>
              <w:top w:val="single" w:sz="4" w:space="0" w:color="auto"/>
              <w:left w:val="nil"/>
              <w:bottom w:val="single" w:sz="4" w:space="0" w:color="auto"/>
              <w:right w:val="nil"/>
            </w:tcBorders>
            <w:shd w:val="clear" w:color="auto" w:fill="auto"/>
            <w:vAlign w:val="bottom"/>
            <w:hideMark/>
          </w:tcPr>
          <w:p w:rsidR="00430987" w:rsidRDefault="00430987" w:rsidP="00430987">
            <w:pPr>
              <w:jc w:val="center"/>
            </w:pPr>
            <w:r>
              <w:t>коды ведомственной классификации</w:t>
            </w:r>
          </w:p>
        </w:tc>
        <w:tc>
          <w:tcPr>
            <w:tcW w:w="11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30987" w:rsidRDefault="00430987" w:rsidP="00430987">
            <w:pPr>
              <w:jc w:val="center"/>
            </w:pPr>
            <w:r>
              <w:t>План бюджета по расходам на 2022 год всего</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30987" w:rsidRDefault="00430987" w:rsidP="00430987">
            <w:r>
              <w:t>Факт бюджета по расходам за 2022 год всего</w:t>
            </w:r>
          </w:p>
        </w:tc>
        <w:tc>
          <w:tcPr>
            <w:tcW w:w="111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30987" w:rsidRDefault="00430987" w:rsidP="00430987">
            <w:r>
              <w:t>% исполнения</w:t>
            </w:r>
          </w:p>
        </w:tc>
      </w:tr>
      <w:tr w:rsidR="00430987" w:rsidTr="00430987">
        <w:trPr>
          <w:trHeight w:val="780"/>
        </w:trPr>
        <w:tc>
          <w:tcPr>
            <w:tcW w:w="4835" w:type="dxa"/>
            <w:vMerge/>
            <w:tcBorders>
              <w:top w:val="single" w:sz="4" w:space="0" w:color="auto"/>
              <w:left w:val="single" w:sz="4" w:space="0" w:color="auto"/>
              <w:bottom w:val="single" w:sz="4" w:space="0" w:color="000000"/>
              <w:right w:val="single" w:sz="4" w:space="0" w:color="auto"/>
            </w:tcBorders>
            <w:vAlign w:val="center"/>
            <w:hideMark/>
          </w:tcPr>
          <w:p w:rsidR="00430987" w:rsidRDefault="00430987" w:rsidP="00430987"/>
        </w:tc>
        <w:tc>
          <w:tcPr>
            <w:tcW w:w="567" w:type="dxa"/>
            <w:tcBorders>
              <w:top w:val="nil"/>
              <w:left w:val="nil"/>
              <w:bottom w:val="nil"/>
              <w:right w:val="single" w:sz="4" w:space="0" w:color="auto"/>
            </w:tcBorders>
            <w:shd w:val="clear" w:color="auto" w:fill="auto"/>
            <w:vAlign w:val="center"/>
            <w:hideMark/>
          </w:tcPr>
          <w:p w:rsidR="00430987" w:rsidRDefault="00430987" w:rsidP="00430987">
            <w:pPr>
              <w:jc w:val="center"/>
            </w:pPr>
            <w:r>
              <w:t>раздел</w:t>
            </w:r>
          </w:p>
        </w:tc>
        <w:tc>
          <w:tcPr>
            <w:tcW w:w="589" w:type="dxa"/>
            <w:tcBorders>
              <w:top w:val="nil"/>
              <w:left w:val="single" w:sz="4" w:space="0" w:color="auto"/>
              <w:bottom w:val="nil"/>
              <w:right w:val="single" w:sz="4" w:space="0" w:color="auto"/>
            </w:tcBorders>
            <w:shd w:val="clear" w:color="auto" w:fill="auto"/>
            <w:vAlign w:val="center"/>
            <w:hideMark/>
          </w:tcPr>
          <w:p w:rsidR="00430987" w:rsidRDefault="00430987" w:rsidP="00430987">
            <w:pPr>
              <w:jc w:val="center"/>
            </w:pPr>
            <w:r>
              <w:t>подраздел</w:t>
            </w:r>
          </w:p>
        </w:tc>
        <w:tc>
          <w:tcPr>
            <w:tcW w:w="1112" w:type="dxa"/>
            <w:vMerge/>
            <w:tcBorders>
              <w:top w:val="single" w:sz="4" w:space="0" w:color="auto"/>
              <w:left w:val="single" w:sz="4" w:space="0" w:color="auto"/>
              <w:bottom w:val="single" w:sz="4" w:space="0" w:color="000000"/>
              <w:right w:val="single" w:sz="4" w:space="0" w:color="auto"/>
            </w:tcBorders>
            <w:vAlign w:val="center"/>
            <w:hideMark/>
          </w:tcPr>
          <w:p w:rsidR="00430987" w:rsidRDefault="00430987" w:rsidP="00430987"/>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430987" w:rsidRDefault="00430987" w:rsidP="00430987"/>
        </w:tc>
        <w:tc>
          <w:tcPr>
            <w:tcW w:w="1118" w:type="dxa"/>
            <w:vMerge/>
            <w:tcBorders>
              <w:top w:val="single" w:sz="4" w:space="0" w:color="auto"/>
              <w:left w:val="single" w:sz="4" w:space="0" w:color="auto"/>
              <w:bottom w:val="single" w:sz="4" w:space="0" w:color="000000"/>
              <w:right w:val="single" w:sz="4" w:space="0" w:color="auto"/>
            </w:tcBorders>
            <w:vAlign w:val="center"/>
            <w:hideMark/>
          </w:tcPr>
          <w:p w:rsidR="00430987" w:rsidRDefault="00430987" w:rsidP="00430987"/>
        </w:tc>
      </w:tr>
      <w:tr w:rsidR="00430987" w:rsidTr="00430987">
        <w:trPr>
          <w:trHeight w:val="300"/>
        </w:trPr>
        <w:tc>
          <w:tcPr>
            <w:tcW w:w="4835" w:type="dxa"/>
            <w:tcBorders>
              <w:top w:val="nil"/>
              <w:left w:val="single" w:sz="4" w:space="0" w:color="auto"/>
              <w:bottom w:val="single" w:sz="4" w:space="0" w:color="auto"/>
              <w:right w:val="nil"/>
            </w:tcBorders>
            <w:shd w:val="clear" w:color="auto" w:fill="auto"/>
            <w:noWrap/>
            <w:vAlign w:val="center"/>
            <w:hideMark/>
          </w:tcPr>
          <w:p w:rsidR="00430987" w:rsidRDefault="00430987" w:rsidP="00430987">
            <w:pPr>
              <w:rPr>
                <w:b/>
                <w:bCs/>
              </w:rPr>
            </w:pPr>
            <w:r>
              <w:rPr>
                <w:b/>
                <w:bCs/>
              </w:rPr>
              <w:t>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01</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6 404,30</w:t>
            </w:r>
          </w:p>
        </w:tc>
        <w:tc>
          <w:tcPr>
            <w:tcW w:w="1276"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xml:space="preserve">6 404,30 </w:t>
            </w:r>
          </w:p>
        </w:tc>
        <w:tc>
          <w:tcPr>
            <w:tcW w:w="1118" w:type="dxa"/>
            <w:tcBorders>
              <w:top w:val="single" w:sz="4" w:space="0" w:color="auto"/>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100,00</w:t>
            </w:r>
          </w:p>
        </w:tc>
      </w:tr>
      <w:tr w:rsidR="00430987" w:rsidTr="00430987">
        <w:trPr>
          <w:trHeight w:val="570"/>
        </w:trPr>
        <w:tc>
          <w:tcPr>
            <w:tcW w:w="4835" w:type="dxa"/>
            <w:tcBorders>
              <w:top w:val="nil"/>
              <w:left w:val="single" w:sz="4" w:space="0" w:color="auto"/>
              <w:bottom w:val="single" w:sz="4" w:space="0" w:color="auto"/>
              <w:right w:val="nil"/>
            </w:tcBorders>
            <w:shd w:val="clear" w:color="auto" w:fill="auto"/>
            <w:vAlign w:val="center"/>
            <w:hideMark/>
          </w:tcPr>
          <w:p w:rsidR="00430987" w:rsidRDefault="00430987" w:rsidP="00430987">
            <w:pPr>
              <w:rPr>
                <w:sz w:val="22"/>
                <w:szCs w:val="22"/>
              </w:rPr>
            </w:pPr>
            <w:r>
              <w:rPr>
                <w:sz w:val="22"/>
                <w:szCs w:val="22"/>
              </w:rPr>
              <w:t>Функционирование высшего должностного лица субъекта Российской Федерации и органа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01</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02</w:t>
            </w:r>
          </w:p>
        </w:tc>
        <w:tc>
          <w:tcPr>
            <w:tcW w:w="1112"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1 202,83</w:t>
            </w:r>
          </w:p>
        </w:tc>
        <w:tc>
          <w:tcPr>
            <w:tcW w:w="1276" w:type="dxa"/>
            <w:tcBorders>
              <w:top w:val="nil"/>
              <w:left w:val="nil"/>
              <w:bottom w:val="single" w:sz="4" w:space="0" w:color="auto"/>
              <w:right w:val="single" w:sz="4" w:space="0" w:color="auto"/>
            </w:tcBorders>
            <w:shd w:val="clear" w:color="auto" w:fill="auto"/>
            <w:vAlign w:val="center"/>
            <w:hideMark/>
          </w:tcPr>
          <w:p w:rsidR="00430987" w:rsidRDefault="00430987" w:rsidP="00430987">
            <w:pPr>
              <w:rPr>
                <w:sz w:val="22"/>
                <w:szCs w:val="22"/>
              </w:rPr>
            </w:pPr>
            <w:r>
              <w:rPr>
                <w:sz w:val="22"/>
                <w:szCs w:val="22"/>
              </w:rPr>
              <w:t>1 202,83</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100,00</w:t>
            </w:r>
          </w:p>
        </w:tc>
      </w:tr>
      <w:tr w:rsidR="00430987" w:rsidTr="00430987">
        <w:trPr>
          <w:trHeight w:val="6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 xml:space="preserve">Функционирование Правительства РФ, </w:t>
            </w:r>
            <w:proofErr w:type="gramStart"/>
            <w:r>
              <w:rPr>
                <w:sz w:val="22"/>
                <w:szCs w:val="22"/>
              </w:rPr>
              <w:t>высших исполнительных</w:t>
            </w:r>
            <w:proofErr w:type="gramEnd"/>
            <w:r>
              <w:rPr>
                <w:sz w:val="22"/>
                <w:szCs w:val="22"/>
              </w:rPr>
              <w:t xml:space="preserve"> органов государственной власти субъектов РФ, местных администраций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01</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04</w:t>
            </w:r>
          </w:p>
        </w:tc>
        <w:tc>
          <w:tcPr>
            <w:tcW w:w="1112"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3 978,94</w:t>
            </w:r>
          </w:p>
        </w:tc>
        <w:tc>
          <w:tcPr>
            <w:tcW w:w="1276" w:type="dxa"/>
            <w:tcBorders>
              <w:top w:val="nil"/>
              <w:left w:val="nil"/>
              <w:bottom w:val="single" w:sz="4" w:space="0" w:color="auto"/>
              <w:right w:val="single" w:sz="4" w:space="0" w:color="auto"/>
            </w:tcBorders>
            <w:shd w:val="clear" w:color="auto" w:fill="auto"/>
            <w:vAlign w:val="center"/>
            <w:hideMark/>
          </w:tcPr>
          <w:p w:rsidR="00430987" w:rsidRDefault="00430987" w:rsidP="00430987">
            <w:pPr>
              <w:rPr>
                <w:sz w:val="22"/>
                <w:szCs w:val="22"/>
              </w:rPr>
            </w:pPr>
            <w:r>
              <w:rPr>
                <w:sz w:val="22"/>
                <w:szCs w:val="22"/>
              </w:rPr>
              <w:t>3 978,94</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100,00</w:t>
            </w:r>
          </w:p>
        </w:tc>
      </w:tr>
      <w:tr w:rsidR="00430987" w:rsidTr="00430987">
        <w:trPr>
          <w:trHeight w:val="615"/>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01</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06</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996,83</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996,83</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100,00</w:t>
            </w:r>
          </w:p>
        </w:tc>
      </w:tr>
      <w:tr w:rsidR="00430987" w:rsidTr="00430987">
        <w:trPr>
          <w:trHeight w:val="3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Обеспечение проведения выборов и референдумов</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01</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07</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225,00</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225,0</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w:t>
            </w:r>
          </w:p>
        </w:tc>
      </w:tr>
      <w:tr w:rsidR="00430987" w:rsidTr="00430987">
        <w:trPr>
          <w:trHeight w:val="3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Другие общегосударственные вопросы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01</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13</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0,70</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0,7</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100,00</w:t>
            </w:r>
          </w:p>
        </w:tc>
      </w:tr>
      <w:tr w:rsidR="00430987" w:rsidTr="00430987">
        <w:trPr>
          <w:trHeight w:val="3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b/>
                <w:bCs/>
              </w:rPr>
            </w:pPr>
            <w:r>
              <w:rPr>
                <w:b/>
                <w:bCs/>
              </w:rPr>
              <w:t>НАЦИОНАЛЬНАЯ ОБОРОНА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02</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151,60</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151,60</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100,00</w:t>
            </w:r>
          </w:p>
        </w:tc>
      </w:tr>
      <w:tr w:rsidR="00430987" w:rsidTr="00430987">
        <w:trPr>
          <w:trHeight w:val="3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Мобилизационная и вневойсковая подготовка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02</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03</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151,60</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151,60</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100,00</w:t>
            </w:r>
          </w:p>
        </w:tc>
      </w:tr>
      <w:tr w:rsidR="00430987" w:rsidTr="00430987">
        <w:trPr>
          <w:trHeight w:val="315"/>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b/>
                <w:bCs/>
              </w:rPr>
            </w:pPr>
            <w:r>
              <w:rPr>
                <w:b/>
                <w:bCs/>
              </w:rPr>
              <w:t>НАЦИОНАЛЬНАЯ БЕЗОПАСНОСТЬ И ПРАВООХРАНИТЕЛЬНАЯ ДЕЯТЕЛЬНОСТЬ</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03</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43,19</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43,19</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100,00</w:t>
            </w:r>
          </w:p>
        </w:tc>
      </w:tr>
      <w:tr w:rsidR="00430987" w:rsidTr="00430987">
        <w:trPr>
          <w:trHeight w:val="645"/>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03</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10</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43,19</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43,19</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18"/>
                <w:szCs w:val="18"/>
              </w:rPr>
            </w:pPr>
            <w:r>
              <w:rPr>
                <w:b/>
                <w:bCs/>
                <w:sz w:val="18"/>
                <w:szCs w:val="18"/>
              </w:rPr>
              <w:t>100,00</w:t>
            </w:r>
          </w:p>
        </w:tc>
      </w:tr>
      <w:tr w:rsidR="00430987" w:rsidTr="00430987">
        <w:trPr>
          <w:trHeight w:val="315"/>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b/>
                <w:bCs/>
              </w:rPr>
            </w:pPr>
            <w:r>
              <w:rPr>
                <w:b/>
                <w:bCs/>
              </w:rPr>
              <w:t>НАЦИОНАЛЬНАЯ ЭКОНОМИКА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04</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907,40</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580,11</w:t>
            </w:r>
          </w:p>
        </w:tc>
        <w:tc>
          <w:tcPr>
            <w:tcW w:w="1118"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63,93</w:t>
            </w:r>
          </w:p>
        </w:tc>
      </w:tr>
      <w:tr w:rsidR="00430987" w:rsidTr="00430987">
        <w:trPr>
          <w:trHeight w:val="3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Содержание и управление дорожным хозяйство</w:t>
            </w:r>
            <w:proofErr w:type="gramStart"/>
            <w:r>
              <w:rPr>
                <w:sz w:val="22"/>
                <w:szCs w:val="22"/>
              </w:rPr>
              <w:t>м(</w:t>
            </w:r>
            <w:proofErr w:type="gramEnd"/>
            <w:r>
              <w:rPr>
                <w:sz w:val="22"/>
                <w:szCs w:val="22"/>
              </w:rPr>
              <w:t>фондом)</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04</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09</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907,40</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580,11</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63,93</w:t>
            </w:r>
          </w:p>
        </w:tc>
      </w:tr>
      <w:tr w:rsidR="00430987" w:rsidTr="00430987">
        <w:trPr>
          <w:trHeight w:val="3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b/>
                <w:bCs/>
              </w:rPr>
            </w:pPr>
            <w:r>
              <w:rPr>
                <w:b/>
                <w:bCs/>
              </w:rPr>
              <w:t>ЖИЛИЩНО-КОММУНАЛЬНОЕ ХОЗЯЙСТВО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05</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2 197,97</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2 197,97</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3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Коммунальное хозяйство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05</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02</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w:t>
            </w:r>
          </w:p>
        </w:tc>
      </w:tr>
      <w:tr w:rsidR="00430987" w:rsidTr="00430987">
        <w:trPr>
          <w:trHeight w:val="3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Благоустройство</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05</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03</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2 197,97</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2 197,97</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345"/>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b/>
                <w:bCs/>
                <w:sz w:val="22"/>
                <w:szCs w:val="22"/>
              </w:rPr>
            </w:pPr>
            <w:r>
              <w:rPr>
                <w:b/>
                <w:bCs/>
                <w:sz w:val="22"/>
                <w:szCs w:val="22"/>
              </w:rPr>
              <w:t>Охрана окружающей среды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06</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w:t>
            </w:r>
          </w:p>
        </w:tc>
      </w:tr>
      <w:tr w:rsidR="00430987" w:rsidTr="00430987">
        <w:trPr>
          <w:trHeight w:val="345"/>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Другие вопросы в области охраны окружающей среды</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06</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05</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w:t>
            </w:r>
          </w:p>
        </w:tc>
      </w:tr>
      <w:tr w:rsidR="00430987" w:rsidTr="00430987">
        <w:trPr>
          <w:trHeight w:val="315"/>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b/>
                <w:bCs/>
              </w:rPr>
            </w:pPr>
            <w:r>
              <w:rPr>
                <w:b/>
                <w:bCs/>
              </w:rPr>
              <w:t>КУЛЬТУРА, КИНЕМАТОГРАФИЯ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08</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3 191,53</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 xml:space="preserve">3 191,53 </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345"/>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Культура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08</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01</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3 191,53</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3 191,53</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315"/>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b/>
                <w:bCs/>
              </w:rPr>
            </w:pPr>
            <w:r>
              <w:rPr>
                <w:b/>
                <w:bCs/>
              </w:rPr>
              <w:t>СОЦИАЛЬНАЯ ПОЛИТИКА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10</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252,16</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252,16</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300"/>
        </w:trPr>
        <w:tc>
          <w:tcPr>
            <w:tcW w:w="4835" w:type="dxa"/>
            <w:tcBorders>
              <w:top w:val="nil"/>
              <w:left w:val="single" w:sz="4" w:space="0" w:color="auto"/>
              <w:bottom w:val="single" w:sz="4" w:space="0" w:color="auto"/>
              <w:right w:val="nil"/>
            </w:tcBorders>
            <w:shd w:val="clear" w:color="auto" w:fill="auto"/>
            <w:hideMark/>
          </w:tcPr>
          <w:p w:rsidR="00430987" w:rsidRDefault="00430987" w:rsidP="00430987">
            <w:pPr>
              <w:jc w:val="both"/>
              <w:rPr>
                <w:sz w:val="22"/>
                <w:szCs w:val="22"/>
              </w:rPr>
            </w:pPr>
            <w:r>
              <w:rPr>
                <w:sz w:val="22"/>
                <w:szCs w:val="22"/>
              </w:rPr>
              <w:t>Пенсионное обеспечение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10</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01</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252,16</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252,16</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315"/>
        </w:trPr>
        <w:tc>
          <w:tcPr>
            <w:tcW w:w="4835" w:type="dxa"/>
            <w:tcBorders>
              <w:top w:val="nil"/>
              <w:left w:val="single" w:sz="4" w:space="0" w:color="auto"/>
              <w:bottom w:val="single" w:sz="4" w:space="0" w:color="auto"/>
              <w:right w:val="nil"/>
            </w:tcBorders>
            <w:shd w:val="clear" w:color="auto" w:fill="auto"/>
            <w:noWrap/>
            <w:vAlign w:val="bottom"/>
            <w:hideMark/>
          </w:tcPr>
          <w:p w:rsidR="00430987" w:rsidRDefault="00430987" w:rsidP="00430987">
            <w:pPr>
              <w:rPr>
                <w:b/>
                <w:bCs/>
              </w:rPr>
            </w:pPr>
            <w:r>
              <w:rPr>
                <w:b/>
                <w:bCs/>
              </w:rPr>
              <w:t>ФИЗИЧЕСКАЯ КУЛЬТУРА И СПОРТ</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11</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5,00</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5,00</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300"/>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sz w:val="22"/>
                <w:szCs w:val="22"/>
              </w:rPr>
            </w:pPr>
            <w:r>
              <w:rPr>
                <w:sz w:val="22"/>
                <w:szCs w:val="22"/>
              </w:rPr>
              <w:lastRenderedPageBreak/>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11</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01</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5,00</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5,00</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55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sz w:val="22"/>
                <w:szCs w:val="22"/>
              </w:rPr>
            </w:pPr>
            <w:r>
              <w:rPr>
                <w:b/>
                <w:bCs/>
                <w:sz w:val="22"/>
                <w:szCs w:val="22"/>
              </w:rPr>
              <w:t>Межбюджетные трансферты бюджетам субъектов Российской Федерации и муниципальных образований общего характера</w:t>
            </w:r>
          </w:p>
        </w:tc>
        <w:tc>
          <w:tcPr>
            <w:tcW w:w="567"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14</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179,59</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179,59</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585"/>
        </w:trPr>
        <w:tc>
          <w:tcPr>
            <w:tcW w:w="4835" w:type="dxa"/>
            <w:tcBorders>
              <w:top w:val="nil"/>
              <w:left w:val="single" w:sz="4" w:space="0" w:color="auto"/>
              <w:bottom w:val="nil"/>
              <w:right w:val="nil"/>
            </w:tcBorders>
            <w:shd w:val="clear" w:color="auto" w:fill="auto"/>
            <w:vAlign w:val="bottom"/>
            <w:hideMark/>
          </w:tcPr>
          <w:p w:rsidR="00430987" w:rsidRDefault="00430987" w:rsidP="00430987">
            <w:pPr>
              <w:rPr>
                <w:sz w:val="22"/>
                <w:szCs w:val="22"/>
              </w:rPr>
            </w:pPr>
            <w:r>
              <w:rPr>
                <w:sz w:val="22"/>
                <w:szCs w:val="22"/>
              </w:rPr>
              <w:t>Прочие межбюджетные трансферты бюджетам субъектов Российской Федерации и муниципальных образований общего характера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14</w:t>
            </w:r>
          </w:p>
        </w:tc>
        <w:tc>
          <w:tcPr>
            <w:tcW w:w="589" w:type="dxa"/>
            <w:tcBorders>
              <w:top w:val="nil"/>
              <w:left w:val="nil"/>
              <w:bottom w:val="single" w:sz="4" w:space="0" w:color="auto"/>
              <w:right w:val="single" w:sz="4" w:space="0" w:color="auto"/>
            </w:tcBorders>
            <w:shd w:val="clear" w:color="auto" w:fill="auto"/>
            <w:vAlign w:val="center"/>
            <w:hideMark/>
          </w:tcPr>
          <w:p w:rsidR="00430987" w:rsidRDefault="00430987" w:rsidP="00430987">
            <w:pPr>
              <w:jc w:val="center"/>
              <w:rPr>
                <w:sz w:val="22"/>
                <w:szCs w:val="22"/>
              </w:rPr>
            </w:pPr>
            <w:r>
              <w:rPr>
                <w:sz w:val="22"/>
                <w:szCs w:val="22"/>
              </w:rPr>
              <w:t>03</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179,59</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22"/>
                <w:szCs w:val="22"/>
              </w:rPr>
            </w:pPr>
            <w:r>
              <w:rPr>
                <w:sz w:val="22"/>
                <w:szCs w:val="22"/>
              </w:rPr>
              <w:t>179,59</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100,00</w:t>
            </w:r>
          </w:p>
        </w:tc>
      </w:tr>
      <w:tr w:rsidR="00430987" w:rsidTr="00430987">
        <w:trPr>
          <w:trHeight w:val="390"/>
        </w:trPr>
        <w:tc>
          <w:tcPr>
            <w:tcW w:w="4835" w:type="dxa"/>
            <w:tcBorders>
              <w:top w:val="single" w:sz="4" w:space="0" w:color="auto"/>
              <w:left w:val="single" w:sz="4" w:space="0" w:color="auto"/>
              <w:bottom w:val="single" w:sz="4" w:space="0" w:color="auto"/>
              <w:right w:val="nil"/>
            </w:tcBorders>
            <w:shd w:val="clear" w:color="auto" w:fill="auto"/>
            <w:noWrap/>
            <w:vAlign w:val="bottom"/>
            <w:hideMark/>
          </w:tcPr>
          <w:p w:rsidR="00430987" w:rsidRDefault="00430987" w:rsidP="00430987">
            <w:pPr>
              <w:rPr>
                <w:b/>
                <w:bCs/>
              </w:rPr>
            </w:pPr>
            <w:r>
              <w:rPr>
                <w:b/>
                <w:bCs/>
              </w:rPr>
              <w:t>ВСЕГО РАСХОДОВ</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 </w:t>
            </w:r>
          </w:p>
        </w:tc>
        <w:tc>
          <w:tcPr>
            <w:tcW w:w="589"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13 332,74</w:t>
            </w:r>
          </w:p>
        </w:tc>
        <w:tc>
          <w:tcPr>
            <w:tcW w:w="1276"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b/>
                <w:bCs/>
                <w:sz w:val="22"/>
                <w:szCs w:val="22"/>
              </w:rPr>
            </w:pPr>
            <w:r>
              <w:rPr>
                <w:b/>
                <w:bCs/>
                <w:sz w:val="22"/>
                <w:szCs w:val="22"/>
              </w:rPr>
              <w:t>13 005,45</w:t>
            </w:r>
          </w:p>
        </w:tc>
        <w:tc>
          <w:tcPr>
            <w:tcW w:w="1118" w:type="dxa"/>
            <w:tcBorders>
              <w:top w:val="nil"/>
              <w:left w:val="nil"/>
              <w:bottom w:val="single" w:sz="4" w:space="0" w:color="auto"/>
              <w:right w:val="single" w:sz="4" w:space="0" w:color="auto"/>
            </w:tcBorders>
            <w:shd w:val="clear" w:color="auto" w:fill="auto"/>
            <w:noWrap/>
            <w:vAlign w:val="center"/>
            <w:hideMark/>
          </w:tcPr>
          <w:p w:rsidR="00430987" w:rsidRDefault="00430987" w:rsidP="00430987">
            <w:pPr>
              <w:jc w:val="center"/>
              <w:rPr>
                <w:sz w:val="18"/>
                <w:szCs w:val="18"/>
              </w:rPr>
            </w:pPr>
            <w:r>
              <w:rPr>
                <w:sz w:val="18"/>
                <w:szCs w:val="18"/>
              </w:rPr>
              <w:t>97,55</w:t>
            </w:r>
          </w:p>
        </w:tc>
      </w:tr>
    </w:tbl>
    <w:p w:rsidR="00430987" w:rsidRDefault="00430987" w:rsidP="00430987">
      <w:pPr>
        <w:rPr>
          <w:rFonts w:ascii="Arial" w:hAnsi="Arial" w:cs="Arial"/>
        </w:rPr>
        <w:sectPr w:rsidR="00430987" w:rsidSect="00430987">
          <w:pgSz w:w="11905" w:h="16838" w:code="9"/>
          <w:pgMar w:top="1134" w:right="850" w:bottom="1134" w:left="1701" w:header="720" w:footer="720" w:gutter="0"/>
          <w:cols w:space="720"/>
        </w:sectPr>
      </w:pPr>
    </w:p>
    <w:tbl>
      <w:tblPr>
        <w:tblW w:w="10290" w:type="dxa"/>
        <w:tblInd w:w="93" w:type="dxa"/>
        <w:tblLayout w:type="fixed"/>
        <w:tblLook w:val="04A0" w:firstRow="1" w:lastRow="0" w:firstColumn="1" w:lastColumn="0" w:noHBand="0" w:noVBand="1"/>
      </w:tblPr>
      <w:tblGrid>
        <w:gridCol w:w="4410"/>
        <w:gridCol w:w="567"/>
        <w:gridCol w:w="850"/>
        <w:gridCol w:w="992"/>
        <w:gridCol w:w="851"/>
        <w:gridCol w:w="931"/>
        <w:gridCol w:w="838"/>
        <w:gridCol w:w="615"/>
        <w:gridCol w:w="236"/>
      </w:tblGrid>
      <w:tr w:rsidR="00430987" w:rsidTr="00430987">
        <w:trPr>
          <w:gridAfter w:val="1"/>
          <w:wAfter w:w="236" w:type="dxa"/>
          <w:trHeight w:val="255"/>
        </w:trPr>
        <w:tc>
          <w:tcPr>
            <w:tcW w:w="4410"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67"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077" w:type="dxa"/>
            <w:gridSpan w:val="6"/>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Приложение 3</w:t>
            </w:r>
          </w:p>
        </w:tc>
      </w:tr>
      <w:tr w:rsidR="00430987" w:rsidTr="00430987">
        <w:trPr>
          <w:gridAfter w:val="1"/>
          <w:wAfter w:w="236" w:type="dxa"/>
          <w:trHeight w:val="255"/>
        </w:trPr>
        <w:tc>
          <w:tcPr>
            <w:tcW w:w="4410"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644" w:type="dxa"/>
            <w:gridSpan w:val="7"/>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к решению Думы муниципального образования "Ныгда"</w:t>
            </w:r>
          </w:p>
        </w:tc>
      </w:tr>
      <w:tr w:rsidR="00430987" w:rsidTr="00430987">
        <w:trPr>
          <w:gridAfter w:val="1"/>
          <w:wAfter w:w="236" w:type="dxa"/>
          <w:trHeight w:val="255"/>
        </w:trPr>
        <w:tc>
          <w:tcPr>
            <w:tcW w:w="4410"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644" w:type="dxa"/>
            <w:gridSpan w:val="7"/>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"Об утверждении отчета об исполнении бюджета</w:t>
            </w:r>
          </w:p>
        </w:tc>
      </w:tr>
      <w:tr w:rsidR="00430987" w:rsidTr="00430987">
        <w:trPr>
          <w:gridAfter w:val="1"/>
          <w:wAfter w:w="236" w:type="dxa"/>
          <w:trHeight w:val="255"/>
        </w:trPr>
        <w:tc>
          <w:tcPr>
            <w:tcW w:w="4410"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644" w:type="dxa"/>
            <w:gridSpan w:val="7"/>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МО "Ныгда" за 2022 год</w:t>
            </w:r>
          </w:p>
        </w:tc>
      </w:tr>
      <w:tr w:rsidR="00430987" w:rsidTr="00430987">
        <w:trPr>
          <w:gridAfter w:val="1"/>
          <w:wAfter w:w="236" w:type="dxa"/>
          <w:trHeight w:val="255"/>
        </w:trPr>
        <w:tc>
          <w:tcPr>
            <w:tcW w:w="4410"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644" w:type="dxa"/>
            <w:gridSpan w:val="7"/>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27.04.2023 г. №4/424 -</w:t>
            </w:r>
            <w:proofErr w:type="spellStart"/>
            <w:r>
              <w:rPr>
                <w:rFonts w:ascii="Arial" w:hAnsi="Arial"/>
              </w:rPr>
              <w:t>дмо</w:t>
            </w:r>
            <w:proofErr w:type="spellEnd"/>
          </w:p>
        </w:tc>
      </w:tr>
      <w:tr w:rsidR="00430987" w:rsidTr="00430987">
        <w:trPr>
          <w:gridAfter w:val="1"/>
          <w:wAfter w:w="236" w:type="dxa"/>
          <w:trHeight w:val="255"/>
        </w:trPr>
        <w:tc>
          <w:tcPr>
            <w:tcW w:w="4410" w:type="dxa"/>
            <w:tcBorders>
              <w:top w:val="nil"/>
              <w:left w:val="nil"/>
              <w:bottom w:val="nil"/>
              <w:right w:val="nil"/>
            </w:tcBorders>
            <w:shd w:val="clear" w:color="auto" w:fill="auto"/>
            <w:noWrap/>
            <w:vAlign w:val="bottom"/>
            <w:hideMark/>
          </w:tcPr>
          <w:p w:rsidR="00430987" w:rsidRDefault="00430987" w:rsidP="00430987"/>
        </w:tc>
        <w:tc>
          <w:tcPr>
            <w:tcW w:w="567" w:type="dxa"/>
            <w:tcBorders>
              <w:top w:val="nil"/>
              <w:left w:val="nil"/>
              <w:bottom w:val="nil"/>
              <w:right w:val="nil"/>
            </w:tcBorders>
            <w:shd w:val="clear" w:color="auto" w:fill="auto"/>
            <w:noWrap/>
            <w:vAlign w:val="bottom"/>
            <w:hideMark/>
          </w:tcPr>
          <w:p w:rsidR="00430987" w:rsidRDefault="00430987" w:rsidP="00430987"/>
        </w:tc>
        <w:tc>
          <w:tcPr>
            <w:tcW w:w="850" w:type="dxa"/>
            <w:tcBorders>
              <w:top w:val="nil"/>
              <w:left w:val="nil"/>
              <w:bottom w:val="nil"/>
              <w:right w:val="nil"/>
            </w:tcBorders>
            <w:shd w:val="clear" w:color="auto" w:fill="auto"/>
            <w:noWrap/>
            <w:vAlign w:val="bottom"/>
            <w:hideMark/>
          </w:tcPr>
          <w:p w:rsidR="00430987" w:rsidRDefault="00430987" w:rsidP="00430987"/>
        </w:tc>
        <w:tc>
          <w:tcPr>
            <w:tcW w:w="992" w:type="dxa"/>
            <w:tcBorders>
              <w:top w:val="nil"/>
              <w:left w:val="nil"/>
              <w:bottom w:val="nil"/>
              <w:right w:val="nil"/>
            </w:tcBorders>
            <w:shd w:val="clear" w:color="auto" w:fill="auto"/>
            <w:noWrap/>
            <w:vAlign w:val="bottom"/>
            <w:hideMark/>
          </w:tcPr>
          <w:p w:rsidR="00430987" w:rsidRDefault="00430987" w:rsidP="00430987">
            <w:pPr>
              <w:rPr>
                <w:sz w:val="16"/>
                <w:szCs w:val="16"/>
              </w:rPr>
            </w:pPr>
          </w:p>
        </w:tc>
        <w:tc>
          <w:tcPr>
            <w:tcW w:w="851" w:type="dxa"/>
            <w:tcBorders>
              <w:top w:val="nil"/>
              <w:left w:val="nil"/>
              <w:bottom w:val="nil"/>
              <w:right w:val="nil"/>
            </w:tcBorders>
            <w:shd w:val="clear" w:color="auto" w:fill="auto"/>
            <w:noWrap/>
            <w:vAlign w:val="bottom"/>
            <w:hideMark/>
          </w:tcPr>
          <w:p w:rsidR="00430987" w:rsidRDefault="00430987" w:rsidP="00430987">
            <w:pPr>
              <w:rPr>
                <w:sz w:val="16"/>
                <w:szCs w:val="16"/>
              </w:rPr>
            </w:pPr>
          </w:p>
        </w:tc>
        <w:tc>
          <w:tcPr>
            <w:tcW w:w="931" w:type="dxa"/>
            <w:tcBorders>
              <w:top w:val="nil"/>
              <w:left w:val="nil"/>
              <w:bottom w:val="nil"/>
              <w:right w:val="nil"/>
            </w:tcBorders>
            <w:shd w:val="clear" w:color="auto" w:fill="auto"/>
            <w:noWrap/>
            <w:vAlign w:val="bottom"/>
            <w:hideMark/>
          </w:tcPr>
          <w:p w:rsidR="00430987" w:rsidRDefault="00430987" w:rsidP="00430987">
            <w:pPr>
              <w:rPr>
                <w:sz w:val="16"/>
                <w:szCs w:val="16"/>
              </w:rPr>
            </w:pPr>
          </w:p>
        </w:tc>
        <w:tc>
          <w:tcPr>
            <w:tcW w:w="838"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61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gridAfter w:val="1"/>
          <w:wAfter w:w="236" w:type="dxa"/>
          <w:trHeight w:val="255"/>
        </w:trPr>
        <w:tc>
          <w:tcPr>
            <w:tcW w:w="8601" w:type="dxa"/>
            <w:gridSpan w:val="6"/>
            <w:tcBorders>
              <w:top w:val="nil"/>
              <w:left w:val="nil"/>
              <w:bottom w:val="nil"/>
              <w:right w:val="nil"/>
            </w:tcBorders>
            <w:shd w:val="clear" w:color="auto" w:fill="auto"/>
            <w:noWrap/>
            <w:vAlign w:val="bottom"/>
            <w:hideMark/>
          </w:tcPr>
          <w:p w:rsidR="00430987" w:rsidRDefault="00430987" w:rsidP="00430987">
            <w:pPr>
              <w:jc w:val="center"/>
              <w:rPr>
                <w:b/>
                <w:bCs/>
              </w:rPr>
            </w:pPr>
          </w:p>
        </w:tc>
        <w:tc>
          <w:tcPr>
            <w:tcW w:w="838"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61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gridAfter w:val="1"/>
          <w:wAfter w:w="236" w:type="dxa"/>
          <w:trHeight w:val="255"/>
        </w:trPr>
        <w:tc>
          <w:tcPr>
            <w:tcW w:w="8601" w:type="dxa"/>
            <w:gridSpan w:val="6"/>
            <w:tcBorders>
              <w:top w:val="nil"/>
              <w:left w:val="nil"/>
              <w:bottom w:val="nil"/>
              <w:right w:val="nil"/>
            </w:tcBorders>
            <w:shd w:val="clear" w:color="auto" w:fill="auto"/>
            <w:noWrap/>
            <w:vAlign w:val="bottom"/>
            <w:hideMark/>
          </w:tcPr>
          <w:p w:rsidR="00430987" w:rsidRDefault="00430987" w:rsidP="00430987">
            <w:pPr>
              <w:jc w:val="center"/>
              <w:rPr>
                <w:b/>
                <w:bCs/>
              </w:rPr>
            </w:pPr>
            <w:r>
              <w:rPr>
                <w:b/>
                <w:bCs/>
              </w:rPr>
              <w:t xml:space="preserve">          ИСПОЛНЕНИЕ РАСХОДОВ БЮДЖЕТА ПО ВЕДОМСТВЕННОЙ СТРУКТУРЕ РАСХОДОВ </w:t>
            </w:r>
          </w:p>
        </w:tc>
        <w:tc>
          <w:tcPr>
            <w:tcW w:w="838"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61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gridAfter w:val="1"/>
          <w:wAfter w:w="236" w:type="dxa"/>
          <w:trHeight w:val="255"/>
        </w:trPr>
        <w:tc>
          <w:tcPr>
            <w:tcW w:w="8601" w:type="dxa"/>
            <w:gridSpan w:val="6"/>
            <w:tcBorders>
              <w:top w:val="nil"/>
              <w:left w:val="nil"/>
              <w:bottom w:val="nil"/>
              <w:right w:val="nil"/>
            </w:tcBorders>
            <w:shd w:val="clear" w:color="auto" w:fill="auto"/>
            <w:noWrap/>
            <w:vAlign w:val="bottom"/>
            <w:hideMark/>
          </w:tcPr>
          <w:p w:rsidR="00430987" w:rsidRDefault="00430987" w:rsidP="00430987">
            <w:pPr>
              <w:jc w:val="center"/>
              <w:rPr>
                <w:b/>
                <w:bCs/>
              </w:rPr>
            </w:pPr>
            <w:r>
              <w:rPr>
                <w:b/>
                <w:bCs/>
              </w:rPr>
              <w:t>БЮДЖЕТА МУНИЦИПАЛЬНОГО ОБРАЗОВАНИЯ "НЫГДА" за 2022 год</w:t>
            </w:r>
          </w:p>
        </w:tc>
        <w:tc>
          <w:tcPr>
            <w:tcW w:w="838"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61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gridAfter w:val="1"/>
          <w:wAfter w:w="236" w:type="dxa"/>
          <w:trHeight w:val="255"/>
        </w:trPr>
        <w:tc>
          <w:tcPr>
            <w:tcW w:w="7670" w:type="dxa"/>
            <w:gridSpan w:val="5"/>
            <w:tcBorders>
              <w:top w:val="nil"/>
              <w:left w:val="nil"/>
              <w:bottom w:val="nil"/>
              <w:right w:val="nil"/>
            </w:tcBorders>
            <w:shd w:val="clear" w:color="auto" w:fill="auto"/>
            <w:noWrap/>
            <w:vAlign w:val="bottom"/>
            <w:hideMark/>
          </w:tcPr>
          <w:p w:rsidR="00430987" w:rsidRDefault="00430987" w:rsidP="00430987">
            <w:pPr>
              <w:jc w:val="center"/>
              <w:rPr>
                <w:b/>
                <w:bCs/>
              </w:rPr>
            </w:pPr>
          </w:p>
        </w:tc>
        <w:tc>
          <w:tcPr>
            <w:tcW w:w="931" w:type="dxa"/>
            <w:tcBorders>
              <w:top w:val="nil"/>
              <w:left w:val="nil"/>
              <w:bottom w:val="nil"/>
              <w:right w:val="nil"/>
            </w:tcBorders>
            <w:shd w:val="clear" w:color="auto" w:fill="auto"/>
            <w:noWrap/>
            <w:vAlign w:val="bottom"/>
            <w:hideMark/>
          </w:tcPr>
          <w:p w:rsidR="00430987" w:rsidRDefault="00430987" w:rsidP="00430987"/>
        </w:tc>
        <w:tc>
          <w:tcPr>
            <w:tcW w:w="838"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61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255"/>
        </w:trPr>
        <w:tc>
          <w:tcPr>
            <w:tcW w:w="4410" w:type="dxa"/>
            <w:tcBorders>
              <w:top w:val="nil"/>
              <w:left w:val="nil"/>
              <w:bottom w:val="nil"/>
              <w:right w:val="nil"/>
            </w:tcBorders>
            <w:shd w:val="clear" w:color="auto" w:fill="auto"/>
            <w:noWrap/>
            <w:vAlign w:val="bottom"/>
            <w:hideMark/>
          </w:tcPr>
          <w:p w:rsidR="00430987" w:rsidRDefault="00430987" w:rsidP="00430987"/>
        </w:tc>
        <w:tc>
          <w:tcPr>
            <w:tcW w:w="567" w:type="dxa"/>
            <w:tcBorders>
              <w:top w:val="nil"/>
              <w:left w:val="nil"/>
              <w:bottom w:val="nil"/>
              <w:right w:val="nil"/>
            </w:tcBorders>
            <w:shd w:val="clear" w:color="auto" w:fill="auto"/>
            <w:noWrap/>
            <w:vAlign w:val="bottom"/>
            <w:hideMark/>
          </w:tcPr>
          <w:p w:rsidR="00430987" w:rsidRDefault="00430987" w:rsidP="00430987"/>
        </w:tc>
        <w:tc>
          <w:tcPr>
            <w:tcW w:w="850" w:type="dxa"/>
            <w:tcBorders>
              <w:top w:val="nil"/>
              <w:left w:val="nil"/>
              <w:bottom w:val="nil"/>
              <w:right w:val="nil"/>
            </w:tcBorders>
            <w:shd w:val="clear" w:color="auto" w:fill="auto"/>
            <w:noWrap/>
            <w:vAlign w:val="bottom"/>
            <w:hideMark/>
          </w:tcPr>
          <w:p w:rsidR="00430987" w:rsidRDefault="00430987" w:rsidP="00430987"/>
        </w:tc>
        <w:tc>
          <w:tcPr>
            <w:tcW w:w="992" w:type="dxa"/>
            <w:tcBorders>
              <w:top w:val="nil"/>
              <w:left w:val="nil"/>
              <w:bottom w:val="nil"/>
              <w:right w:val="nil"/>
            </w:tcBorders>
            <w:shd w:val="clear" w:color="auto" w:fill="auto"/>
            <w:noWrap/>
            <w:vAlign w:val="bottom"/>
            <w:hideMark/>
          </w:tcPr>
          <w:p w:rsidR="00430987" w:rsidRDefault="00430987" w:rsidP="00430987"/>
        </w:tc>
        <w:tc>
          <w:tcPr>
            <w:tcW w:w="2620" w:type="dxa"/>
            <w:gridSpan w:val="3"/>
            <w:tcBorders>
              <w:top w:val="nil"/>
              <w:left w:val="nil"/>
              <w:bottom w:val="nil"/>
              <w:right w:val="nil"/>
            </w:tcBorders>
            <w:shd w:val="clear" w:color="auto" w:fill="auto"/>
            <w:noWrap/>
            <w:vAlign w:val="bottom"/>
            <w:hideMark/>
          </w:tcPr>
          <w:p w:rsidR="00430987" w:rsidRDefault="00430987" w:rsidP="00430987">
            <w:r>
              <w:t>(</w:t>
            </w:r>
            <w:proofErr w:type="spellStart"/>
            <w:r>
              <w:t>тыс</w:t>
            </w:r>
            <w:proofErr w:type="gramStart"/>
            <w:r>
              <w:t>.р</w:t>
            </w:r>
            <w:proofErr w:type="gramEnd"/>
            <w:r>
              <w:t>ублей</w:t>
            </w:r>
            <w:proofErr w:type="spellEnd"/>
            <w:r>
              <w:t>)</w:t>
            </w:r>
          </w:p>
        </w:tc>
        <w:tc>
          <w:tcPr>
            <w:tcW w:w="615"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23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1485"/>
        </w:trPr>
        <w:tc>
          <w:tcPr>
            <w:tcW w:w="4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0987" w:rsidRDefault="00430987" w:rsidP="00430987">
            <w:pPr>
              <w:jc w:val="center"/>
            </w:pPr>
            <w: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30987" w:rsidRDefault="00430987" w:rsidP="00430987">
            <w:pPr>
              <w:jc w:val="center"/>
            </w:pPr>
            <w:r>
              <w:t>КВСР</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30987" w:rsidRDefault="00430987" w:rsidP="00430987">
            <w:pPr>
              <w:jc w:val="center"/>
            </w:pPr>
            <w:proofErr w:type="spellStart"/>
            <w:r>
              <w:t>РзПР</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30987" w:rsidRDefault="00430987" w:rsidP="00430987">
            <w:pPr>
              <w:jc w:val="center"/>
            </w:pPr>
            <w:r>
              <w:t>КЦСР</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30987" w:rsidRDefault="00430987" w:rsidP="00430987">
            <w:pPr>
              <w:jc w:val="center"/>
            </w:pPr>
            <w:r>
              <w:t>КВР</w:t>
            </w:r>
          </w:p>
        </w:tc>
        <w:tc>
          <w:tcPr>
            <w:tcW w:w="931" w:type="dxa"/>
            <w:tcBorders>
              <w:top w:val="single" w:sz="4" w:space="0" w:color="auto"/>
              <w:left w:val="nil"/>
              <w:bottom w:val="single" w:sz="4" w:space="0" w:color="auto"/>
              <w:right w:val="single" w:sz="4" w:space="0" w:color="auto"/>
            </w:tcBorders>
            <w:shd w:val="clear" w:color="auto" w:fill="auto"/>
            <w:vAlign w:val="center"/>
            <w:hideMark/>
          </w:tcPr>
          <w:p w:rsidR="00430987" w:rsidRDefault="00430987" w:rsidP="00430987">
            <w:pPr>
              <w:jc w:val="center"/>
              <w:rPr>
                <w:sz w:val="18"/>
                <w:szCs w:val="18"/>
              </w:rPr>
            </w:pPr>
            <w:r>
              <w:rPr>
                <w:sz w:val="18"/>
                <w:szCs w:val="18"/>
              </w:rPr>
              <w:t>План бюджета по расходам на 2022 год всего</w:t>
            </w:r>
          </w:p>
        </w:tc>
        <w:tc>
          <w:tcPr>
            <w:tcW w:w="8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0987" w:rsidRDefault="00430987" w:rsidP="00430987">
            <w:pPr>
              <w:jc w:val="center"/>
              <w:rPr>
                <w:sz w:val="18"/>
                <w:szCs w:val="18"/>
              </w:rPr>
            </w:pPr>
            <w:r>
              <w:rPr>
                <w:sz w:val="18"/>
                <w:szCs w:val="18"/>
              </w:rPr>
              <w:t xml:space="preserve">Факт </w:t>
            </w:r>
            <w:proofErr w:type="spellStart"/>
            <w:r>
              <w:rPr>
                <w:sz w:val="18"/>
                <w:szCs w:val="18"/>
              </w:rPr>
              <w:t>бюжета</w:t>
            </w:r>
            <w:proofErr w:type="spellEnd"/>
            <w:r>
              <w:rPr>
                <w:sz w:val="18"/>
                <w:szCs w:val="18"/>
              </w:rPr>
              <w:t xml:space="preserve"> по расходам за 2022г  год всего</w:t>
            </w:r>
          </w:p>
        </w:tc>
        <w:tc>
          <w:tcPr>
            <w:tcW w:w="615" w:type="dxa"/>
            <w:tcBorders>
              <w:top w:val="single" w:sz="4" w:space="0" w:color="auto"/>
              <w:left w:val="nil"/>
              <w:bottom w:val="single" w:sz="4" w:space="0" w:color="auto"/>
              <w:right w:val="single" w:sz="4" w:space="0" w:color="auto"/>
            </w:tcBorders>
            <w:shd w:val="clear" w:color="auto" w:fill="auto"/>
            <w:vAlign w:val="bottom"/>
            <w:hideMark/>
          </w:tcPr>
          <w:p w:rsidR="00430987" w:rsidRDefault="00430987" w:rsidP="00430987">
            <w:pPr>
              <w:jc w:val="center"/>
              <w:rPr>
                <w:rFonts w:ascii="Arial" w:hAnsi="Arial"/>
                <w:sz w:val="16"/>
                <w:szCs w:val="16"/>
              </w:rPr>
            </w:pPr>
            <w:r>
              <w:rPr>
                <w:rFonts w:ascii="Arial" w:hAnsi="Arial"/>
                <w:sz w:val="16"/>
                <w:szCs w:val="16"/>
              </w:rPr>
              <w:t>%</w:t>
            </w:r>
            <w:proofErr w:type="spellStart"/>
            <w:r>
              <w:rPr>
                <w:rFonts w:ascii="Arial" w:hAnsi="Arial"/>
                <w:sz w:val="16"/>
                <w:szCs w:val="16"/>
              </w:rPr>
              <w:t>исполения</w:t>
            </w:r>
            <w:proofErr w:type="spellEnd"/>
          </w:p>
        </w:tc>
        <w:tc>
          <w:tcPr>
            <w:tcW w:w="236" w:type="dxa"/>
            <w:vAlign w:val="center"/>
            <w:hideMark/>
          </w:tcPr>
          <w:p w:rsidR="00430987" w:rsidRDefault="00430987" w:rsidP="00430987"/>
        </w:tc>
      </w:tr>
      <w:tr w:rsidR="00430987" w:rsidTr="00430987">
        <w:trPr>
          <w:trHeight w:val="28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ФИНАНСОВЫЙ ОТДЕЛ МО "Ныгда"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sz w:val="22"/>
                <w:szCs w:val="22"/>
              </w:rPr>
            </w:pPr>
            <w:r>
              <w:rPr>
                <w:b/>
                <w:bCs/>
                <w:sz w:val="22"/>
                <w:szCs w:val="22"/>
              </w:rPr>
              <w:t>027</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sz w:val="22"/>
                <w:szCs w:val="22"/>
              </w:rPr>
            </w:pPr>
            <w:r>
              <w:rPr>
                <w:b/>
                <w:bCs/>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sz w:val="22"/>
                <w:szCs w:val="22"/>
              </w:rPr>
            </w:pPr>
            <w:r>
              <w:rPr>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sz w:val="22"/>
                <w:szCs w:val="22"/>
              </w:rPr>
            </w:pPr>
            <w:r>
              <w:rPr>
                <w:b/>
                <w:bCs/>
                <w:sz w:val="22"/>
                <w:szCs w:val="22"/>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1 176,42</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1 176,42</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8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sz w:val="22"/>
                <w:szCs w:val="22"/>
              </w:rPr>
            </w:pPr>
            <w:r>
              <w:rPr>
                <w:b/>
                <w:bCs/>
                <w:sz w:val="22"/>
                <w:szCs w:val="22"/>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sz w:val="22"/>
                <w:szCs w:val="22"/>
              </w:rPr>
            </w:pPr>
            <w:r>
              <w:rPr>
                <w:b/>
                <w:bCs/>
                <w:sz w:val="22"/>
                <w:szCs w:val="22"/>
              </w:rP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sz w:val="22"/>
                <w:szCs w:val="22"/>
              </w:rPr>
            </w:pPr>
            <w:r>
              <w:rPr>
                <w:b/>
                <w:bCs/>
                <w:sz w:val="22"/>
                <w:szCs w:val="22"/>
              </w:rPr>
              <w:t>0100</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sz w:val="22"/>
                <w:szCs w:val="22"/>
              </w:rPr>
            </w:pPr>
            <w:r>
              <w:rPr>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sz w:val="22"/>
                <w:szCs w:val="22"/>
              </w:rPr>
            </w:pPr>
            <w:r>
              <w:rPr>
                <w:b/>
                <w:bCs/>
                <w:sz w:val="22"/>
                <w:szCs w:val="22"/>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996,83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996,83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8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i/>
                <w:iCs/>
              </w:rPr>
            </w:pPr>
            <w:r>
              <w:rPr>
                <w:b/>
                <w:bCs/>
                <w:i/>
                <w:iCs/>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i/>
                <w:iCs/>
              </w:rPr>
            </w:pPr>
            <w:r>
              <w:rPr>
                <w:b/>
                <w:bCs/>
                <w:i/>
                <w:iCs/>
              </w:rP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i/>
                <w:iCs/>
              </w:rPr>
            </w:pPr>
            <w:r>
              <w:rPr>
                <w:b/>
                <w:bCs/>
                <w:i/>
                <w:iCs/>
              </w:rPr>
              <w:t>0106</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i/>
                <w:iCs/>
              </w:rPr>
            </w:pPr>
            <w:r>
              <w:rPr>
                <w:b/>
                <w:bCs/>
                <w:i/>
                <w:iCs/>
              </w:rPr>
              <w:t> </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i/>
                <w:iCs/>
              </w:rPr>
            </w:pPr>
            <w:r>
              <w:rPr>
                <w:b/>
                <w:bCs/>
                <w:i/>
                <w:i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996,83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996,83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 xml:space="preserve">Обеспечение </w:t>
            </w:r>
            <w:proofErr w:type="gramStart"/>
            <w:r>
              <w:t>деятельности исполнительного органа власти муниципального образования</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0106</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49 2 00 00000</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996,83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996,83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8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Финансовый отдел администрации</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0106</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49 2 25 00000</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996,83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996,83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8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 xml:space="preserve">Расходы на выплаты по оплате </w:t>
            </w:r>
            <w:proofErr w:type="gramStart"/>
            <w:r>
              <w:t>труда работников органа местного самоуправления</w:t>
            </w:r>
            <w:proofErr w:type="gramEnd"/>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0106</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49 2 25 60110</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996,83</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996,83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73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0106</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49 2 25 60110</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100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996,83</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996,83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0106</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49 2 25 60120</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800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49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sz w:val="22"/>
                <w:szCs w:val="22"/>
              </w:rPr>
            </w:pPr>
            <w:r>
              <w:rPr>
                <w:b/>
                <w:bCs/>
                <w:sz w:val="22"/>
                <w:szCs w:val="22"/>
              </w:rPr>
              <w:t>Межбюджетные трансферты бюджетам субъектов РФ и муниципальных образований общего характера</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rPr>
            </w:pPr>
            <w:r>
              <w:rPr>
                <w:b/>
                <w:bCs/>
              </w:rPr>
              <w:t>1400</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rPr>
            </w:pPr>
            <w:r>
              <w:rPr>
                <w:b/>
                <w:bCs/>
              </w:rPr>
              <w:t> </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rPr>
            </w:pPr>
            <w:r>
              <w:rPr>
                <w:b/>
                <w:b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179,59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179,59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Прочие межбюджетные трансферты бюджетам субъектов РФ и муниципальных образований общего характера</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1403</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 </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179,59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179,59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Межбюджетные трансферты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1403</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68 1 29 00000</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179,59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179,59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8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1403</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68 1 29 60120</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179,59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179,59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Межбюджетные трансферты</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027</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1403</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68 1 29 60120</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500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179,59</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179,59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30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АДМИНИСТРАЦИЯ МО "Ныгда"</w:t>
            </w:r>
          </w:p>
        </w:tc>
        <w:tc>
          <w:tcPr>
            <w:tcW w:w="567"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sz w:val="22"/>
                <w:szCs w:val="22"/>
              </w:rPr>
            </w:pPr>
            <w:r>
              <w:rPr>
                <w:b/>
                <w:bCs/>
                <w:sz w:val="22"/>
                <w:szCs w:val="22"/>
              </w:rPr>
              <w:t>901</w:t>
            </w:r>
          </w:p>
        </w:tc>
        <w:tc>
          <w:tcPr>
            <w:tcW w:w="850"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sz w:val="22"/>
                <w:szCs w:val="22"/>
              </w:rPr>
            </w:pPr>
            <w:r>
              <w:rPr>
                <w:b/>
                <w:bCs/>
                <w:sz w:val="22"/>
                <w:szCs w:val="22"/>
              </w:rPr>
              <w:t> </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sz w:val="22"/>
                <w:szCs w:val="22"/>
              </w:rPr>
            </w:pPr>
            <w:r>
              <w:rPr>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sz w:val="22"/>
                <w:szCs w:val="22"/>
              </w:rPr>
            </w:pPr>
            <w:r>
              <w:rPr>
                <w:b/>
                <w:bCs/>
                <w:sz w:val="22"/>
                <w:szCs w:val="22"/>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12 156,32</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11 829,03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97,31</w:t>
            </w:r>
          </w:p>
        </w:tc>
        <w:tc>
          <w:tcPr>
            <w:tcW w:w="236" w:type="dxa"/>
            <w:vAlign w:val="center"/>
            <w:hideMark/>
          </w:tcPr>
          <w:p w:rsidR="00430987" w:rsidRDefault="00430987" w:rsidP="00430987"/>
        </w:tc>
      </w:tr>
      <w:tr w:rsidR="00430987" w:rsidTr="00430987">
        <w:trPr>
          <w:trHeight w:val="30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sz w:val="22"/>
                <w:szCs w:val="22"/>
              </w:rPr>
            </w:pPr>
            <w:r>
              <w:rPr>
                <w:b/>
                <w:bCs/>
                <w:sz w:val="22"/>
                <w:szCs w:val="22"/>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sz w:val="22"/>
                <w:szCs w:val="22"/>
              </w:rPr>
            </w:pPr>
            <w:r>
              <w:rPr>
                <w:b/>
                <w:bCs/>
                <w:sz w:val="22"/>
                <w:szCs w:val="22"/>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sz w:val="22"/>
                <w:szCs w:val="22"/>
              </w:rPr>
            </w:pPr>
            <w:r>
              <w:rPr>
                <w:b/>
                <w:bCs/>
                <w:sz w:val="22"/>
                <w:szCs w:val="22"/>
              </w:rPr>
              <w:t>0100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sz w:val="22"/>
                <w:szCs w:val="22"/>
              </w:rPr>
            </w:pPr>
            <w:r>
              <w:rPr>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sz w:val="22"/>
                <w:szCs w:val="22"/>
              </w:rPr>
            </w:pPr>
            <w:r>
              <w:rPr>
                <w:b/>
                <w:bCs/>
                <w:sz w:val="22"/>
                <w:szCs w:val="22"/>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5 406,47</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5 406,47</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52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i/>
                <w:iCs/>
              </w:rPr>
            </w:pPr>
            <w:r>
              <w:rPr>
                <w:b/>
                <w:bCs/>
                <w:i/>
                <w:iCs/>
              </w:rPr>
              <w:t>Функционирование высшего должностного лица субъекта РФ и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0102</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1 202,83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1 202,83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lastRenderedPageBreak/>
              <w:t xml:space="preserve">Обеспечение </w:t>
            </w:r>
            <w:proofErr w:type="gramStart"/>
            <w:r>
              <w:t>деятельности исполнительного органа власти муниципального образования</w:t>
            </w:r>
            <w:proofErr w:type="gramEnd"/>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0102</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49 2 00 00000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1 202,83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1 202,83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Глава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0102</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49 2 23 00000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1 202,83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1 202,83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 xml:space="preserve">Расходы на выплаты по оплате </w:t>
            </w:r>
            <w:proofErr w:type="gramStart"/>
            <w:r>
              <w:t>труда работников органа местного самоуправления</w:t>
            </w:r>
            <w:proofErr w:type="gramEnd"/>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0102</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49 2 23 60110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1 202,83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1 202,83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70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0102</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 xml:space="preserve">49 2 23 60110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1 202,83</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1 202,83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i/>
                <w:iCs/>
              </w:rPr>
            </w:pPr>
            <w:r>
              <w:rPr>
                <w:b/>
                <w:bCs/>
                <w:i/>
                <w:iCs/>
              </w:rPr>
              <w:t xml:space="preserve">Функционирование Правительства </w:t>
            </w:r>
            <w:proofErr w:type="spellStart"/>
            <w:r>
              <w:rPr>
                <w:b/>
                <w:bCs/>
                <w:i/>
                <w:iCs/>
              </w:rPr>
              <w:t>РФ,</w:t>
            </w:r>
            <w:proofErr w:type="gramStart"/>
            <w:r>
              <w:rPr>
                <w:b/>
                <w:bCs/>
                <w:i/>
                <w:iCs/>
              </w:rPr>
              <w:t>высших</w:t>
            </w:r>
            <w:proofErr w:type="spellEnd"/>
            <w:r>
              <w:rPr>
                <w:b/>
                <w:bCs/>
                <w:i/>
                <w:iCs/>
              </w:rPr>
              <w:t xml:space="preserve"> исполнительных</w:t>
            </w:r>
            <w:proofErr w:type="gramEnd"/>
            <w:r>
              <w:rPr>
                <w:b/>
                <w:bCs/>
                <w:i/>
                <w:iCs/>
              </w:rPr>
              <w:t xml:space="preserve"> органов государственной власти субъектов РФ,  местных администраций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0104</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3 977,94</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3 977,94</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 xml:space="preserve">Обеспечение </w:t>
            </w:r>
            <w:proofErr w:type="gramStart"/>
            <w:r>
              <w:t>деятельности исполнительного органа власти муниципального образования</w:t>
            </w:r>
            <w:proofErr w:type="gramEnd"/>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3 977,94</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3 977,94</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Аппарат администрации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49 2 24 00000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3 977,94</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3 977,94</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 xml:space="preserve">Расходы на выплаты по оплате </w:t>
            </w:r>
            <w:proofErr w:type="gramStart"/>
            <w:r>
              <w:t>труда работников органа местного самоуправления</w:t>
            </w:r>
            <w:proofErr w:type="gramEnd"/>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49 2 24 60110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3 010,68</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3 010,68</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7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49 2 24 60110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3 010,68</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3 010,68</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49 2 24 60120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967,26</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967,26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49 2 24 60120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928,98</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928,98</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Иные бюджетные ассигнования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49 2 24 60120</w:t>
            </w:r>
          </w:p>
        </w:tc>
        <w:tc>
          <w:tcPr>
            <w:tcW w:w="851"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800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38,28</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38,28</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Муниципальная программа "Поддержка добровольчества (волонтерства) в МО "Ныгда" от чрезвычайных ситуаций на 2019-2021 годы"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79 5 22 00000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79 5 22 60120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0309</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79 5 22 60120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Муниципальная программа "Профилактика правонарушений в сфере общественного порядка на территории МО "Ныгда" на 2019-2021 годы"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79 5 23 00000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79 5 23 60120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0104</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79 5 23 60120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i/>
                <w:iCs/>
              </w:rPr>
            </w:pPr>
            <w:r>
              <w:rPr>
                <w:b/>
                <w:bCs/>
                <w:i/>
                <w:iCs/>
              </w:rPr>
              <w:t>Обеспечение проведения выборов и референдумов</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0107</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225,00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225,00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Непрограммные расходы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0107</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49 0 00 00000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225,00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225,00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9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 xml:space="preserve">Обеспечение деятельности избирательной комиссии Иркутской области и </w:t>
            </w:r>
            <w:proofErr w:type="gramStart"/>
            <w:r>
              <w:t>территориальных избирательных</w:t>
            </w:r>
            <w:proofErr w:type="gramEnd"/>
            <w:r>
              <w:t xml:space="preserve"> комиссий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0107</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49 2 22 00000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225,00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225,00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Иные бюджетные ассигнования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0107</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49 2 22 60120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800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225,00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225,00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8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i/>
                <w:iCs/>
              </w:rPr>
            </w:pPr>
            <w:r>
              <w:rPr>
                <w:b/>
                <w:bCs/>
                <w:i/>
                <w:iCs/>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0113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0,70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0,70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Осуществление полномочий органом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0113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0,70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0,70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100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lastRenderedPageBreak/>
              <w:t>Осуществление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0113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43 3 00 73150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0,70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0,70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0113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43 3 00 73150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0,70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0,70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0113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43 3 00 73150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0,70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0,70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sz w:val="22"/>
                <w:szCs w:val="22"/>
              </w:rPr>
            </w:pPr>
            <w:r>
              <w:rPr>
                <w:b/>
                <w:bCs/>
                <w:sz w:val="22"/>
                <w:szCs w:val="22"/>
              </w:rPr>
              <w:t>Национальная оборона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0200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151,60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151,60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0203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151,60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151,60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Осуществление полномочий  органом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0203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151,60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151,60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 xml:space="preserve">Осуществление первичного воинского учета на </w:t>
            </w:r>
            <w:proofErr w:type="spellStart"/>
            <w:r>
              <w:t>территориях</w:t>
            </w:r>
            <w:proofErr w:type="gramStart"/>
            <w:r>
              <w:t>,г</w:t>
            </w:r>
            <w:proofErr w:type="gramEnd"/>
            <w:r>
              <w:t>де</w:t>
            </w:r>
            <w:proofErr w:type="spellEnd"/>
            <w:r>
              <w:t xml:space="preserve"> отсутствуют военные комиссариаты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0203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43 3 00 51180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151,60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151,60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2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 xml:space="preserve">Расходы на выплаты по оплате </w:t>
            </w:r>
            <w:proofErr w:type="gramStart"/>
            <w:r>
              <w:t>труда работников органа местного самоуправления</w:t>
            </w:r>
            <w:proofErr w:type="gramEnd"/>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0203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43 3 00 51180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146,99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146,99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7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0203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43 3 00 51180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146,99</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146,99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0203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43 3 00 51180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4,61</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4,61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0203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43 3 00 51180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4,61</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4,61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sz w:val="22"/>
                <w:szCs w:val="22"/>
              </w:rPr>
            </w:pPr>
            <w:r>
              <w:rPr>
                <w:b/>
                <w:bCs/>
                <w:sz w:val="22"/>
                <w:szCs w:val="22"/>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0300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44,19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44,19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9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 xml:space="preserve">Защита населения и территории от чрезвычайных ситуаций природного и </w:t>
            </w:r>
            <w:proofErr w:type="spellStart"/>
            <w:r>
              <w:t>техгогенного</w:t>
            </w:r>
            <w:proofErr w:type="spellEnd"/>
            <w:r>
              <w:t xml:space="preserve"> характера, гражданская оборона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0310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44,19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44,19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9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0310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46 8 00 00000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39,19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39,19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8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Предупреждение и ликвидация последствий ЧС и стихийных бедствий природного и техногенного характера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0310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46 8 26 00000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39,19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39,19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0310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46 8 26 60120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39,19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39,19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0310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46 8 26 60120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39,19</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39,19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54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Муниципальная программа "Пожарная безопасность, защита населения и территорий населенных пунктов МО "Ныгда" от чрезвычайных ситуаций на 2018-2020 годы"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0310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79 5 25 00000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236" w:type="dxa"/>
            <w:vAlign w:val="center"/>
            <w:hideMark/>
          </w:tcPr>
          <w:p w:rsidR="00430987" w:rsidRDefault="00430987" w:rsidP="00430987"/>
        </w:tc>
      </w:tr>
      <w:tr w:rsidR="00430987" w:rsidTr="00430987">
        <w:trPr>
          <w:trHeight w:val="28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0310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79 5 25 60120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8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0310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79 5 5 60120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sz w:val="22"/>
                <w:szCs w:val="22"/>
              </w:rPr>
            </w:pPr>
            <w:r>
              <w:rPr>
                <w:b/>
                <w:bCs/>
                <w:sz w:val="22"/>
                <w:szCs w:val="22"/>
              </w:rPr>
              <w:t>Национальная экономика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0400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907,40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580,11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63,93</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i/>
                <w:iCs/>
              </w:rPr>
            </w:pPr>
            <w:r>
              <w:rPr>
                <w:b/>
                <w:bCs/>
                <w:i/>
                <w:iCs/>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0409</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907,40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580,11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63,93</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Дорожное хозяйство (дорожный фонд)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0409</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47 5 00 00000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537,40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327,01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60,85</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lastRenderedPageBreak/>
              <w:t xml:space="preserve">Содержание и управление дорожным хозяйством </w:t>
            </w:r>
            <w:proofErr w:type="gramStart"/>
            <w:r>
              <w:t xml:space="preserve">( </w:t>
            </w:r>
            <w:proofErr w:type="gramEnd"/>
            <w:r>
              <w:t>фондом)</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0409</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47 5 27 00000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537,40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327,01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60,85</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0409</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47 5 27 60120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537,40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327,01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60,85</w:t>
            </w:r>
          </w:p>
        </w:tc>
        <w:tc>
          <w:tcPr>
            <w:tcW w:w="236" w:type="dxa"/>
            <w:vAlign w:val="center"/>
            <w:hideMark/>
          </w:tcPr>
          <w:p w:rsidR="00430987" w:rsidRDefault="00430987" w:rsidP="00430987"/>
        </w:tc>
      </w:tr>
      <w:tr w:rsidR="00430987" w:rsidTr="00430987">
        <w:trPr>
          <w:trHeight w:val="48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 xml:space="preserve">Программа комплексного развития транспортной инфраструктуры муниципального образования "Ныгда" на 2018 -2021 годы и </w:t>
            </w:r>
            <w:proofErr w:type="spellStart"/>
            <w:r>
              <w:t>сперспективой</w:t>
            </w:r>
            <w:proofErr w:type="spellEnd"/>
            <w:r>
              <w:t xml:space="preserve"> до 2032 года"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0409</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79 5 26 00000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370,00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rPr>
                <w:sz w:val="16"/>
                <w:szCs w:val="16"/>
              </w:rPr>
            </w:pPr>
            <w:r>
              <w:rPr>
                <w:sz w:val="16"/>
                <w:szCs w:val="16"/>
              </w:rPr>
              <w:t>253,1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68,41</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0409</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79 5 26 60120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370,00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rPr>
                <w:sz w:val="16"/>
                <w:szCs w:val="16"/>
              </w:rPr>
            </w:pPr>
            <w:r>
              <w:rPr>
                <w:sz w:val="16"/>
                <w:szCs w:val="16"/>
              </w:rPr>
              <w:t>253,1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68,41</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0409</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79 5 26 60120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370,00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rPr>
                <w:sz w:val="16"/>
                <w:szCs w:val="16"/>
              </w:rPr>
            </w:pPr>
            <w:r>
              <w:rPr>
                <w:sz w:val="16"/>
                <w:szCs w:val="16"/>
              </w:rPr>
              <w:t>253,1</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68,41</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sz w:val="22"/>
                <w:szCs w:val="22"/>
              </w:rPr>
            </w:pPr>
            <w:r>
              <w:rPr>
                <w:b/>
                <w:bCs/>
                <w:sz w:val="22"/>
                <w:szCs w:val="22"/>
              </w:rPr>
              <w:t>Жилищно-коммунальное хозяйство</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0500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2 197,97</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2 197,97</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4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i/>
                <w:iCs/>
              </w:rPr>
            </w:pPr>
            <w:r>
              <w:rPr>
                <w:b/>
                <w:bCs/>
                <w:i/>
                <w:iCs/>
              </w:rPr>
              <w:t>Коммунальное хозяйство</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0502</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i/>
                <w:iCs/>
              </w:rPr>
            </w:pPr>
            <w:r>
              <w:rPr>
                <w:i/>
                <w:iCs/>
              </w:rPr>
              <w:t>Реализация мероприятий перечня проектов народных инициатив  (</w:t>
            </w:r>
            <w:proofErr w:type="gramStart"/>
            <w:r>
              <w:rPr>
                <w:i/>
                <w:iCs/>
              </w:rPr>
              <w:t>ОБ</w:t>
            </w:r>
            <w:proofErr w:type="gramEnd"/>
            <w:r>
              <w:rPr>
                <w:i/>
                <w:iCs/>
              </w:rPr>
              <w:t>)</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0502</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48 1 28 S2370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0502</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48 1 28 S2370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0502</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48 1 28 S2370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30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i/>
                <w:iCs/>
              </w:rPr>
            </w:pPr>
            <w:r>
              <w:rPr>
                <w:b/>
                <w:bCs/>
                <w:i/>
                <w:iCs/>
              </w:rPr>
              <w:t>Благоустройство</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 </w:t>
            </w:r>
          </w:p>
        </w:tc>
        <w:tc>
          <w:tcPr>
            <w:tcW w:w="931" w:type="dxa"/>
            <w:tcBorders>
              <w:top w:val="nil"/>
              <w:left w:val="nil"/>
              <w:bottom w:val="single" w:sz="4" w:space="0" w:color="auto"/>
              <w:right w:val="single" w:sz="4" w:space="0" w:color="auto"/>
            </w:tcBorders>
            <w:shd w:val="clear" w:color="000000" w:fill="FFFFFF"/>
            <w:noWrap/>
            <w:vAlign w:val="bottom"/>
            <w:hideMark/>
          </w:tcPr>
          <w:p w:rsidR="00430987" w:rsidRDefault="00430987" w:rsidP="00430987">
            <w:pPr>
              <w:jc w:val="center"/>
              <w:rPr>
                <w:b/>
                <w:bCs/>
                <w:i/>
                <w:iCs/>
              </w:rPr>
            </w:pPr>
            <w:r>
              <w:rPr>
                <w:b/>
                <w:bCs/>
                <w:i/>
                <w:iCs/>
              </w:rPr>
              <w:t>2 197,97</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i/>
                <w:iCs/>
              </w:rPr>
            </w:pPr>
            <w:r>
              <w:rPr>
                <w:b/>
                <w:bCs/>
                <w:i/>
                <w:iCs/>
              </w:rPr>
              <w:t>2 197,97</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Мероприятия в области благоустройства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2 197,97</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2 197,97</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Уличное освещение</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69 0 43 00000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14,59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14,59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69 0 43 60120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14,59</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14,59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69 0 43 60120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14,59</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14,59</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Организация  и содержание мест захоронения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34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i/>
                <w:iCs/>
              </w:rPr>
            </w:pPr>
            <w:r>
              <w:rPr>
                <w:i/>
                <w:iCs/>
              </w:rPr>
              <w:t xml:space="preserve">Реализация </w:t>
            </w:r>
            <w:proofErr w:type="gramStart"/>
            <w:r>
              <w:rPr>
                <w:i/>
                <w:iCs/>
              </w:rPr>
              <w:t>мероприятий перечня проектов народных инициатив</w:t>
            </w:r>
            <w:proofErr w:type="gramEnd"/>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40 S2370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40 S2370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33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40 S2370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33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Прочие мероприятия по благоустройству городских округов и поселений</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69 0 41 00000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2 183,38</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2 183,38</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33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69 0 41 60120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33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69 0 41 60120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i/>
                <w:iCs/>
              </w:rPr>
            </w:pPr>
            <w:r>
              <w:rPr>
                <w:i/>
                <w:iCs/>
              </w:rPr>
              <w:t xml:space="preserve">Реализация </w:t>
            </w:r>
            <w:proofErr w:type="gramStart"/>
            <w:r>
              <w:rPr>
                <w:i/>
                <w:iCs/>
              </w:rPr>
              <w:t>мероприятий перечня проектов народных инициатив</w:t>
            </w:r>
            <w:proofErr w:type="gramEnd"/>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41 S2370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2 183,38</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2 183,38</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41 S2370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2 183,38</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2 183,38</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33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0503</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69 0 41 S2370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2 183,38</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2 183,38</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36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sz w:val="22"/>
                <w:szCs w:val="22"/>
              </w:rPr>
            </w:pPr>
            <w:r>
              <w:rPr>
                <w:b/>
                <w:bCs/>
                <w:sz w:val="22"/>
                <w:szCs w:val="22"/>
              </w:rPr>
              <w:t>Охрана окружающей среды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0600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30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0605</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30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Осуществление создания мест (площадок) накопления твердых коммунальных отходов (</w:t>
            </w:r>
            <w:proofErr w:type="gramStart"/>
            <w:r>
              <w:t>ОБ</w:t>
            </w:r>
            <w:proofErr w:type="gramEnd"/>
            <w:r>
              <w:t>)</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0605</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27 S2971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0605</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27 S2971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 xml:space="preserve">Муниципальные программы МО "Ныгда"                  </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0605</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27 S2971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4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lastRenderedPageBreak/>
              <w:t>Муниципальная программа в области охраны окружающей среды и природопользования на территории муниципального образования "Ныгда" на 2019-2021г.г.</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0605</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27 S2971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30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Мероприятие "Создание мест (площадок) накопления твердых коммунальных отходов"</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0605</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27 S2971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8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0605</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79 5 27 S2971</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rPr>
                <w:sz w:val="16"/>
                <w:szCs w:val="16"/>
              </w:rPr>
            </w:pPr>
            <w:r>
              <w:rPr>
                <w:sz w:val="16"/>
                <w:szCs w:val="16"/>
              </w:rPr>
              <w:t>0,00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c>
          <w:tcPr>
            <w:tcW w:w="236" w:type="dxa"/>
            <w:vAlign w:val="center"/>
            <w:hideMark/>
          </w:tcPr>
          <w:p w:rsidR="00430987" w:rsidRDefault="00430987" w:rsidP="00430987"/>
        </w:tc>
      </w:tr>
      <w:tr w:rsidR="00430987" w:rsidTr="00430987">
        <w:trPr>
          <w:trHeight w:val="27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sz w:val="22"/>
                <w:szCs w:val="22"/>
              </w:rPr>
            </w:pPr>
            <w:r>
              <w:rPr>
                <w:b/>
                <w:bCs/>
                <w:sz w:val="22"/>
                <w:szCs w:val="22"/>
              </w:rPr>
              <w:t>Культура</w:t>
            </w:r>
            <w:proofErr w:type="gramStart"/>
            <w:r>
              <w:rPr>
                <w:b/>
                <w:bCs/>
                <w:sz w:val="22"/>
                <w:szCs w:val="22"/>
              </w:rPr>
              <w:t>.</w:t>
            </w:r>
            <w:proofErr w:type="gramEnd"/>
            <w:r>
              <w:rPr>
                <w:b/>
                <w:bCs/>
                <w:sz w:val="22"/>
                <w:szCs w:val="22"/>
              </w:rPr>
              <w:t xml:space="preserve"> </w:t>
            </w:r>
            <w:proofErr w:type="gramStart"/>
            <w:r>
              <w:rPr>
                <w:b/>
                <w:bCs/>
                <w:sz w:val="22"/>
                <w:szCs w:val="22"/>
              </w:rPr>
              <w:t>к</w:t>
            </w:r>
            <w:proofErr w:type="gramEnd"/>
            <w:r>
              <w:rPr>
                <w:b/>
                <w:bCs/>
                <w:sz w:val="22"/>
                <w:szCs w:val="22"/>
              </w:rPr>
              <w:t>инематография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0801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3 191,53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3 191,53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Культура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0801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3 191,53</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3 191,53</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Обеспечение деятельности (оказание услуг) подведомственного учреждения в области культуры.</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0801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44 0 00 00000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2 580,27</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2 580,27</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Учреждения культуры и мероприятия в сфере культуры и кинематографии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0801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44 0 99 00000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2 580,27</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2 580,27</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roofErr w:type="spellStart"/>
            <w:proofErr w:type="gramStart"/>
            <w:r>
              <w:t>C</w:t>
            </w:r>
            <w:proofErr w:type="gramEnd"/>
            <w:r>
              <w:t>убсидии</w:t>
            </w:r>
            <w:proofErr w:type="spellEnd"/>
            <w:r>
              <w:t xml:space="preserve"> подведомственным бюджетным учреждениям на выполнение муниципального задания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0801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44 0 99 60210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2 580,27</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2 580,27</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9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0801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44 0 99 60210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2 580,27</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2580,27</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31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Библиотеки</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0801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44 2 99 00000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611,26</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611,26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roofErr w:type="spellStart"/>
            <w:proofErr w:type="gramStart"/>
            <w:r>
              <w:t>C</w:t>
            </w:r>
            <w:proofErr w:type="gramEnd"/>
            <w:r>
              <w:t>убсидии</w:t>
            </w:r>
            <w:proofErr w:type="spellEnd"/>
            <w:r>
              <w:t xml:space="preserve"> подведомственным бюджетным учреждениям на выполнение муниципального задания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0801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44 2 99 60210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611,26</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611,26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45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0801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44 2 99 60210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611,26</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611,26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4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sz w:val="22"/>
                <w:szCs w:val="22"/>
              </w:rPr>
            </w:pPr>
            <w:r>
              <w:rPr>
                <w:b/>
                <w:bCs/>
                <w:sz w:val="22"/>
                <w:szCs w:val="22"/>
              </w:rPr>
              <w:t>Социальная политика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1000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252,16</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252,16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Пенсионное обеспечение</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Доплаты к пенсиям, дополнительное пенсионное обеспечение</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49 3 00 00000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Доплаты к пенсиям государственных служащих субъектов Российской Федерации и муниципальных служащих</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49 3 21 00000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49 3 21 60120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49 3 21 60120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300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838"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jc w:val="center"/>
            </w:pPr>
            <w:r>
              <w:t>252,16</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sz w:val="22"/>
                <w:szCs w:val="22"/>
              </w:rPr>
            </w:pPr>
            <w:r>
              <w:rPr>
                <w:b/>
                <w:bCs/>
                <w:sz w:val="22"/>
                <w:szCs w:val="22"/>
              </w:rPr>
              <w:t>Здравоохранение, физическая культура и спорт</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1100</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5,00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Мероприятия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1101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50 2  97 60120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Расходы на обеспечение функций органа местного самоуправления</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1101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50 2  97 60120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255"/>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901</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1101</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50 2  97 60120</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200</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5,00</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100,00</w:t>
            </w:r>
          </w:p>
        </w:tc>
        <w:tc>
          <w:tcPr>
            <w:tcW w:w="236" w:type="dxa"/>
            <w:vAlign w:val="center"/>
            <w:hideMark/>
          </w:tcPr>
          <w:p w:rsidR="00430987" w:rsidRDefault="00430987" w:rsidP="00430987"/>
        </w:tc>
      </w:tr>
      <w:tr w:rsidR="00430987" w:rsidTr="00430987">
        <w:trPr>
          <w:trHeight w:val="300"/>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ВСЕГО РАСХОДОВ</w:t>
            </w:r>
          </w:p>
        </w:tc>
        <w:tc>
          <w:tcPr>
            <w:tcW w:w="567"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850"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 </w:t>
            </w:r>
          </w:p>
        </w:tc>
        <w:tc>
          <w:tcPr>
            <w:tcW w:w="992"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 </w:t>
            </w:r>
          </w:p>
        </w:tc>
        <w:tc>
          <w:tcPr>
            <w:tcW w:w="85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 </w:t>
            </w:r>
          </w:p>
        </w:tc>
        <w:tc>
          <w:tcPr>
            <w:tcW w:w="931"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13 332,74</w:t>
            </w:r>
          </w:p>
        </w:tc>
        <w:tc>
          <w:tcPr>
            <w:tcW w:w="838"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13 005,45</w:t>
            </w:r>
          </w:p>
        </w:tc>
        <w:tc>
          <w:tcPr>
            <w:tcW w:w="615"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97,55</w:t>
            </w:r>
          </w:p>
        </w:tc>
        <w:tc>
          <w:tcPr>
            <w:tcW w:w="236" w:type="dxa"/>
            <w:vAlign w:val="center"/>
            <w:hideMark/>
          </w:tcPr>
          <w:p w:rsidR="00430987" w:rsidRDefault="00430987" w:rsidP="00430987"/>
        </w:tc>
      </w:tr>
    </w:tbl>
    <w:p w:rsidR="00430987" w:rsidRDefault="00430987" w:rsidP="00430987">
      <w:pPr>
        <w:rPr>
          <w:rFonts w:ascii="Arial" w:hAnsi="Arial" w:cs="Arial"/>
        </w:rPr>
        <w:sectPr w:rsidR="00430987" w:rsidSect="00430987">
          <w:pgSz w:w="11905" w:h="16838" w:code="9"/>
          <w:pgMar w:top="1134" w:right="850" w:bottom="1134" w:left="1701" w:header="720" w:footer="720" w:gutter="0"/>
          <w:cols w:space="720"/>
        </w:sectPr>
      </w:pPr>
    </w:p>
    <w:tbl>
      <w:tblPr>
        <w:tblW w:w="9385" w:type="dxa"/>
        <w:tblInd w:w="93" w:type="dxa"/>
        <w:tblLook w:val="04A0" w:firstRow="1" w:lastRow="0" w:firstColumn="1" w:lastColumn="0" w:noHBand="0" w:noVBand="1"/>
      </w:tblPr>
      <w:tblGrid>
        <w:gridCol w:w="4136"/>
        <w:gridCol w:w="3246"/>
        <w:gridCol w:w="2003"/>
      </w:tblGrid>
      <w:tr w:rsidR="00430987" w:rsidTr="00430987">
        <w:trPr>
          <w:trHeight w:val="255"/>
        </w:trPr>
        <w:tc>
          <w:tcPr>
            <w:tcW w:w="413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249" w:type="dxa"/>
            <w:gridSpan w:val="2"/>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 xml:space="preserve">   Приложение 4</w:t>
            </w:r>
          </w:p>
        </w:tc>
      </w:tr>
      <w:tr w:rsidR="00430987" w:rsidTr="00430987">
        <w:trPr>
          <w:trHeight w:val="255"/>
        </w:trPr>
        <w:tc>
          <w:tcPr>
            <w:tcW w:w="413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249" w:type="dxa"/>
            <w:gridSpan w:val="2"/>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 xml:space="preserve">   к Решению Думы муниципального образования "Ныгда"</w:t>
            </w:r>
          </w:p>
        </w:tc>
      </w:tr>
      <w:tr w:rsidR="00430987" w:rsidTr="00430987">
        <w:trPr>
          <w:trHeight w:val="255"/>
        </w:trPr>
        <w:tc>
          <w:tcPr>
            <w:tcW w:w="413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249" w:type="dxa"/>
            <w:gridSpan w:val="2"/>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 xml:space="preserve">   «Об утверждении отчета об исполнении бюджета</w:t>
            </w:r>
          </w:p>
        </w:tc>
      </w:tr>
      <w:tr w:rsidR="00430987" w:rsidTr="00430987">
        <w:trPr>
          <w:trHeight w:val="255"/>
        </w:trPr>
        <w:tc>
          <w:tcPr>
            <w:tcW w:w="413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249" w:type="dxa"/>
            <w:gridSpan w:val="2"/>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муниципального образования "Ныгда" за 2022 год</w:t>
            </w:r>
          </w:p>
        </w:tc>
      </w:tr>
      <w:tr w:rsidR="00430987" w:rsidTr="00430987">
        <w:trPr>
          <w:trHeight w:val="255"/>
        </w:trPr>
        <w:tc>
          <w:tcPr>
            <w:tcW w:w="413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5249" w:type="dxa"/>
            <w:gridSpan w:val="2"/>
            <w:tcBorders>
              <w:top w:val="nil"/>
              <w:left w:val="nil"/>
              <w:bottom w:val="nil"/>
              <w:right w:val="nil"/>
            </w:tcBorders>
            <w:shd w:val="clear" w:color="auto" w:fill="auto"/>
            <w:noWrap/>
            <w:vAlign w:val="bottom"/>
            <w:hideMark/>
          </w:tcPr>
          <w:p w:rsidR="00430987" w:rsidRDefault="00430987" w:rsidP="00430987">
            <w:pPr>
              <w:jc w:val="right"/>
              <w:rPr>
                <w:rFonts w:ascii="Arial" w:hAnsi="Arial"/>
              </w:rPr>
            </w:pPr>
            <w:r>
              <w:rPr>
                <w:rFonts w:ascii="Arial" w:hAnsi="Arial"/>
              </w:rPr>
              <w:t xml:space="preserve">   от 27.04.2023 г.№  4/424-дмо</w:t>
            </w:r>
          </w:p>
        </w:tc>
      </w:tr>
      <w:tr w:rsidR="00430987" w:rsidTr="00430987">
        <w:trPr>
          <w:trHeight w:val="255"/>
        </w:trPr>
        <w:tc>
          <w:tcPr>
            <w:tcW w:w="413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324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2003"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720"/>
        </w:trPr>
        <w:tc>
          <w:tcPr>
            <w:tcW w:w="9385" w:type="dxa"/>
            <w:gridSpan w:val="3"/>
            <w:tcBorders>
              <w:top w:val="nil"/>
              <w:left w:val="nil"/>
              <w:bottom w:val="nil"/>
              <w:right w:val="nil"/>
            </w:tcBorders>
            <w:shd w:val="clear" w:color="auto" w:fill="auto"/>
            <w:vAlign w:val="bottom"/>
            <w:hideMark/>
          </w:tcPr>
          <w:p w:rsidR="00430987" w:rsidRDefault="00430987" w:rsidP="00430987">
            <w:pPr>
              <w:jc w:val="center"/>
              <w:rPr>
                <w:b/>
                <w:bCs/>
              </w:rPr>
            </w:pPr>
            <w:r>
              <w:rPr>
                <w:b/>
                <w:bCs/>
              </w:rPr>
              <w:t xml:space="preserve">ИСТОЧНИКИ ВНУТРЕННЕГО ФИНАНСИРОВАНИЯ ДЕФИЦИТА </w:t>
            </w:r>
            <w:r>
              <w:rPr>
                <w:b/>
                <w:bCs/>
              </w:rPr>
              <w:br/>
              <w:t>БЮДЖЕТА МУНИЦИПАЛЬНОГО ОБРАЗОВАНИЯ "НЫГДА" ЗА 2022 ГОД</w:t>
            </w:r>
          </w:p>
        </w:tc>
      </w:tr>
      <w:tr w:rsidR="00430987" w:rsidTr="00430987">
        <w:trPr>
          <w:trHeight w:val="255"/>
        </w:trPr>
        <w:tc>
          <w:tcPr>
            <w:tcW w:w="413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3246"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c>
          <w:tcPr>
            <w:tcW w:w="2003" w:type="dxa"/>
            <w:tcBorders>
              <w:top w:val="nil"/>
              <w:left w:val="nil"/>
              <w:bottom w:val="nil"/>
              <w:right w:val="nil"/>
            </w:tcBorders>
            <w:shd w:val="clear" w:color="auto" w:fill="auto"/>
            <w:noWrap/>
            <w:vAlign w:val="bottom"/>
            <w:hideMark/>
          </w:tcPr>
          <w:p w:rsidR="00430987" w:rsidRDefault="00430987" w:rsidP="00430987">
            <w:pPr>
              <w:rPr>
                <w:rFonts w:ascii="Arial" w:hAnsi="Arial"/>
              </w:rPr>
            </w:pPr>
          </w:p>
        </w:tc>
      </w:tr>
      <w:tr w:rsidR="00430987" w:rsidTr="00430987">
        <w:trPr>
          <w:trHeight w:val="315"/>
        </w:trPr>
        <w:tc>
          <w:tcPr>
            <w:tcW w:w="4136" w:type="dxa"/>
            <w:tcBorders>
              <w:top w:val="nil"/>
              <w:left w:val="nil"/>
              <w:bottom w:val="nil"/>
              <w:right w:val="nil"/>
            </w:tcBorders>
            <w:shd w:val="clear" w:color="auto" w:fill="auto"/>
            <w:noWrap/>
            <w:vAlign w:val="bottom"/>
            <w:hideMark/>
          </w:tcPr>
          <w:p w:rsidR="00430987" w:rsidRDefault="00430987" w:rsidP="00430987">
            <w:pPr>
              <w:rPr>
                <w:rFonts w:ascii="Arial" w:hAnsi="Arial" w:cs="Arial"/>
              </w:rPr>
            </w:pPr>
          </w:p>
        </w:tc>
        <w:tc>
          <w:tcPr>
            <w:tcW w:w="3246" w:type="dxa"/>
            <w:tcBorders>
              <w:top w:val="nil"/>
              <w:left w:val="nil"/>
              <w:bottom w:val="nil"/>
              <w:right w:val="nil"/>
            </w:tcBorders>
            <w:shd w:val="clear" w:color="auto" w:fill="auto"/>
            <w:noWrap/>
            <w:vAlign w:val="bottom"/>
            <w:hideMark/>
          </w:tcPr>
          <w:p w:rsidR="00430987" w:rsidRDefault="00430987" w:rsidP="00430987">
            <w:pPr>
              <w:rPr>
                <w:rFonts w:ascii="Arial" w:hAnsi="Arial" w:cs="Arial"/>
              </w:rPr>
            </w:pPr>
          </w:p>
        </w:tc>
        <w:tc>
          <w:tcPr>
            <w:tcW w:w="2003" w:type="dxa"/>
            <w:tcBorders>
              <w:top w:val="nil"/>
              <w:left w:val="nil"/>
              <w:bottom w:val="nil"/>
              <w:right w:val="nil"/>
            </w:tcBorders>
            <w:shd w:val="clear" w:color="auto" w:fill="auto"/>
            <w:noWrap/>
            <w:vAlign w:val="bottom"/>
            <w:hideMark/>
          </w:tcPr>
          <w:p w:rsidR="00430987" w:rsidRDefault="00430987" w:rsidP="00430987">
            <w:pPr>
              <w:jc w:val="center"/>
            </w:pPr>
            <w:r>
              <w:t>(тыс. рублей)</w:t>
            </w:r>
          </w:p>
        </w:tc>
      </w:tr>
      <w:tr w:rsidR="00430987" w:rsidTr="00430987">
        <w:trPr>
          <w:trHeight w:val="315"/>
        </w:trPr>
        <w:tc>
          <w:tcPr>
            <w:tcW w:w="41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0987" w:rsidRDefault="00430987" w:rsidP="00430987">
            <w:pPr>
              <w:jc w:val="center"/>
              <w:rPr>
                <w:b/>
                <w:bCs/>
              </w:rPr>
            </w:pPr>
            <w:r>
              <w:rPr>
                <w:b/>
                <w:bCs/>
              </w:rPr>
              <w:t>Наименование</w:t>
            </w:r>
          </w:p>
        </w:tc>
        <w:tc>
          <w:tcPr>
            <w:tcW w:w="3246" w:type="dxa"/>
            <w:tcBorders>
              <w:top w:val="single" w:sz="4" w:space="0" w:color="auto"/>
              <w:left w:val="nil"/>
              <w:bottom w:val="single" w:sz="4" w:space="0" w:color="auto"/>
              <w:right w:val="single" w:sz="4" w:space="0" w:color="auto"/>
            </w:tcBorders>
            <w:shd w:val="clear" w:color="auto" w:fill="auto"/>
            <w:vAlign w:val="bottom"/>
            <w:hideMark/>
          </w:tcPr>
          <w:p w:rsidR="00430987" w:rsidRDefault="00430987" w:rsidP="00430987">
            <w:pPr>
              <w:jc w:val="center"/>
              <w:rPr>
                <w:b/>
                <w:bCs/>
              </w:rPr>
            </w:pPr>
            <w:r>
              <w:rPr>
                <w:b/>
                <w:bCs/>
              </w:rPr>
              <w:t>Код</w:t>
            </w:r>
          </w:p>
        </w:tc>
        <w:tc>
          <w:tcPr>
            <w:tcW w:w="2003" w:type="dxa"/>
            <w:tcBorders>
              <w:top w:val="single" w:sz="4" w:space="0" w:color="auto"/>
              <w:left w:val="nil"/>
              <w:bottom w:val="single" w:sz="4" w:space="0" w:color="auto"/>
              <w:right w:val="single" w:sz="4" w:space="0" w:color="auto"/>
            </w:tcBorders>
            <w:shd w:val="clear" w:color="auto" w:fill="auto"/>
            <w:vAlign w:val="bottom"/>
            <w:hideMark/>
          </w:tcPr>
          <w:p w:rsidR="00430987" w:rsidRDefault="00430987" w:rsidP="00430987">
            <w:pPr>
              <w:jc w:val="center"/>
              <w:rPr>
                <w:b/>
                <w:bCs/>
              </w:rPr>
            </w:pPr>
            <w:r>
              <w:rPr>
                <w:b/>
                <w:bCs/>
              </w:rPr>
              <w:t>Сумма</w:t>
            </w:r>
          </w:p>
        </w:tc>
      </w:tr>
      <w:tr w:rsidR="00430987" w:rsidTr="00430987">
        <w:trPr>
          <w:trHeight w:val="63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Источники внутреннего финансирования дефицита бюджета</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000 01 00 00 00 00 0000 000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-634,30</w:t>
            </w:r>
          </w:p>
        </w:tc>
      </w:tr>
      <w:tr w:rsidR="00430987" w:rsidTr="00430987">
        <w:trPr>
          <w:trHeight w:val="126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Государственные (муниципальные) ценные бумаги, номинальная стоимость которых указана в валюте Российской Федерации</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027 01 01 00 00 00 0000 000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r>
      <w:tr w:rsidR="00430987" w:rsidTr="00430987">
        <w:trPr>
          <w:trHeight w:val="63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Кредиты кредитных организаций в валюте Российской Федерации</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027 01 02 00 00 00 0000 000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0,00</w:t>
            </w:r>
          </w:p>
        </w:tc>
      </w:tr>
      <w:tr w:rsidR="00430987" w:rsidTr="00430987">
        <w:trPr>
          <w:trHeight w:val="945"/>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Получение кредитов от кредитных организаций в валюте Российской Федерации</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027 01 02 00 00 00 0000 700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r>
      <w:tr w:rsidR="00430987" w:rsidTr="00430987">
        <w:trPr>
          <w:trHeight w:val="126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Получение кредитов от кредитных организаций бюджетами сельских поселений в валюте Российской Федерации</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027 01 02 00 00 10 0000 710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0,00</w:t>
            </w:r>
          </w:p>
        </w:tc>
      </w:tr>
      <w:tr w:rsidR="00430987" w:rsidTr="00430987">
        <w:trPr>
          <w:trHeight w:val="945"/>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Погашение кредитов, предоставленных кредитными организациями в валюте Российской Федерации</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027 01 02 00 00 00 0000 800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w:t>
            </w:r>
          </w:p>
        </w:tc>
      </w:tr>
      <w:tr w:rsidR="00430987" w:rsidTr="00430987">
        <w:trPr>
          <w:trHeight w:val="126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Погашение бюджетами сельских поселений кредитов от кредитных организаций в валюте Российской Федерации</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027 01 02 00 00 10 0000 810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0,0</w:t>
            </w:r>
          </w:p>
        </w:tc>
      </w:tr>
      <w:tr w:rsidR="00430987" w:rsidTr="00430987">
        <w:trPr>
          <w:trHeight w:val="945"/>
        </w:trPr>
        <w:tc>
          <w:tcPr>
            <w:tcW w:w="4136" w:type="dxa"/>
            <w:tcBorders>
              <w:top w:val="nil"/>
              <w:left w:val="single" w:sz="4" w:space="0" w:color="auto"/>
              <w:bottom w:val="single" w:sz="4" w:space="0" w:color="auto"/>
              <w:right w:val="single" w:sz="4" w:space="0" w:color="auto"/>
            </w:tcBorders>
            <w:shd w:val="clear" w:color="auto" w:fill="auto"/>
            <w:hideMark/>
          </w:tcPr>
          <w:p w:rsidR="00430987" w:rsidRDefault="00430987" w:rsidP="00430987">
            <w:pPr>
              <w:rPr>
                <w:b/>
                <w:bCs/>
              </w:rPr>
            </w:pPr>
            <w:r>
              <w:rPr>
                <w:b/>
                <w:bCs/>
              </w:rPr>
              <w:t>Бюджетные кредиты от других бюджетов бюджетной системы Российской Федерации</w:t>
            </w:r>
            <w:r>
              <w:rPr>
                <w:b/>
                <w:bCs/>
                <w:color w:val="FF0000"/>
              </w:rPr>
              <w:t xml:space="preserve"> </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027 01 03 00 00 00 0000 000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rPr>
                <w:b/>
                <w:bCs/>
              </w:rPr>
            </w:pPr>
            <w:r>
              <w:rPr>
                <w:b/>
                <w:bCs/>
              </w:rPr>
              <w:t> </w:t>
            </w:r>
          </w:p>
        </w:tc>
      </w:tr>
      <w:tr w:rsidR="00430987" w:rsidTr="00430987">
        <w:trPr>
          <w:trHeight w:val="63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pPr>
              <w:rPr>
                <w:b/>
                <w:bCs/>
              </w:rPr>
            </w:pPr>
            <w:r>
              <w:rPr>
                <w:b/>
                <w:bCs/>
              </w:rPr>
              <w:t>Изменение остатков средств на счетах по учету средств бюджетов</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rPr>
                <w:b/>
                <w:bCs/>
              </w:rPr>
            </w:pPr>
            <w:r>
              <w:rPr>
                <w:b/>
                <w:bCs/>
              </w:rPr>
              <w:t>027 01 05 00 00 00 0000 000</w:t>
            </w:r>
          </w:p>
        </w:tc>
        <w:tc>
          <w:tcPr>
            <w:tcW w:w="2003"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rPr>
                <w:b/>
                <w:bCs/>
              </w:rPr>
            </w:pPr>
            <w:r>
              <w:rPr>
                <w:b/>
                <w:bCs/>
              </w:rPr>
              <w:t>-634,3</w:t>
            </w:r>
          </w:p>
        </w:tc>
      </w:tr>
      <w:tr w:rsidR="00430987" w:rsidTr="00430987">
        <w:trPr>
          <w:trHeight w:val="36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Увеличение остатков средств бюджетов</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000 01 05 00 00 00 0000 500</w:t>
            </w:r>
          </w:p>
        </w:tc>
        <w:tc>
          <w:tcPr>
            <w:tcW w:w="2003" w:type="dxa"/>
            <w:tcBorders>
              <w:top w:val="nil"/>
              <w:left w:val="nil"/>
              <w:bottom w:val="single" w:sz="4" w:space="0" w:color="auto"/>
              <w:right w:val="single" w:sz="4" w:space="0" w:color="auto"/>
            </w:tcBorders>
            <w:shd w:val="clear" w:color="auto" w:fill="auto"/>
            <w:vAlign w:val="bottom"/>
            <w:hideMark/>
          </w:tcPr>
          <w:p w:rsidR="00430987" w:rsidRDefault="00430987" w:rsidP="00430987">
            <w:pPr>
              <w:jc w:val="center"/>
            </w:pPr>
            <w:r>
              <w:t>-13 639,80</w:t>
            </w:r>
          </w:p>
        </w:tc>
      </w:tr>
      <w:tr w:rsidR="00430987" w:rsidTr="00430987">
        <w:trPr>
          <w:trHeight w:val="69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 xml:space="preserve">Увеличение прочих </w:t>
            </w:r>
            <w:proofErr w:type="gramStart"/>
            <w:r>
              <w:t>остатков денежных  средств бюджетов сельских поселений</w:t>
            </w:r>
            <w:proofErr w:type="gramEnd"/>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000 01 05 02 01 10 0000 510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-13 639,80</w:t>
            </w:r>
          </w:p>
        </w:tc>
      </w:tr>
      <w:tr w:rsidR="00430987" w:rsidTr="00430987">
        <w:trPr>
          <w:trHeight w:val="54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Уменьшение прочих остатков средств бюджетов</w:t>
            </w:r>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000 01 05 00 00 00 0000 600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13 005,50</w:t>
            </w:r>
          </w:p>
        </w:tc>
      </w:tr>
      <w:tr w:rsidR="00430987" w:rsidTr="00430987">
        <w:trPr>
          <w:trHeight w:val="630"/>
        </w:trPr>
        <w:tc>
          <w:tcPr>
            <w:tcW w:w="4136" w:type="dxa"/>
            <w:tcBorders>
              <w:top w:val="nil"/>
              <w:left w:val="single" w:sz="4" w:space="0" w:color="auto"/>
              <w:bottom w:val="single" w:sz="4" w:space="0" w:color="auto"/>
              <w:right w:val="single" w:sz="4" w:space="0" w:color="auto"/>
            </w:tcBorders>
            <w:shd w:val="clear" w:color="auto" w:fill="auto"/>
            <w:vAlign w:val="bottom"/>
            <w:hideMark/>
          </w:tcPr>
          <w:p w:rsidR="00430987" w:rsidRDefault="00430987" w:rsidP="00430987">
            <w:r>
              <w:t xml:space="preserve">Уменьшение прочих </w:t>
            </w:r>
            <w:proofErr w:type="gramStart"/>
            <w:r>
              <w:t>остатков денежных средств бюджетов сельских поселений</w:t>
            </w:r>
            <w:proofErr w:type="gramEnd"/>
          </w:p>
        </w:tc>
        <w:tc>
          <w:tcPr>
            <w:tcW w:w="3246" w:type="dxa"/>
            <w:tcBorders>
              <w:top w:val="nil"/>
              <w:left w:val="nil"/>
              <w:bottom w:val="single" w:sz="4" w:space="0" w:color="auto"/>
              <w:right w:val="single" w:sz="4" w:space="0" w:color="auto"/>
            </w:tcBorders>
            <w:shd w:val="clear" w:color="auto" w:fill="auto"/>
            <w:noWrap/>
            <w:vAlign w:val="bottom"/>
            <w:hideMark/>
          </w:tcPr>
          <w:p w:rsidR="00430987" w:rsidRDefault="00430987" w:rsidP="00430987">
            <w:r>
              <w:t>000 01 05 02 01 10 0000 610</w:t>
            </w:r>
          </w:p>
        </w:tc>
        <w:tc>
          <w:tcPr>
            <w:tcW w:w="2003" w:type="dxa"/>
            <w:tcBorders>
              <w:top w:val="nil"/>
              <w:left w:val="nil"/>
              <w:bottom w:val="single" w:sz="4" w:space="0" w:color="auto"/>
              <w:right w:val="single" w:sz="4" w:space="0" w:color="auto"/>
            </w:tcBorders>
            <w:shd w:val="clear" w:color="auto" w:fill="auto"/>
            <w:noWrap/>
            <w:vAlign w:val="bottom"/>
            <w:hideMark/>
          </w:tcPr>
          <w:p w:rsidR="00430987" w:rsidRDefault="00430987" w:rsidP="00430987">
            <w:pPr>
              <w:jc w:val="center"/>
            </w:pPr>
            <w:r>
              <w:t>13 005,50</w:t>
            </w:r>
          </w:p>
        </w:tc>
      </w:tr>
    </w:tbl>
    <w:p w:rsidR="00430987" w:rsidRDefault="00430987" w:rsidP="00430987">
      <w:pPr>
        <w:rPr>
          <w:rFonts w:ascii="Arial" w:hAnsi="Arial" w:cs="Arial"/>
        </w:rPr>
        <w:sectPr w:rsidR="00430987" w:rsidSect="00430987">
          <w:pgSz w:w="11905" w:h="16838" w:code="9"/>
          <w:pgMar w:top="1134" w:right="850" w:bottom="1134" w:left="1701" w:header="720" w:footer="720" w:gutter="0"/>
          <w:cols w:space="720"/>
        </w:sectPr>
      </w:pPr>
    </w:p>
    <w:p w:rsidR="00430987" w:rsidRPr="001807E1" w:rsidRDefault="00430987" w:rsidP="00430987">
      <w:pPr>
        <w:jc w:val="center"/>
        <w:outlineLvl w:val="0"/>
        <w:rPr>
          <w:rFonts w:ascii="Arial" w:hAnsi="Arial" w:cs="Arial"/>
          <w:b/>
          <w:sz w:val="28"/>
          <w:szCs w:val="28"/>
        </w:rPr>
      </w:pPr>
      <w:r w:rsidRPr="001807E1">
        <w:rPr>
          <w:rFonts w:ascii="Arial" w:hAnsi="Arial" w:cs="Arial"/>
          <w:b/>
          <w:sz w:val="28"/>
          <w:szCs w:val="28"/>
        </w:rPr>
        <w:lastRenderedPageBreak/>
        <w:t>ПОЯСНИТЕЛЬНАЯ ЗАПИСКА</w:t>
      </w:r>
    </w:p>
    <w:p w:rsidR="00430987" w:rsidRPr="001807E1" w:rsidRDefault="00430987" w:rsidP="00430987">
      <w:pPr>
        <w:jc w:val="center"/>
        <w:rPr>
          <w:rFonts w:ascii="Arial" w:hAnsi="Arial" w:cs="Arial"/>
          <w:b/>
          <w:sz w:val="28"/>
          <w:szCs w:val="28"/>
        </w:rPr>
      </w:pPr>
    </w:p>
    <w:p w:rsidR="00430987" w:rsidRPr="001807E1" w:rsidRDefault="00430987" w:rsidP="00430987">
      <w:pPr>
        <w:jc w:val="center"/>
        <w:rPr>
          <w:rFonts w:ascii="Arial" w:hAnsi="Arial" w:cs="Arial"/>
          <w:b/>
          <w:sz w:val="28"/>
          <w:szCs w:val="28"/>
        </w:rPr>
      </w:pPr>
      <w:r w:rsidRPr="001807E1">
        <w:rPr>
          <w:rFonts w:ascii="Arial" w:hAnsi="Arial" w:cs="Arial"/>
          <w:b/>
          <w:sz w:val="28"/>
          <w:szCs w:val="28"/>
        </w:rPr>
        <w:t xml:space="preserve">«К анализу исполнения бюджета муниципального образования «Ныгда» </w:t>
      </w:r>
    </w:p>
    <w:p w:rsidR="00430987" w:rsidRPr="001807E1" w:rsidRDefault="00430987" w:rsidP="00430987">
      <w:pPr>
        <w:jc w:val="center"/>
        <w:rPr>
          <w:rFonts w:ascii="Arial" w:hAnsi="Arial" w:cs="Arial"/>
          <w:b/>
          <w:sz w:val="28"/>
          <w:szCs w:val="28"/>
        </w:rPr>
      </w:pPr>
      <w:r w:rsidRPr="001807E1">
        <w:rPr>
          <w:rFonts w:ascii="Arial" w:hAnsi="Arial" w:cs="Arial"/>
          <w:b/>
          <w:sz w:val="28"/>
          <w:szCs w:val="28"/>
        </w:rPr>
        <w:t>на 01.01.2023 года»</w:t>
      </w:r>
    </w:p>
    <w:p w:rsidR="00430987" w:rsidRPr="001807E1" w:rsidRDefault="00430987" w:rsidP="00430987">
      <w:pPr>
        <w:jc w:val="center"/>
        <w:rPr>
          <w:rFonts w:ascii="Arial" w:hAnsi="Arial" w:cs="Arial"/>
          <w:b/>
          <w:sz w:val="28"/>
          <w:szCs w:val="28"/>
        </w:rPr>
      </w:pPr>
    </w:p>
    <w:p w:rsidR="00430987" w:rsidRPr="0091027D" w:rsidRDefault="00430987" w:rsidP="00430987">
      <w:pPr>
        <w:ind w:firstLine="708"/>
        <w:jc w:val="both"/>
        <w:rPr>
          <w:rFonts w:ascii="Arial" w:hAnsi="Arial" w:cs="Arial"/>
        </w:rPr>
      </w:pPr>
      <w:r w:rsidRPr="0091027D">
        <w:rPr>
          <w:rFonts w:ascii="Arial" w:hAnsi="Arial" w:cs="Arial"/>
        </w:rPr>
        <w:t>На 01.01.2023 г. поступило доходов в местный бюджет 13639.8 т.</w:t>
      </w:r>
      <w:r>
        <w:rPr>
          <w:rFonts w:ascii="Arial" w:hAnsi="Arial" w:cs="Arial"/>
        </w:rPr>
        <w:t xml:space="preserve"> </w:t>
      </w:r>
      <w:r w:rsidRPr="0091027D">
        <w:rPr>
          <w:rFonts w:ascii="Arial" w:hAnsi="Arial" w:cs="Arial"/>
        </w:rPr>
        <w:t>руб</w:t>
      </w:r>
      <w:r>
        <w:rPr>
          <w:rFonts w:ascii="Arial" w:hAnsi="Arial" w:cs="Arial"/>
        </w:rPr>
        <w:t>.</w:t>
      </w:r>
      <w:r w:rsidRPr="0091027D">
        <w:rPr>
          <w:rFonts w:ascii="Arial" w:hAnsi="Arial" w:cs="Arial"/>
        </w:rPr>
        <w:t>, что составляет 100,0% от годовых поступлений.</w:t>
      </w:r>
      <w:r>
        <w:rPr>
          <w:rFonts w:ascii="Arial" w:hAnsi="Arial" w:cs="Arial"/>
        </w:rPr>
        <w:t xml:space="preserve"> </w:t>
      </w:r>
      <w:r w:rsidRPr="0091027D">
        <w:rPr>
          <w:rFonts w:ascii="Arial" w:hAnsi="Arial" w:cs="Arial"/>
        </w:rPr>
        <w:t>Налоговых и неналоговых доходов поступило 1709,0 т.</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что составляет 100,3% от годовых поступлений.</w:t>
      </w:r>
      <w:r>
        <w:rPr>
          <w:rFonts w:ascii="Arial" w:hAnsi="Arial" w:cs="Arial"/>
        </w:rPr>
        <w:t xml:space="preserve"> </w:t>
      </w:r>
      <w:r w:rsidRPr="0091027D">
        <w:rPr>
          <w:rFonts w:ascii="Arial" w:hAnsi="Arial" w:cs="Arial"/>
        </w:rPr>
        <w:t>Налог на доходы физических лиц поступил в сумме 255,7 т.</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или 100,1 % .Налоги на товары (работы, услуги), реализуемые на территории Р</w:t>
      </w:r>
      <w:proofErr w:type="gramStart"/>
      <w:r w:rsidRPr="0091027D">
        <w:rPr>
          <w:rFonts w:ascii="Arial" w:hAnsi="Arial" w:cs="Arial"/>
        </w:rPr>
        <w:t>Ф(</w:t>
      </w:r>
      <w:proofErr w:type="gramEnd"/>
      <w:r w:rsidRPr="0091027D">
        <w:rPr>
          <w:rFonts w:ascii="Arial" w:hAnsi="Arial" w:cs="Arial"/>
        </w:rPr>
        <w:t>акцизы) поступили в сумме 718,4 тыс.</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или 100,2 % от годовых поступлений.</w:t>
      </w:r>
      <w:r>
        <w:rPr>
          <w:rFonts w:ascii="Arial" w:hAnsi="Arial" w:cs="Arial"/>
        </w:rPr>
        <w:t xml:space="preserve"> </w:t>
      </w:r>
      <w:r w:rsidRPr="0091027D">
        <w:rPr>
          <w:rFonts w:ascii="Arial" w:hAnsi="Arial" w:cs="Arial"/>
        </w:rPr>
        <w:t>Налоги на совокупный доход (единый с/х налог) поступил в сумме 5,3 тыс.</w:t>
      </w:r>
      <w:r>
        <w:rPr>
          <w:rFonts w:ascii="Arial" w:hAnsi="Arial" w:cs="Arial"/>
        </w:rPr>
        <w:t xml:space="preserve"> </w:t>
      </w:r>
      <w:r w:rsidRPr="0091027D">
        <w:rPr>
          <w:rFonts w:ascii="Arial" w:hAnsi="Arial" w:cs="Arial"/>
        </w:rPr>
        <w:t>руб. или 100,7 %.Налог земельный  поступил в сумме 513,0 тыс.</w:t>
      </w:r>
      <w:r>
        <w:rPr>
          <w:rFonts w:ascii="Arial" w:hAnsi="Arial" w:cs="Arial"/>
        </w:rPr>
        <w:t xml:space="preserve"> </w:t>
      </w:r>
      <w:r w:rsidRPr="0091027D">
        <w:rPr>
          <w:rFonts w:ascii="Arial" w:hAnsi="Arial" w:cs="Arial"/>
        </w:rPr>
        <w:t>руб. или 100,6 %, налог на имущество поступил в сумме 8,2 т руб., арендная плата  составила 8,3 т.</w:t>
      </w:r>
      <w:r>
        <w:rPr>
          <w:rFonts w:ascii="Arial" w:hAnsi="Arial" w:cs="Arial"/>
        </w:rPr>
        <w:t xml:space="preserve"> </w:t>
      </w:r>
      <w:r w:rsidRPr="0091027D">
        <w:rPr>
          <w:rFonts w:ascii="Arial" w:hAnsi="Arial" w:cs="Arial"/>
        </w:rPr>
        <w:t>руб</w:t>
      </w:r>
      <w:proofErr w:type="gramStart"/>
      <w:r w:rsidRPr="0091027D">
        <w:rPr>
          <w:rFonts w:ascii="Arial" w:hAnsi="Arial" w:cs="Arial"/>
        </w:rPr>
        <w:t>.(</w:t>
      </w:r>
      <w:proofErr w:type="gramEnd"/>
      <w:r w:rsidRPr="0091027D">
        <w:rPr>
          <w:rFonts w:ascii="Arial" w:hAnsi="Arial" w:cs="Arial"/>
        </w:rPr>
        <w:t>Шабаков П.М.)</w:t>
      </w:r>
    </w:p>
    <w:p w:rsidR="00430987" w:rsidRPr="0091027D" w:rsidRDefault="00430987" w:rsidP="00430987">
      <w:pPr>
        <w:ind w:firstLine="708"/>
        <w:jc w:val="both"/>
        <w:rPr>
          <w:rFonts w:ascii="Arial" w:hAnsi="Arial" w:cs="Arial"/>
        </w:rPr>
      </w:pPr>
      <w:r w:rsidRPr="0091027D">
        <w:rPr>
          <w:rFonts w:ascii="Arial" w:hAnsi="Arial" w:cs="Arial"/>
        </w:rPr>
        <w:t>Безвозмездные поступления составляют 11930,8 т.</w:t>
      </w:r>
      <w:r>
        <w:rPr>
          <w:rFonts w:ascii="Arial" w:hAnsi="Arial" w:cs="Arial"/>
        </w:rPr>
        <w:t xml:space="preserve"> </w:t>
      </w:r>
      <w:r w:rsidRPr="0091027D">
        <w:rPr>
          <w:rFonts w:ascii="Arial" w:hAnsi="Arial" w:cs="Arial"/>
        </w:rPr>
        <w:t>руб., в том числе: дотация на выравнивание бюджетной обеспеченности из районного бюджета  -7413,1 т.</w:t>
      </w:r>
      <w:r>
        <w:rPr>
          <w:rFonts w:ascii="Arial" w:hAnsi="Arial" w:cs="Arial"/>
        </w:rPr>
        <w:t xml:space="preserve"> </w:t>
      </w:r>
      <w:r w:rsidRPr="0091027D">
        <w:rPr>
          <w:rFonts w:ascii="Arial" w:hAnsi="Arial" w:cs="Arial"/>
        </w:rPr>
        <w:t>руб., прочие субсидии -2400,0 т.</w:t>
      </w:r>
      <w:r>
        <w:rPr>
          <w:rFonts w:ascii="Arial" w:hAnsi="Arial" w:cs="Arial"/>
        </w:rPr>
        <w:t xml:space="preserve"> </w:t>
      </w:r>
      <w:r w:rsidRPr="0091027D">
        <w:rPr>
          <w:rFonts w:ascii="Arial" w:hAnsi="Arial" w:cs="Arial"/>
        </w:rPr>
        <w:t>руб</w:t>
      </w:r>
      <w:r>
        <w:rPr>
          <w:rFonts w:ascii="Arial" w:hAnsi="Arial" w:cs="Arial"/>
        </w:rPr>
        <w:t>.</w:t>
      </w:r>
      <w:r w:rsidRPr="0091027D">
        <w:rPr>
          <w:rFonts w:ascii="Arial" w:hAnsi="Arial" w:cs="Arial"/>
        </w:rPr>
        <w:t>, прочие м/б трансферты-1965,4т</w:t>
      </w:r>
      <w:proofErr w:type="gramStart"/>
      <w:r w:rsidRPr="0091027D">
        <w:rPr>
          <w:rFonts w:ascii="Arial" w:hAnsi="Arial" w:cs="Arial"/>
        </w:rPr>
        <w:t>.р</w:t>
      </w:r>
      <w:proofErr w:type="gramEnd"/>
      <w:r w:rsidRPr="0091027D">
        <w:rPr>
          <w:rFonts w:ascii="Arial" w:hAnsi="Arial" w:cs="Arial"/>
        </w:rPr>
        <w:t>уб., субвенции бюджетам поселений на осуществление первичного воинского учета на территориях, где отсутствуют военные комиссариаты-151,6 т.</w:t>
      </w:r>
      <w:r>
        <w:rPr>
          <w:rFonts w:ascii="Arial" w:hAnsi="Arial" w:cs="Arial"/>
        </w:rPr>
        <w:t xml:space="preserve"> </w:t>
      </w:r>
      <w:r w:rsidRPr="0091027D">
        <w:rPr>
          <w:rFonts w:ascii="Arial" w:hAnsi="Arial" w:cs="Arial"/>
        </w:rPr>
        <w:t>руб.; субвенции бюджетам поселений на выполнение передаваемых полномочий субъектов Российской Федерации  поступало в сумме 0,7 т.</w:t>
      </w:r>
      <w:r>
        <w:rPr>
          <w:rFonts w:ascii="Arial" w:hAnsi="Arial" w:cs="Arial"/>
        </w:rPr>
        <w:t xml:space="preserve"> </w:t>
      </w:r>
      <w:r w:rsidRPr="0091027D">
        <w:rPr>
          <w:rFonts w:ascii="Arial" w:hAnsi="Arial" w:cs="Arial"/>
        </w:rPr>
        <w:t>руб.</w:t>
      </w:r>
    </w:p>
    <w:p w:rsidR="00430987" w:rsidRPr="0091027D" w:rsidRDefault="00430987" w:rsidP="00430987">
      <w:pPr>
        <w:ind w:firstLine="708"/>
        <w:jc w:val="both"/>
        <w:rPr>
          <w:rFonts w:ascii="Arial" w:hAnsi="Arial" w:cs="Arial"/>
        </w:rPr>
      </w:pPr>
      <w:r w:rsidRPr="0091027D">
        <w:rPr>
          <w:rFonts w:ascii="Arial" w:hAnsi="Arial" w:cs="Arial"/>
        </w:rPr>
        <w:t>Расходная часть бюджета муниципального образования «Ныгда» на</w:t>
      </w:r>
      <w:r>
        <w:rPr>
          <w:rFonts w:ascii="Arial" w:hAnsi="Arial" w:cs="Arial"/>
        </w:rPr>
        <w:t xml:space="preserve"> </w:t>
      </w:r>
      <w:r w:rsidRPr="0091027D">
        <w:rPr>
          <w:rFonts w:ascii="Arial" w:hAnsi="Arial" w:cs="Arial"/>
        </w:rPr>
        <w:t>01.01.2023 г. года составила 13005,5 тыс. рублей. При плане 13332,7 т.</w:t>
      </w:r>
      <w:r>
        <w:rPr>
          <w:rFonts w:ascii="Arial" w:hAnsi="Arial" w:cs="Arial"/>
        </w:rPr>
        <w:t xml:space="preserve"> </w:t>
      </w:r>
      <w:r w:rsidRPr="0091027D">
        <w:rPr>
          <w:rFonts w:ascii="Arial" w:hAnsi="Arial" w:cs="Arial"/>
        </w:rPr>
        <w:t>руб. или 97,5%,</w:t>
      </w:r>
    </w:p>
    <w:p w:rsidR="00430987" w:rsidRPr="0091027D" w:rsidRDefault="00430987" w:rsidP="00430987">
      <w:pPr>
        <w:ind w:firstLine="708"/>
        <w:jc w:val="center"/>
        <w:rPr>
          <w:rFonts w:ascii="Arial" w:hAnsi="Arial" w:cs="Arial"/>
          <w:b/>
        </w:rPr>
      </w:pPr>
      <w:r w:rsidRPr="0091027D">
        <w:rPr>
          <w:rFonts w:ascii="Arial" w:hAnsi="Arial" w:cs="Arial"/>
          <w:b/>
        </w:rPr>
        <w:t>Раздел 01 «Общегосударственные вопросы»</w:t>
      </w:r>
    </w:p>
    <w:p w:rsidR="00430987" w:rsidRPr="0091027D" w:rsidRDefault="00430987" w:rsidP="00430987">
      <w:pPr>
        <w:ind w:firstLine="708"/>
        <w:jc w:val="both"/>
        <w:rPr>
          <w:rFonts w:ascii="Arial" w:hAnsi="Arial" w:cs="Arial"/>
        </w:rPr>
      </w:pPr>
      <w:r w:rsidRPr="0091027D">
        <w:rPr>
          <w:rFonts w:ascii="Arial" w:hAnsi="Arial" w:cs="Arial"/>
        </w:rPr>
        <w:t>По разделу «Общегосударственные вопросы» отражаются расходы на функционирование  высшего должностного лица муниципального образования «Ныгда», функционирование представительных  органов муниципального образования, исполнительного органа местной администрации, обеспечение деятельности финансовых органов, резервные фонды, обеспечение проведения выборов и референдумов и другие общегосударственные вопросы.</w:t>
      </w:r>
      <w:r>
        <w:rPr>
          <w:rFonts w:ascii="Arial" w:hAnsi="Arial" w:cs="Arial"/>
        </w:rPr>
        <w:t xml:space="preserve"> </w:t>
      </w:r>
      <w:r w:rsidRPr="0091027D">
        <w:rPr>
          <w:rFonts w:ascii="Arial" w:hAnsi="Arial" w:cs="Arial"/>
        </w:rPr>
        <w:t>Общий объем расходов по указанному разделу на 01.01.2023 г. составляет 6404,3 т.</w:t>
      </w:r>
      <w:r>
        <w:rPr>
          <w:rFonts w:ascii="Arial" w:hAnsi="Arial" w:cs="Arial"/>
        </w:rPr>
        <w:t xml:space="preserve"> </w:t>
      </w:r>
      <w:r w:rsidRPr="0091027D">
        <w:rPr>
          <w:rFonts w:ascii="Arial" w:hAnsi="Arial" w:cs="Arial"/>
        </w:rPr>
        <w:t xml:space="preserve">руб. </w:t>
      </w:r>
    </w:p>
    <w:p w:rsidR="00430987" w:rsidRPr="0091027D" w:rsidRDefault="00430987" w:rsidP="00430987">
      <w:pPr>
        <w:ind w:firstLine="708"/>
        <w:jc w:val="both"/>
        <w:rPr>
          <w:rFonts w:ascii="Arial" w:hAnsi="Arial" w:cs="Arial"/>
        </w:rPr>
      </w:pPr>
      <w:r w:rsidRPr="0091027D">
        <w:rPr>
          <w:rFonts w:ascii="Arial" w:hAnsi="Arial" w:cs="Arial"/>
        </w:rPr>
        <w:t>По подразделу 02 «Функционирование высшего должностного лица муниципального образования» предусмотрены расходы на содержание Главы муниципального образования,</w:t>
      </w:r>
      <w:r>
        <w:rPr>
          <w:rFonts w:ascii="Arial" w:hAnsi="Arial" w:cs="Arial"/>
        </w:rPr>
        <w:t xml:space="preserve"> </w:t>
      </w:r>
      <w:r w:rsidRPr="0091027D">
        <w:rPr>
          <w:rFonts w:ascii="Arial" w:hAnsi="Arial" w:cs="Arial"/>
        </w:rPr>
        <w:t>расходы произведены на сумму 1202,8 т.</w:t>
      </w:r>
      <w:r>
        <w:rPr>
          <w:rFonts w:ascii="Arial" w:hAnsi="Arial" w:cs="Arial"/>
        </w:rPr>
        <w:t xml:space="preserve"> </w:t>
      </w:r>
      <w:r w:rsidRPr="0091027D">
        <w:rPr>
          <w:rFonts w:ascii="Arial" w:hAnsi="Arial" w:cs="Arial"/>
        </w:rPr>
        <w:t>руб</w:t>
      </w:r>
      <w:proofErr w:type="gramStart"/>
      <w:r w:rsidRPr="0091027D">
        <w:rPr>
          <w:rFonts w:ascii="Arial" w:hAnsi="Arial" w:cs="Arial"/>
        </w:rPr>
        <w:t>.-</w:t>
      </w:r>
      <w:proofErr w:type="gramEnd"/>
      <w:r w:rsidRPr="0091027D">
        <w:rPr>
          <w:rFonts w:ascii="Arial" w:hAnsi="Arial" w:cs="Arial"/>
        </w:rPr>
        <w:t>зарплата с начислениями.</w:t>
      </w:r>
    </w:p>
    <w:p w:rsidR="00430987" w:rsidRPr="0091027D" w:rsidRDefault="00430987" w:rsidP="00430987">
      <w:pPr>
        <w:ind w:firstLine="708"/>
        <w:jc w:val="both"/>
        <w:rPr>
          <w:rFonts w:ascii="Arial" w:hAnsi="Arial" w:cs="Arial"/>
        </w:rPr>
      </w:pPr>
      <w:r w:rsidRPr="0091027D">
        <w:rPr>
          <w:rFonts w:ascii="Arial" w:hAnsi="Arial" w:cs="Arial"/>
        </w:rPr>
        <w:t>По подразделу 04 «Функционирование исполнительных органов местных администраций»  расходы составили 3978,9 т.</w:t>
      </w:r>
      <w:r>
        <w:rPr>
          <w:rFonts w:ascii="Arial" w:hAnsi="Arial" w:cs="Arial"/>
        </w:rPr>
        <w:t xml:space="preserve"> </w:t>
      </w:r>
      <w:r w:rsidRPr="0091027D">
        <w:rPr>
          <w:rFonts w:ascii="Arial" w:hAnsi="Arial" w:cs="Arial"/>
        </w:rPr>
        <w:t>руб., в том числе</w:t>
      </w:r>
      <w:proofErr w:type="gramStart"/>
      <w:r w:rsidRPr="0091027D">
        <w:rPr>
          <w:rFonts w:ascii="Arial" w:hAnsi="Arial" w:cs="Arial"/>
        </w:rPr>
        <w:t xml:space="preserve"> :</w:t>
      </w:r>
      <w:proofErr w:type="gramEnd"/>
    </w:p>
    <w:p w:rsidR="00430987" w:rsidRPr="0091027D" w:rsidRDefault="00430987" w:rsidP="00430987">
      <w:pPr>
        <w:ind w:firstLine="708"/>
        <w:jc w:val="both"/>
        <w:rPr>
          <w:rFonts w:ascii="Arial" w:hAnsi="Arial" w:cs="Arial"/>
        </w:rPr>
      </w:pPr>
      <w:r w:rsidRPr="0091027D">
        <w:rPr>
          <w:rFonts w:ascii="Arial" w:hAnsi="Arial" w:cs="Arial"/>
        </w:rPr>
        <w:t>-на оплату труда- 2324,7 т.</w:t>
      </w:r>
      <w:r>
        <w:rPr>
          <w:rFonts w:ascii="Arial" w:hAnsi="Arial" w:cs="Arial"/>
        </w:rPr>
        <w:t xml:space="preserve"> </w:t>
      </w:r>
      <w:r w:rsidRPr="0091027D">
        <w:rPr>
          <w:rFonts w:ascii="Arial" w:hAnsi="Arial" w:cs="Arial"/>
        </w:rPr>
        <w:t>руб., начисления на оплату труда -686,0 т.</w:t>
      </w:r>
      <w:r>
        <w:rPr>
          <w:rFonts w:ascii="Arial" w:hAnsi="Arial" w:cs="Arial"/>
        </w:rPr>
        <w:t xml:space="preserve"> </w:t>
      </w:r>
      <w:r w:rsidRPr="0091027D">
        <w:rPr>
          <w:rFonts w:ascii="Arial" w:hAnsi="Arial" w:cs="Arial"/>
        </w:rPr>
        <w:t>руб.;</w:t>
      </w:r>
    </w:p>
    <w:p w:rsidR="00430987" w:rsidRPr="0091027D" w:rsidRDefault="00430987" w:rsidP="00430987">
      <w:pPr>
        <w:ind w:firstLine="708"/>
        <w:jc w:val="both"/>
        <w:rPr>
          <w:rFonts w:ascii="Arial" w:hAnsi="Arial" w:cs="Arial"/>
        </w:rPr>
      </w:pPr>
      <w:r w:rsidRPr="0091027D">
        <w:rPr>
          <w:rFonts w:ascii="Arial" w:hAnsi="Arial" w:cs="Arial"/>
        </w:rPr>
        <w:t>Коммунальные услуги на оплату за потребленную Эл.</w:t>
      </w:r>
      <w:r>
        <w:rPr>
          <w:rFonts w:ascii="Arial" w:hAnsi="Arial" w:cs="Arial"/>
        </w:rPr>
        <w:t xml:space="preserve"> </w:t>
      </w:r>
      <w:r w:rsidRPr="0091027D">
        <w:rPr>
          <w:rFonts w:ascii="Arial" w:hAnsi="Arial" w:cs="Arial"/>
        </w:rPr>
        <w:t>энергию  -442,4 т</w:t>
      </w:r>
      <w:proofErr w:type="gramStart"/>
      <w:r w:rsidRPr="0091027D">
        <w:rPr>
          <w:rFonts w:ascii="Arial" w:hAnsi="Arial" w:cs="Arial"/>
        </w:rPr>
        <w:t>.р</w:t>
      </w:r>
      <w:proofErr w:type="gramEnd"/>
      <w:r w:rsidRPr="0091027D">
        <w:rPr>
          <w:rFonts w:ascii="Arial" w:hAnsi="Arial" w:cs="Arial"/>
        </w:rPr>
        <w:t>уб..;ГСМ-151,0 т.</w:t>
      </w:r>
      <w:r>
        <w:rPr>
          <w:rFonts w:ascii="Arial" w:hAnsi="Arial" w:cs="Arial"/>
        </w:rPr>
        <w:t xml:space="preserve"> </w:t>
      </w:r>
      <w:r w:rsidRPr="0091027D">
        <w:rPr>
          <w:rFonts w:ascii="Arial" w:hAnsi="Arial" w:cs="Arial"/>
        </w:rPr>
        <w:t>руб</w:t>
      </w:r>
      <w:r>
        <w:rPr>
          <w:rFonts w:ascii="Arial" w:hAnsi="Arial" w:cs="Arial"/>
        </w:rPr>
        <w:t>.</w:t>
      </w:r>
      <w:r w:rsidRPr="0091027D">
        <w:rPr>
          <w:rFonts w:ascii="Arial" w:hAnsi="Arial" w:cs="Arial"/>
        </w:rPr>
        <w:t>,</w:t>
      </w:r>
      <w:r>
        <w:rPr>
          <w:rFonts w:ascii="Arial" w:hAnsi="Arial" w:cs="Arial"/>
        </w:rPr>
        <w:t xml:space="preserve"> </w:t>
      </w:r>
      <w:r w:rsidRPr="0091027D">
        <w:rPr>
          <w:rFonts w:ascii="Arial" w:hAnsi="Arial" w:cs="Arial"/>
        </w:rPr>
        <w:t>оплата за приобретение запчастей к</w:t>
      </w:r>
      <w:r>
        <w:rPr>
          <w:rFonts w:ascii="Arial" w:hAnsi="Arial" w:cs="Arial"/>
        </w:rPr>
        <w:t xml:space="preserve"> авто</w:t>
      </w:r>
      <w:r w:rsidRPr="0091027D">
        <w:rPr>
          <w:rFonts w:ascii="Arial" w:hAnsi="Arial" w:cs="Arial"/>
        </w:rPr>
        <w:t>мобилю 39,5 тыс.</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w:t>
      </w:r>
      <w:r>
        <w:rPr>
          <w:rFonts w:ascii="Arial" w:hAnsi="Arial" w:cs="Arial"/>
        </w:rPr>
        <w:t xml:space="preserve"> </w:t>
      </w:r>
      <w:r w:rsidRPr="0091027D">
        <w:rPr>
          <w:rFonts w:ascii="Arial" w:hAnsi="Arial" w:cs="Arial"/>
        </w:rPr>
        <w:t>канц</w:t>
      </w:r>
      <w:r>
        <w:rPr>
          <w:rFonts w:ascii="Arial" w:hAnsi="Arial" w:cs="Arial"/>
        </w:rPr>
        <w:t>.</w:t>
      </w:r>
      <w:r w:rsidRPr="0091027D">
        <w:rPr>
          <w:rFonts w:ascii="Arial" w:hAnsi="Arial" w:cs="Arial"/>
        </w:rPr>
        <w:t xml:space="preserve"> товары -18,7 т.</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,заправка картриджей – 3,1 тыс.</w:t>
      </w:r>
      <w:r>
        <w:rPr>
          <w:rFonts w:ascii="Arial" w:hAnsi="Arial" w:cs="Arial"/>
        </w:rPr>
        <w:t xml:space="preserve"> </w:t>
      </w:r>
      <w:r w:rsidRPr="0091027D">
        <w:rPr>
          <w:rFonts w:ascii="Arial" w:hAnsi="Arial" w:cs="Arial"/>
        </w:rPr>
        <w:t>руб</w:t>
      </w:r>
      <w:r>
        <w:rPr>
          <w:rFonts w:ascii="Arial" w:hAnsi="Arial" w:cs="Arial"/>
        </w:rPr>
        <w:t>.</w:t>
      </w:r>
      <w:r w:rsidRPr="0091027D">
        <w:rPr>
          <w:rFonts w:ascii="Arial" w:hAnsi="Arial" w:cs="Arial"/>
        </w:rPr>
        <w:t xml:space="preserve"> оплата за обновление программы «Регистр МО» 10,0тыс.руб.;Контур Экстерн-14,8 т.</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программы для ЭВМ Касперский-3,9 т.</w:t>
      </w:r>
      <w:r>
        <w:rPr>
          <w:rFonts w:ascii="Arial" w:hAnsi="Arial" w:cs="Arial"/>
        </w:rPr>
        <w:t xml:space="preserve"> </w:t>
      </w:r>
      <w:r w:rsidRPr="0091027D">
        <w:rPr>
          <w:rFonts w:ascii="Arial" w:hAnsi="Arial" w:cs="Arial"/>
        </w:rPr>
        <w:t>руб.; оплата интернет услуг 24,0 тыс.</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обучение по 44-ФЗ – 3,0 тыс.</w:t>
      </w:r>
      <w:r>
        <w:rPr>
          <w:rFonts w:ascii="Arial" w:hAnsi="Arial" w:cs="Arial"/>
        </w:rPr>
        <w:t xml:space="preserve"> </w:t>
      </w:r>
      <w:r w:rsidRPr="0091027D">
        <w:rPr>
          <w:rFonts w:ascii="Arial" w:hAnsi="Arial" w:cs="Arial"/>
        </w:rPr>
        <w:t>руб</w:t>
      </w:r>
      <w:r>
        <w:rPr>
          <w:rFonts w:ascii="Arial" w:hAnsi="Arial" w:cs="Arial"/>
        </w:rPr>
        <w:t>.</w:t>
      </w:r>
      <w:r w:rsidRPr="0091027D">
        <w:rPr>
          <w:rFonts w:ascii="Arial" w:hAnsi="Arial" w:cs="Arial"/>
        </w:rPr>
        <w:t>; обучение ТКО-8,0 т.</w:t>
      </w:r>
      <w:r>
        <w:rPr>
          <w:rFonts w:ascii="Arial" w:hAnsi="Arial" w:cs="Arial"/>
        </w:rPr>
        <w:t xml:space="preserve"> </w:t>
      </w:r>
      <w:r w:rsidRPr="0091027D">
        <w:rPr>
          <w:rFonts w:ascii="Arial" w:hAnsi="Arial" w:cs="Arial"/>
        </w:rPr>
        <w:t>руб</w:t>
      </w:r>
      <w:r>
        <w:rPr>
          <w:rFonts w:ascii="Arial" w:hAnsi="Arial" w:cs="Arial"/>
        </w:rPr>
        <w:t>.</w:t>
      </w:r>
      <w:r w:rsidRPr="0091027D">
        <w:rPr>
          <w:rFonts w:ascii="Arial" w:hAnsi="Arial" w:cs="Arial"/>
        </w:rPr>
        <w:t>, оценка земель-10,0 т.</w:t>
      </w:r>
      <w:r>
        <w:rPr>
          <w:rFonts w:ascii="Arial" w:hAnsi="Arial" w:cs="Arial"/>
        </w:rPr>
        <w:t xml:space="preserve"> </w:t>
      </w:r>
      <w:r w:rsidRPr="0091027D">
        <w:rPr>
          <w:rFonts w:ascii="Arial" w:hAnsi="Arial" w:cs="Arial"/>
        </w:rPr>
        <w:t>руб</w:t>
      </w:r>
      <w:r>
        <w:rPr>
          <w:rFonts w:ascii="Arial" w:hAnsi="Arial" w:cs="Arial"/>
        </w:rPr>
        <w:t>.</w:t>
      </w:r>
      <w:r w:rsidRPr="0091027D">
        <w:rPr>
          <w:rFonts w:ascii="Arial" w:hAnsi="Arial" w:cs="Arial"/>
        </w:rPr>
        <w:t>,</w:t>
      </w:r>
      <w:r>
        <w:rPr>
          <w:rFonts w:ascii="Arial" w:hAnsi="Arial" w:cs="Arial"/>
        </w:rPr>
        <w:t xml:space="preserve"> </w:t>
      </w:r>
      <w:r w:rsidRPr="0091027D">
        <w:rPr>
          <w:rFonts w:ascii="Arial" w:hAnsi="Arial" w:cs="Arial"/>
        </w:rPr>
        <w:t>о</w:t>
      </w:r>
      <w:r>
        <w:rPr>
          <w:rFonts w:ascii="Arial" w:hAnsi="Arial" w:cs="Arial"/>
        </w:rPr>
        <w:t>п</w:t>
      </w:r>
      <w:r w:rsidRPr="0091027D">
        <w:rPr>
          <w:rFonts w:ascii="Arial" w:hAnsi="Arial" w:cs="Arial"/>
        </w:rPr>
        <w:t>лата за техподдержку сайта МО «Ныгда» -7,8 тыс.</w:t>
      </w:r>
      <w:r>
        <w:rPr>
          <w:rFonts w:ascii="Arial" w:hAnsi="Arial" w:cs="Arial"/>
        </w:rPr>
        <w:t xml:space="preserve"> </w:t>
      </w:r>
      <w:r w:rsidRPr="0091027D">
        <w:rPr>
          <w:rFonts w:ascii="Arial" w:hAnsi="Arial" w:cs="Arial"/>
        </w:rPr>
        <w:t>руб.; технологическое присоединение к электросетям-1,0 т.</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оплата транспортного налога -3,3т.</w:t>
      </w:r>
      <w:r>
        <w:rPr>
          <w:rFonts w:ascii="Arial" w:hAnsi="Arial" w:cs="Arial"/>
        </w:rPr>
        <w:t xml:space="preserve"> </w:t>
      </w:r>
      <w:proofErr w:type="spellStart"/>
      <w:r w:rsidRPr="0091027D">
        <w:rPr>
          <w:rFonts w:ascii="Arial" w:hAnsi="Arial" w:cs="Arial"/>
        </w:rPr>
        <w:t>руб.</w:t>
      </w:r>
      <w:proofErr w:type="gramStart"/>
      <w:r w:rsidRPr="0091027D">
        <w:rPr>
          <w:rFonts w:ascii="Arial" w:hAnsi="Arial" w:cs="Arial"/>
        </w:rPr>
        <w:t>;в</w:t>
      </w:r>
      <w:proofErr w:type="gramEnd"/>
      <w:r w:rsidRPr="0091027D">
        <w:rPr>
          <w:rFonts w:ascii="Arial" w:hAnsi="Arial" w:cs="Arial"/>
        </w:rPr>
        <w:t>одного</w:t>
      </w:r>
      <w:proofErr w:type="spellEnd"/>
      <w:r w:rsidRPr="0091027D">
        <w:rPr>
          <w:rFonts w:ascii="Arial" w:hAnsi="Arial" w:cs="Arial"/>
        </w:rPr>
        <w:t xml:space="preserve"> налога-1,0 т.</w:t>
      </w:r>
      <w:r>
        <w:rPr>
          <w:rFonts w:ascii="Arial" w:hAnsi="Arial" w:cs="Arial"/>
        </w:rPr>
        <w:t xml:space="preserve"> </w:t>
      </w:r>
      <w:r w:rsidRPr="0091027D">
        <w:rPr>
          <w:rFonts w:ascii="Arial" w:hAnsi="Arial" w:cs="Arial"/>
        </w:rPr>
        <w:t>руб. оплата членского взноса в Ассоциацию МО Иркутской области – 1,4 тыс.</w:t>
      </w:r>
      <w:r>
        <w:rPr>
          <w:rFonts w:ascii="Arial" w:hAnsi="Arial" w:cs="Arial"/>
        </w:rPr>
        <w:t xml:space="preserve"> </w:t>
      </w:r>
      <w:r w:rsidRPr="0091027D">
        <w:rPr>
          <w:rFonts w:ascii="Arial" w:hAnsi="Arial" w:cs="Arial"/>
        </w:rPr>
        <w:t>руб.</w:t>
      </w:r>
      <w:r>
        <w:rPr>
          <w:rFonts w:ascii="Arial" w:hAnsi="Arial" w:cs="Arial"/>
        </w:rPr>
        <w:t>, опла</w:t>
      </w:r>
      <w:r w:rsidRPr="0091027D">
        <w:rPr>
          <w:rFonts w:ascii="Arial" w:hAnsi="Arial" w:cs="Arial"/>
        </w:rPr>
        <w:t>та пени, штрафов- 32,6 т.</w:t>
      </w:r>
      <w:r>
        <w:rPr>
          <w:rFonts w:ascii="Arial" w:hAnsi="Arial" w:cs="Arial"/>
        </w:rPr>
        <w:t xml:space="preserve"> </w:t>
      </w:r>
      <w:r w:rsidRPr="0091027D">
        <w:rPr>
          <w:rFonts w:ascii="Arial" w:hAnsi="Arial" w:cs="Arial"/>
        </w:rPr>
        <w:t>руб.</w:t>
      </w:r>
    </w:p>
    <w:p w:rsidR="00430987" w:rsidRPr="0091027D" w:rsidRDefault="00430987" w:rsidP="00430987">
      <w:pPr>
        <w:jc w:val="both"/>
        <w:rPr>
          <w:rFonts w:ascii="Arial" w:hAnsi="Arial" w:cs="Arial"/>
        </w:rPr>
      </w:pPr>
      <w:r w:rsidRPr="0091027D">
        <w:rPr>
          <w:rFonts w:ascii="Arial" w:hAnsi="Arial" w:cs="Arial"/>
        </w:rPr>
        <w:t>По подразделу 06 «Обеспечение деятельности финансовых, налоговых и таможенных органов и органов финансового (финансово-бюджетного) надзора» предусмотрены расходы на обеспечение деятельности финансового отдела муниципального образования в сумме – 996,8</w:t>
      </w:r>
      <w:r>
        <w:rPr>
          <w:rFonts w:ascii="Arial" w:hAnsi="Arial" w:cs="Arial"/>
        </w:rPr>
        <w:t xml:space="preserve"> </w:t>
      </w:r>
      <w:r w:rsidRPr="0091027D">
        <w:rPr>
          <w:rFonts w:ascii="Arial" w:hAnsi="Arial" w:cs="Arial"/>
        </w:rPr>
        <w:t>т.</w:t>
      </w:r>
      <w:r>
        <w:rPr>
          <w:rFonts w:ascii="Arial" w:hAnsi="Arial" w:cs="Arial"/>
        </w:rPr>
        <w:t xml:space="preserve"> </w:t>
      </w:r>
      <w:r w:rsidRPr="0091027D">
        <w:rPr>
          <w:rFonts w:ascii="Arial" w:hAnsi="Arial" w:cs="Arial"/>
        </w:rPr>
        <w:t>руб., расходы направлены на зарплату с начислениями.</w:t>
      </w:r>
    </w:p>
    <w:p w:rsidR="00430987" w:rsidRPr="0091027D" w:rsidRDefault="00430987" w:rsidP="00430987">
      <w:pPr>
        <w:ind w:firstLine="708"/>
        <w:jc w:val="both"/>
        <w:rPr>
          <w:rFonts w:ascii="Arial" w:hAnsi="Arial" w:cs="Arial"/>
        </w:rPr>
      </w:pPr>
      <w:r w:rsidRPr="0091027D">
        <w:rPr>
          <w:rFonts w:ascii="Arial" w:hAnsi="Arial" w:cs="Arial"/>
        </w:rPr>
        <w:t>По разделу 07 «Обеспечение проведения выборов и референдумов» расходы составили 225,0 т.</w:t>
      </w:r>
      <w:r>
        <w:rPr>
          <w:rFonts w:ascii="Arial" w:hAnsi="Arial" w:cs="Arial"/>
        </w:rPr>
        <w:t xml:space="preserve"> </w:t>
      </w:r>
      <w:r w:rsidRPr="0091027D">
        <w:rPr>
          <w:rFonts w:ascii="Arial" w:hAnsi="Arial" w:cs="Arial"/>
        </w:rPr>
        <w:t>руб. По подразделу 11 «Резервные фонды» расходы не производились.</w:t>
      </w:r>
    </w:p>
    <w:p w:rsidR="00430987" w:rsidRPr="0091027D" w:rsidRDefault="00430987" w:rsidP="00430987">
      <w:pPr>
        <w:jc w:val="both"/>
        <w:rPr>
          <w:rFonts w:ascii="Arial" w:hAnsi="Arial" w:cs="Arial"/>
        </w:rPr>
      </w:pPr>
      <w:r w:rsidRPr="0091027D">
        <w:rPr>
          <w:rFonts w:ascii="Arial" w:hAnsi="Arial" w:cs="Arial"/>
        </w:rPr>
        <w:t>По разделу 13 приобретены канц</w:t>
      </w:r>
      <w:r>
        <w:rPr>
          <w:rFonts w:ascii="Arial" w:hAnsi="Arial" w:cs="Arial"/>
        </w:rPr>
        <w:t>.</w:t>
      </w:r>
      <w:r w:rsidRPr="0091027D">
        <w:rPr>
          <w:rFonts w:ascii="Arial" w:hAnsi="Arial" w:cs="Arial"/>
        </w:rPr>
        <w:t xml:space="preserve"> товары на сумму 0,7 т.</w:t>
      </w:r>
      <w:r>
        <w:rPr>
          <w:rFonts w:ascii="Arial" w:hAnsi="Arial" w:cs="Arial"/>
        </w:rPr>
        <w:t xml:space="preserve"> </w:t>
      </w:r>
      <w:r w:rsidRPr="0091027D">
        <w:rPr>
          <w:rFonts w:ascii="Arial" w:hAnsi="Arial" w:cs="Arial"/>
        </w:rPr>
        <w:t>руб.</w:t>
      </w:r>
    </w:p>
    <w:p w:rsidR="00430987" w:rsidRPr="0091027D" w:rsidRDefault="00430987" w:rsidP="00430987">
      <w:pPr>
        <w:jc w:val="center"/>
        <w:rPr>
          <w:rFonts w:ascii="Arial" w:hAnsi="Arial" w:cs="Arial"/>
          <w:b/>
        </w:rPr>
      </w:pPr>
      <w:r w:rsidRPr="0091027D">
        <w:rPr>
          <w:rFonts w:ascii="Arial" w:hAnsi="Arial" w:cs="Arial"/>
          <w:b/>
        </w:rPr>
        <w:t>По разделу 02 «Национальная оборона»</w:t>
      </w:r>
    </w:p>
    <w:p w:rsidR="00430987" w:rsidRPr="0091027D" w:rsidRDefault="00430987" w:rsidP="00430987">
      <w:pPr>
        <w:ind w:firstLine="708"/>
        <w:jc w:val="both"/>
        <w:rPr>
          <w:rFonts w:ascii="Arial" w:hAnsi="Arial" w:cs="Arial"/>
        </w:rPr>
      </w:pPr>
      <w:r w:rsidRPr="0091027D">
        <w:rPr>
          <w:rFonts w:ascii="Arial" w:hAnsi="Arial" w:cs="Arial"/>
        </w:rPr>
        <w:t>По подразделу 03 «Мобилизационная и вневойсковая подготовка» расходы предусмотрены в сумме 151,6 т.</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на осуществление первичного воинского учета на территориях, где отсутствуют военные комиссариаты, в том числе 147,0 т.</w:t>
      </w:r>
      <w:r>
        <w:rPr>
          <w:rFonts w:ascii="Arial" w:hAnsi="Arial" w:cs="Arial"/>
        </w:rPr>
        <w:t xml:space="preserve"> </w:t>
      </w:r>
      <w:r w:rsidRPr="0091027D">
        <w:rPr>
          <w:rFonts w:ascii="Arial" w:hAnsi="Arial" w:cs="Arial"/>
        </w:rPr>
        <w:t>руб. – зарплата с начислениями; 4,6 тыс.</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приобретение ГСМ и канц.</w:t>
      </w:r>
      <w:r>
        <w:rPr>
          <w:rFonts w:ascii="Arial" w:hAnsi="Arial" w:cs="Arial"/>
        </w:rPr>
        <w:t xml:space="preserve"> </w:t>
      </w:r>
      <w:r w:rsidRPr="0091027D">
        <w:rPr>
          <w:rFonts w:ascii="Arial" w:hAnsi="Arial" w:cs="Arial"/>
        </w:rPr>
        <w:t>товаров.</w:t>
      </w:r>
    </w:p>
    <w:p w:rsidR="00430987" w:rsidRPr="0091027D" w:rsidRDefault="00430987" w:rsidP="00430987">
      <w:pPr>
        <w:jc w:val="center"/>
        <w:rPr>
          <w:rFonts w:ascii="Arial" w:hAnsi="Arial" w:cs="Arial"/>
          <w:b/>
        </w:rPr>
      </w:pPr>
      <w:r w:rsidRPr="0091027D">
        <w:rPr>
          <w:rFonts w:ascii="Arial" w:hAnsi="Arial" w:cs="Arial"/>
          <w:b/>
        </w:rPr>
        <w:t>По разделу 03 «Национальная безопасность и правоохранительная деятельность</w:t>
      </w:r>
    </w:p>
    <w:p w:rsidR="00430987" w:rsidRPr="0091027D" w:rsidRDefault="00430987" w:rsidP="00430987">
      <w:pPr>
        <w:ind w:firstLine="708"/>
        <w:jc w:val="both"/>
        <w:rPr>
          <w:rFonts w:ascii="Arial" w:hAnsi="Arial" w:cs="Arial"/>
        </w:rPr>
      </w:pPr>
      <w:proofErr w:type="gramStart"/>
      <w:r w:rsidRPr="0091027D">
        <w:rPr>
          <w:rFonts w:ascii="Arial" w:hAnsi="Arial" w:cs="Arial"/>
        </w:rPr>
        <w:t xml:space="preserve">По подразделу 09 «Предупреждение и ликвидация последствий чрезвычайных ситуаций и стихийных бедствий» предусмотрены расходы на мероприятия по предупреждению и ликвидации последствий чрезвычайных ситуаций и стихийных бедствий природного и техногенного характера </w:t>
      </w:r>
      <w:r w:rsidRPr="0091027D">
        <w:rPr>
          <w:rFonts w:ascii="Arial" w:hAnsi="Arial" w:cs="Arial"/>
        </w:rPr>
        <w:lastRenderedPageBreak/>
        <w:t>расходы произведены в сумме 43,2тыс.</w:t>
      </w:r>
      <w:r>
        <w:rPr>
          <w:rFonts w:ascii="Arial" w:hAnsi="Arial" w:cs="Arial"/>
        </w:rPr>
        <w:t xml:space="preserve"> </w:t>
      </w:r>
      <w:r w:rsidRPr="0091027D">
        <w:rPr>
          <w:rFonts w:ascii="Arial" w:hAnsi="Arial" w:cs="Arial"/>
        </w:rPr>
        <w:t>руб., в т.</w:t>
      </w:r>
      <w:r>
        <w:rPr>
          <w:rFonts w:ascii="Arial" w:hAnsi="Arial" w:cs="Arial"/>
        </w:rPr>
        <w:t xml:space="preserve"> </w:t>
      </w:r>
      <w:r w:rsidRPr="0091027D">
        <w:rPr>
          <w:rFonts w:ascii="Arial" w:hAnsi="Arial" w:cs="Arial"/>
        </w:rPr>
        <w:t xml:space="preserve">ч. на ремонт </w:t>
      </w:r>
      <w:r>
        <w:rPr>
          <w:rFonts w:ascii="Arial" w:hAnsi="Arial" w:cs="Arial"/>
        </w:rPr>
        <w:t xml:space="preserve">системы пожарной сигнализации в </w:t>
      </w:r>
      <w:r w:rsidRPr="0091027D">
        <w:rPr>
          <w:rFonts w:ascii="Arial" w:hAnsi="Arial" w:cs="Arial"/>
        </w:rPr>
        <w:t>д.</w:t>
      </w:r>
      <w:r>
        <w:rPr>
          <w:rFonts w:ascii="Arial" w:hAnsi="Arial" w:cs="Arial"/>
        </w:rPr>
        <w:t xml:space="preserve"> </w:t>
      </w:r>
      <w:r w:rsidRPr="0091027D">
        <w:rPr>
          <w:rFonts w:ascii="Arial" w:hAnsi="Arial" w:cs="Arial"/>
        </w:rPr>
        <w:t>Буркова– 38,3тыс.</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заправка огнетушителей-0,9т.</w:t>
      </w:r>
      <w:r>
        <w:rPr>
          <w:rFonts w:ascii="Arial" w:hAnsi="Arial" w:cs="Arial"/>
        </w:rPr>
        <w:t xml:space="preserve"> </w:t>
      </w:r>
      <w:r w:rsidRPr="0091027D">
        <w:rPr>
          <w:rFonts w:ascii="Arial" w:hAnsi="Arial" w:cs="Arial"/>
        </w:rPr>
        <w:t>руб., ГСМ для опашки территории-4,0т</w:t>
      </w:r>
      <w:proofErr w:type="gramEnd"/>
      <w:r w:rsidRPr="0091027D">
        <w:rPr>
          <w:rFonts w:ascii="Arial" w:hAnsi="Arial" w:cs="Arial"/>
        </w:rPr>
        <w:t>.</w:t>
      </w:r>
      <w:r>
        <w:rPr>
          <w:rFonts w:ascii="Arial" w:hAnsi="Arial" w:cs="Arial"/>
        </w:rPr>
        <w:t xml:space="preserve"> </w:t>
      </w:r>
      <w:r w:rsidRPr="0091027D">
        <w:rPr>
          <w:rFonts w:ascii="Arial" w:hAnsi="Arial" w:cs="Arial"/>
        </w:rPr>
        <w:t>руб.</w:t>
      </w:r>
    </w:p>
    <w:p w:rsidR="00430987" w:rsidRPr="0091027D" w:rsidRDefault="00430987" w:rsidP="00430987">
      <w:pPr>
        <w:jc w:val="center"/>
        <w:rPr>
          <w:rFonts w:ascii="Arial" w:hAnsi="Arial" w:cs="Arial"/>
          <w:b/>
        </w:rPr>
      </w:pPr>
      <w:r w:rsidRPr="0091027D">
        <w:rPr>
          <w:rFonts w:ascii="Arial" w:hAnsi="Arial" w:cs="Arial"/>
          <w:b/>
        </w:rPr>
        <w:t>По разделу 04 «Национальная экономика»</w:t>
      </w:r>
    </w:p>
    <w:p w:rsidR="00430987" w:rsidRPr="0091027D" w:rsidRDefault="00430987" w:rsidP="00430987">
      <w:pPr>
        <w:ind w:firstLine="708"/>
        <w:jc w:val="both"/>
        <w:rPr>
          <w:rFonts w:ascii="Arial" w:hAnsi="Arial" w:cs="Arial"/>
        </w:rPr>
      </w:pPr>
      <w:r w:rsidRPr="0091027D">
        <w:rPr>
          <w:rFonts w:ascii="Arial" w:hAnsi="Arial" w:cs="Arial"/>
        </w:rPr>
        <w:t>По подразделу 09 «Содержание и управление дорожным хозяйством» предусмотрены расходы в сумме 907,4 т.</w:t>
      </w:r>
      <w:r>
        <w:rPr>
          <w:rFonts w:ascii="Arial" w:hAnsi="Arial" w:cs="Arial"/>
        </w:rPr>
        <w:t xml:space="preserve"> </w:t>
      </w:r>
      <w:r w:rsidRPr="0091027D">
        <w:rPr>
          <w:rFonts w:ascii="Arial" w:hAnsi="Arial" w:cs="Arial"/>
        </w:rPr>
        <w:t>руб., расходы   произведены в сумме 580,1 тыс.</w:t>
      </w:r>
      <w:r>
        <w:rPr>
          <w:rFonts w:ascii="Arial" w:hAnsi="Arial" w:cs="Arial"/>
        </w:rPr>
        <w:t xml:space="preserve"> </w:t>
      </w:r>
      <w:r w:rsidRPr="0091027D">
        <w:rPr>
          <w:rFonts w:ascii="Arial" w:hAnsi="Arial" w:cs="Arial"/>
        </w:rPr>
        <w:t>руб</w:t>
      </w:r>
      <w:proofErr w:type="gramStart"/>
      <w:r w:rsidRPr="0091027D">
        <w:rPr>
          <w:rFonts w:ascii="Arial" w:hAnsi="Arial" w:cs="Arial"/>
        </w:rPr>
        <w:t>.(</w:t>
      </w:r>
      <w:proofErr w:type="gramEnd"/>
      <w:r w:rsidRPr="0091027D">
        <w:rPr>
          <w:rFonts w:ascii="Arial" w:hAnsi="Arial" w:cs="Arial"/>
        </w:rPr>
        <w:t>освещение автомобильной дороги по улице Назарова д.</w:t>
      </w:r>
      <w:r>
        <w:rPr>
          <w:rFonts w:ascii="Arial" w:hAnsi="Arial" w:cs="Arial"/>
        </w:rPr>
        <w:t xml:space="preserve"> </w:t>
      </w:r>
      <w:r w:rsidRPr="0091027D">
        <w:rPr>
          <w:rFonts w:ascii="Arial" w:hAnsi="Arial" w:cs="Arial"/>
        </w:rPr>
        <w:t>Ныгда –253,4тыс.руб.; 326,7 тыс.</w:t>
      </w:r>
      <w:r>
        <w:rPr>
          <w:rFonts w:ascii="Arial" w:hAnsi="Arial" w:cs="Arial"/>
        </w:rPr>
        <w:t xml:space="preserve"> </w:t>
      </w:r>
      <w:r w:rsidRPr="0091027D">
        <w:rPr>
          <w:rFonts w:ascii="Arial" w:hAnsi="Arial" w:cs="Arial"/>
        </w:rPr>
        <w:t>руб. по улице Степная д.</w:t>
      </w:r>
      <w:r>
        <w:rPr>
          <w:rFonts w:ascii="Arial" w:hAnsi="Arial" w:cs="Arial"/>
        </w:rPr>
        <w:t xml:space="preserve"> </w:t>
      </w:r>
      <w:r w:rsidRPr="0091027D">
        <w:rPr>
          <w:rFonts w:ascii="Arial" w:hAnsi="Arial" w:cs="Arial"/>
        </w:rPr>
        <w:t>Буркова).</w:t>
      </w:r>
    </w:p>
    <w:p w:rsidR="00430987" w:rsidRPr="0091027D" w:rsidRDefault="00430987" w:rsidP="00430987">
      <w:pPr>
        <w:jc w:val="center"/>
        <w:rPr>
          <w:rFonts w:ascii="Arial" w:hAnsi="Arial" w:cs="Arial"/>
          <w:b/>
        </w:rPr>
      </w:pPr>
      <w:r w:rsidRPr="0091027D">
        <w:rPr>
          <w:rFonts w:ascii="Arial" w:hAnsi="Arial" w:cs="Arial"/>
          <w:b/>
        </w:rPr>
        <w:t>По разделу 05 «Жилищно-коммунальное хозяйство»</w:t>
      </w:r>
    </w:p>
    <w:p w:rsidR="00430987" w:rsidRPr="0091027D" w:rsidRDefault="00430987" w:rsidP="00430987">
      <w:pPr>
        <w:ind w:firstLine="708"/>
        <w:jc w:val="both"/>
        <w:rPr>
          <w:rFonts w:ascii="Arial" w:hAnsi="Arial" w:cs="Arial"/>
        </w:rPr>
      </w:pPr>
      <w:r w:rsidRPr="0091027D">
        <w:rPr>
          <w:rFonts w:ascii="Arial" w:hAnsi="Arial" w:cs="Arial"/>
        </w:rPr>
        <w:t>По подразделу 03 «Благоустройство» произведены расходы за аренду столбов в сумме 14,6 т.</w:t>
      </w:r>
      <w:r>
        <w:rPr>
          <w:rFonts w:ascii="Arial" w:hAnsi="Arial" w:cs="Arial"/>
        </w:rPr>
        <w:t xml:space="preserve"> </w:t>
      </w:r>
      <w:r w:rsidRPr="0091027D">
        <w:rPr>
          <w:rFonts w:ascii="Arial" w:hAnsi="Arial" w:cs="Arial"/>
        </w:rPr>
        <w:t>руб., за обустройство парковой зоны отдыха в д.</w:t>
      </w:r>
      <w:r>
        <w:rPr>
          <w:rFonts w:ascii="Arial" w:hAnsi="Arial" w:cs="Arial"/>
        </w:rPr>
        <w:t xml:space="preserve"> </w:t>
      </w:r>
      <w:r w:rsidRPr="0091027D">
        <w:rPr>
          <w:rFonts w:ascii="Arial" w:hAnsi="Arial" w:cs="Arial"/>
        </w:rPr>
        <w:t>Ныгда по ул</w:t>
      </w:r>
      <w:proofErr w:type="gramStart"/>
      <w:r w:rsidRPr="0091027D">
        <w:rPr>
          <w:rFonts w:ascii="Arial" w:hAnsi="Arial" w:cs="Arial"/>
        </w:rPr>
        <w:t>.С</w:t>
      </w:r>
      <w:proofErr w:type="gramEnd"/>
      <w:r w:rsidRPr="0091027D">
        <w:rPr>
          <w:rFonts w:ascii="Arial" w:hAnsi="Arial" w:cs="Arial"/>
        </w:rPr>
        <w:t>оветская,14-2033,4 т.</w:t>
      </w:r>
      <w:r>
        <w:rPr>
          <w:rFonts w:ascii="Arial" w:hAnsi="Arial" w:cs="Arial"/>
        </w:rPr>
        <w:t xml:space="preserve"> </w:t>
      </w:r>
      <w:r w:rsidRPr="0091027D">
        <w:rPr>
          <w:rFonts w:ascii="Arial" w:hAnsi="Arial" w:cs="Arial"/>
        </w:rPr>
        <w:t>руб.</w:t>
      </w:r>
    </w:p>
    <w:p w:rsidR="00430987" w:rsidRPr="0091027D" w:rsidRDefault="00430987" w:rsidP="00430987">
      <w:pPr>
        <w:jc w:val="center"/>
        <w:rPr>
          <w:rFonts w:ascii="Arial" w:hAnsi="Arial" w:cs="Arial"/>
          <w:b/>
        </w:rPr>
      </w:pPr>
      <w:r w:rsidRPr="0091027D">
        <w:rPr>
          <w:rFonts w:ascii="Arial" w:hAnsi="Arial" w:cs="Arial"/>
          <w:b/>
        </w:rPr>
        <w:t>По разделу 08 « МБУК «ИКЦ» МО «Ныгда»»</w:t>
      </w:r>
    </w:p>
    <w:p w:rsidR="00430987" w:rsidRPr="0091027D" w:rsidRDefault="00430987" w:rsidP="00430987">
      <w:pPr>
        <w:ind w:firstLine="708"/>
        <w:jc w:val="both"/>
        <w:rPr>
          <w:rFonts w:ascii="Arial" w:hAnsi="Arial" w:cs="Arial"/>
        </w:rPr>
      </w:pPr>
      <w:r w:rsidRPr="0091027D">
        <w:rPr>
          <w:rFonts w:ascii="Arial" w:hAnsi="Arial" w:cs="Arial"/>
        </w:rPr>
        <w:t xml:space="preserve">Расходы по разделу 01 </w:t>
      </w:r>
      <w:r w:rsidRPr="0091027D">
        <w:rPr>
          <w:rFonts w:ascii="Arial" w:hAnsi="Arial" w:cs="Arial"/>
          <w:b/>
        </w:rPr>
        <w:t>«Культура»</w:t>
      </w:r>
      <w:r w:rsidRPr="0091027D">
        <w:rPr>
          <w:rFonts w:ascii="Arial" w:hAnsi="Arial" w:cs="Arial"/>
        </w:rPr>
        <w:t xml:space="preserve"> предусмотрены в виде субсидий бюджетным учреждениям на финансовое обеспечение муниципального задания на оказание муниципальных услуг</w:t>
      </w:r>
      <w:r>
        <w:rPr>
          <w:rFonts w:ascii="Arial" w:hAnsi="Arial" w:cs="Arial"/>
        </w:rPr>
        <w:t xml:space="preserve"> </w:t>
      </w:r>
      <w:r w:rsidRPr="0091027D">
        <w:rPr>
          <w:rFonts w:ascii="Arial" w:hAnsi="Arial" w:cs="Arial"/>
        </w:rPr>
        <w:t>(выполнение работ) в сумме  3191,5 т.</w:t>
      </w:r>
      <w:r>
        <w:rPr>
          <w:rFonts w:ascii="Arial" w:hAnsi="Arial" w:cs="Arial"/>
        </w:rPr>
        <w:t xml:space="preserve"> </w:t>
      </w:r>
      <w:r w:rsidRPr="0091027D">
        <w:rPr>
          <w:rFonts w:ascii="Arial" w:hAnsi="Arial" w:cs="Arial"/>
        </w:rPr>
        <w:t>руб.</w:t>
      </w:r>
    </w:p>
    <w:p w:rsidR="00430987" w:rsidRPr="0091027D" w:rsidRDefault="00430987" w:rsidP="00430987">
      <w:pPr>
        <w:ind w:firstLine="708"/>
        <w:jc w:val="both"/>
        <w:rPr>
          <w:rFonts w:ascii="Arial" w:hAnsi="Arial" w:cs="Arial"/>
        </w:rPr>
      </w:pPr>
      <w:r w:rsidRPr="0091027D">
        <w:rPr>
          <w:rFonts w:ascii="Arial" w:hAnsi="Arial" w:cs="Arial"/>
        </w:rPr>
        <w:t>Расходы на целевую статью 4409900 предусмотрены в сумме 2580,2 тыс.</w:t>
      </w:r>
      <w:r>
        <w:rPr>
          <w:rFonts w:ascii="Arial" w:hAnsi="Arial" w:cs="Arial"/>
        </w:rPr>
        <w:t xml:space="preserve"> </w:t>
      </w:r>
      <w:r w:rsidRPr="0091027D">
        <w:rPr>
          <w:rFonts w:ascii="Arial" w:hAnsi="Arial" w:cs="Arial"/>
        </w:rPr>
        <w:t>руб.</w:t>
      </w:r>
      <w:proofErr w:type="gramStart"/>
      <w:r w:rsidRPr="0091027D">
        <w:rPr>
          <w:rFonts w:ascii="Arial" w:hAnsi="Arial" w:cs="Arial"/>
        </w:rPr>
        <w:t xml:space="preserve"> ,</w:t>
      </w:r>
      <w:proofErr w:type="gramEnd"/>
      <w:r w:rsidRPr="0091027D">
        <w:rPr>
          <w:rFonts w:ascii="Arial" w:hAnsi="Arial" w:cs="Arial"/>
        </w:rPr>
        <w:t>в т.</w:t>
      </w:r>
      <w:r>
        <w:rPr>
          <w:rFonts w:ascii="Arial" w:hAnsi="Arial" w:cs="Arial"/>
        </w:rPr>
        <w:t xml:space="preserve"> </w:t>
      </w:r>
      <w:r w:rsidRPr="0091027D">
        <w:rPr>
          <w:rFonts w:ascii="Arial" w:hAnsi="Arial" w:cs="Arial"/>
        </w:rPr>
        <w:t>ч. заработная плата с начислениями -1743,1 тыс.</w:t>
      </w:r>
      <w:r>
        <w:rPr>
          <w:rFonts w:ascii="Arial" w:hAnsi="Arial" w:cs="Arial"/>
        </w:rPr>
        <w:t xml:space="preserve"> </w:t>
      </w:r>
      <w:r w:rsidRPr="0091027D">
        <w:rPr>
          <w:rFonts w:ascii="Arial" w:hAnsi="Arial" w:cs="Arial"/>
        </w:rPr>
        <w:t>руб.; расходы по приобретению топлива (уголь) -96,5 т.</w:t>
      </w:r>
      <w:r>
        <w:rPr>
          <w:rFonts w:ascii="Arial" w:hAnsi="Arial" w:cs="Arial"/>
        </w:rPr>
        <w:t xml:space="preserve"> </w:t>
      </w:r>
      <w:r w:rsidRPr="0091027D">
        <w:rPr>
          <w:rFonts w:ascii="Arial" w:hAnsi="Arial" w:cs="Arial"/>
        </w:rPr>
        <w:t>руб., поддержка сайта-7,0 т.</w:t>
      </w:r>
      <w:r>
        <w:rPr>
          <w:rFonts w:ascii="Arial" w:hAnsi="Arial" w:cs="Arial"/>
        </w:rPr>
        <w:t xml:space="preserve"> </w:t>
      </w:r>
      <w:r w:rsidRPr="0091027D">
        <w:rPr>
          <w:rFonts w:ascii="Arial" w:hAnsi="Arial" w:cs="Arial"/>
        </w:rPr>
        <w:t xml:space="preserve">руб., </w:t>
      </w:r>
      <w:r>
        <w:rPr>
          <w:rFonts w:ascii="Arial" w:hAnsi="Arial" w:cs="Arial"/>
        </w:rPr>
        <w:t>об</w:t>
      </w:r>
      <w:r w:rsidRPr="0091027D">
        <w:rPr>
          <w:rFonts w:ascii="Arial" w:hAnsi="Arial" w:cs="Arial"/>
        </w:rPr>
        <w:t>служивание пожарной сигнализации-3,0 т.</w:t>
      </w:r>
      <w:r>
        <w:rPr>
          <w:rFonts w:ascii="Arial" w:hAnsi="Arial" w:cs="Arial"/>
        </w:rPr>
        <w:t xml:space="preserve"> </w:t>
      </w:r>
      <w:r w:rsidRPr="0091027D">
        <w:rPr>
          <w:rFonts w:ascii="Arial" w:hAnsi="Arial" w:cs="Arial"/>
        </w:rPr>
        <w:t>руб., оплата по договору уборщику служебного помещения 30,6 т.</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,э/энергия-122,7 т.</w:t>
      </w:r>
      <w:r>
        <w:rPr>
          <w:rFonts w:ascii="Arial" w:hAnsi="Arial" w:cs="Arial"/>
        </w:rPr>
        <w:t xml:space="preserve"> </w:t>
      </w:r>
      <w:r w:rsidRPr="0091027D">
        <w:rPr>
          <w:rFonts w:ascii="Arial" w:hAnsi="Arial" w:cs="Arial"/>
        </w:rPr>
        <w:t>руб., приобретение бурятских национальных костюмов-197,2 т.</w:t>
      </w:r>
      <w:r>
        <w:rPr>
          <w:rFonts w:ascii="Arial" w:hAnsi="Arial" w:cs="Arial"/>
        </w:rPr>
        <w:t xml:space="preserve"> </w:t>
      </w:r>
      <w:r w:rsidRPr="0091027D">
        <w:rPr>
          <w:rFonts w:ascii="Arial" w:hAnsi="Arial" w:cs="Arial"/>
        </w:rPr>
        <w:t>руб., установка системы видеонаблюдения-56,9 т.</w:t>
      </w:r>
      <w:r>
        <w:rPr>
          <w:rFonts w:ascii="Arial" w:hAnsi="Arial" w:cs="Arial"/>
        </w:rPr>
        <w:t xml:space="preserve"> </w:t>
      </w:r>
      <w:r w:rsidRPr="0091027D">
        <w:rPr>
          <w:rFonts w:ascii="Arial" w:hAnsi="Arial" w:cs="Arial"/>
        </w:rPr>
        <w:t>руб.</w:t>
      </w:r>
    </w:p>
    <w:p w:rsidR="00430987" w:rsidRPr="0091027D" w:rsidRDefault="00430987" w:rsidP="00430987">
      <w:pPr>
        <w:ind w:firstLine="708"/>
        <w:jc w:val="both"/>
        <w:rPr>
          <w:rFonts w:ascii="Arial" w:hAnsi="Arial" w:cs="Arial"/>
        </w:rPr>
      </w:pPr>
      <w:r w:rsidRPr="0091027D">
        <w:rPr>
          <w:rFonts w:ascii="Arial" w:hAnsi="Arial" w:cs="Arial"/>
        </w:rPr>
        <w:t>Расходы на целевую статью 4429900 предусмотрены в сумме 611,3 тыс.</w:t>
      </w:r>
      <w:r>
        <w:rPr>
          <w:rFonts w:ascii="Arial" w:hAnsi="Arial" w:cs="Arial"/>
        </w:rPr>
        <w:t xml:space="preserve"> </w:t>
      </w:r>
      <w:r w:rsidRPr="0091027D">
        <w:rPr>
          <w:rFonts w:ascii="Arial" w:hAnsi="Arial" w:cs="Arial"/>
        </w:rPr>
        <w:t>руб.- на оплату труда с начислениями.</w:t>
      </w:r>
    </w:p>
    <w:p w:rsidR="00430987" w:rsidRPr="0091027D" w:rsidRDefault="00430987" w:rsidP="00430987">
      <w:pPr>
        <w:jc w:val="center"/>
        <w:rPr>
          <w:rFonts w:ascii="Arial" w:hAnsi="Arial" w:cs="Arial"/>
        </w:rPr>
      </w:pPr>
      <w:r w:rsidRPr="0091027D">
        <w:rPr>
          <w:rFonts w:ascii="Arial" w:hAnsi="Arial" w:cs="Arial"/>
          <w:b/>
        </w:rPr>
        <w:t>Раздел 10 «Физическая культура и спорт»</w:t>
      </w:r>
    </w:p>
    <w:p w:rsidR="00430987" w:rsidRPr="0091027D" w:rsidRDefault="00430987" w:rsidP="00430987">
      <w:pPr>
        <w:ind w:firstLine="708"/>
        <w:jc w:val="both"/>
        <w:rPr>
          <w:rFonts w:ascii="Arial" w:hAnsi="Arial" w:cs="Arial"/>
        </w:rPr>
      </w:pPr>
      <w:r w:rsidRPr="0091027D">
        <w:rPr>
          <w:rFonts w:ascii="Arial" w:hAnsi="Arial" w:cs="Arial"/>
        </w:rPr>
        <w:t>Расходы по данному разделу составили 5,0 т.</w:t>
      </w:r>
      <w:r>
        <w:rPr>
          <w:rFonts w:ascii="Arial" w:hAnsi="Arial" w:cs="Arial"/>
        </w:rPr>
        <w:t xml:space="preserve"> </w:t>
      </w:r>
      <w:r w:rsidRPr="0091027D">
        <w:rPr>
          <w:rFonts w:ascii="Arial" w:hAnsi="Arial" w:cs="Arial"/>
        </w:rPr>
        <w:t>руб., в т.</w:t>
      </w:r>
      <w:r>
        <w:rPr>
          <w:rFonts w:ascii="Arial" w:hAnsi="Arial" w:cs="Arial"/>
        </w:rPr>
        <w:t xml:space="preserve"> </w:t>
      </w:r>
      <w:r w:rsidRPr="0091027D">
        <w:rPr>
          <w:rFonts w:ascii="Arial" w:hAnsi="Arial" w:cs="Arial"/>
        </w:rPr>
        <w:t>ч. ГСМ-5,0 т.</w:t>
      </w:r>
      <w:r>
        <w:rPr>
          <w:rFonts w:ascii="Arial" w:hAnsi="Arial" w:cs="Arial"/>
        </w:rPr>
        <w:t xml:space="preserve"> </w:t>
      </w:r>
      <w:r w:rsidRPr="0091027D">
        <w:rPr>
          <w:rFonts w:ascii="Arial" w:hAnsi="Arial" w:cs="Arial"/>
        </w:rPr>
        <w:t>руб</w:t>
      </w:r>
      <w:proofErr w:type="gramStart"/>
      <w:r w:rsidRPr="0091027D">
        <w:rPr>
          <w:rFonts w:ascii="Arial" w:hAnsi="Arial" w:cs="Arial"/>
        </w:rPr>
        <w:t>..</w:t>
      </w:r>
      <w:proofErr w:type="gramEnd"/>
    </w:p>
    <w:p w:rsidR="00430987" w:rsidRPr="0091027D" w:rsidRDefault="00430987" w:rsidP="00430987">
      <w:pPr>
        <w:jc w:val="center"/>
        <w:rPr>
          <w:rFonts w:ascii="Arial" w:hAnsi="Arial" w:cs="Arial"/>
        </w:rPr>
      </w:pPr>
      <w:r w:rsidRPr="0091027D">
        <w:rPr>
          <w:rFonts w:ascii="Arial" w:hAnsi="Arial" w:cs="Arial"/>
          <w:b/>
        </w:rPr>
        <w:t>Раздел 11 «Социальная политика»</w:t>
      </w:r>
    </w:p>
    <w:p w:rsidR="00430987" w:rsidRPr="0091027D" w:rsidRDefault="00430987" w:rsidP="00430987">
      <w:pPr>
        <w:ind w:firstLine="708"/>
        <w:jc w:val="both"/>
        <w:rPr>
          <w:rFonts w:ascii="Arial" w:hAnsi="Arial" w:cs="Arial"/>
        </w:rPr>
      </w:pPr>
      <w:r w:rsidRPr="0091027D">
        <w:rPr>
          <w:rFonts w:ascii="Arial" w:hAnsi="Arial" w:cs="Arial"/>
        </w:rPr>
        <w:t>Расходы по данному разделу запланированы в сумме 252,2 т.</w:t>
      </w:r>
      <w:r>
        <w:rPr>
          <w:rFonts w:ascii="Arial" w:hAnsi="Arial" w:cs="Arial"/>
        </w:rPr>
        <w:t xml:space="preserve"> </w:t>
      </w:r>
      <w:r w:rsidRPr="0091027D">
        <w:rPr>
          <w:rFonts w:ascii="Arial" w:hAnsi="Arial" w:cs="Arial"/>
        </w:rPr>
        <w:t>руб. и направлены на подраздел 01 «Пенсионное обеспечение» на выплату доплаты к пенсиям муниципальным служащим</w:t>
      </w:r>
    </w:p>
    <w:p w:rsidR="00430987" w:rsidRPr="0091027D" w:rsidRDefault="00430987" w:rsidP="00430987">
      <w:pPr>
        <w:jc w:val="center"/>
        <w:rPr>
          <w:rFonts w:ascii="Arial" w:hAnsi="Arial" w:cs="Arial"/>
          <w:b/>
        </w:rPr>
      </w:pPr>
      <w:r w:rsidRPr="0091027D">
        <w:rPr>
          <w:rFonts w:ascii="Arial" w:hAnsi="Arial" w:cs="Arial"/>
          <w:b/>
        </w:rPr>
        <w:t>Раздел 14 «Межбюджетные трансферты бюджетам субъектов Российской Федерации и муниципальных образований общего характера»</w:t>
      </w:r>
    </w:p>
    <w:p w:rsidR="00430987" w:rsidRPr="0091027D" w:rsidRDefault="00430987" w:rsidP="00430987">
      <w:pPr>
        <w:ind w:firstLine="708"/>
        <w:jc w:val="both"/>
        <w:rPr>
          <w:rFonts w:ascii="Arial" w:hAnsi="Arial" w:cs="Arial"/>
        </w:rPr>
      </w:pPr>
      <w:proofErr w:type="gramStart"/>
      <w:r w:rsidRPr="0091027D">
        <w:rPr>
          <w:rFonts w:ascii="Arial" w:hAnsi="Arial" w:cs="Arial"/>
        </w:rPr>
        <w:t>По подразделу 03 «Межбюджетные трансферты бюджетам муниципальных районов из бюджетов поселений,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предусмотрены расходы в сумме 179,6 т.</w:t>
      </w:r>
      <w:r>
        <w:rPr>
          <w:rFonts w:ascii="Arial" w:hAnsi="Arial" w:cs="Arial"/>
        </w:rPr>
        <w:t xml:space="preserve"> </w:t>
      </w:r>
      <w:r w:rsidRPr="0091027D">
        <w:rPr>
          <w:rFonts w:ascii="Arial" w:hAnsi="Arial" w:cs="Arial"/>
        </w:rPr>
        <w:t>руб., в том числе 10,5 тыс.</w:t>
      </w:r>
      <w:r>
        <w:rPr>
          <w:rFonts w:ascii="Arial" w:hAnsi="Arial" w:cs="Arial"/>
        </w:rPr>
        <w:t xml:space="preserve"> </w:t>
      </w:r>
      <w:r w:rsidRPr="0091027D">
        <w:rPr>
          <w:rFonts w:ascii="Arial" w:hAnsi="Arial" w:cs="Arial"/>
        </w:rPr>
        <w:t>руб. – на утверждение подготовленной на основе генеральных планов поселений документации по планировке территории, выдаче разрешений</w:t>
      </w:r>
      <w:proofErr w:type="gramEnd"/>
      <w:r w:rsidRPr="0091027D">
        <w:rPr>
          <w:rFonts w:ascii="Arial" w:hAnsi="Arial" w:cs="Arial"/>
        </w:rPr>
        <w:t xml:space="preserve"> </w:t>
      </w:r>
      <w:proofErr w:type="gramStart"/>
      <w:r w:rsidRPr="0091027D">
        <w:rPr>
          <w:rFonts w:ascii="Arial" w:hAnsi="Arial" w:cs="Arial"/>
        </w:rPr>
        <w:t>на строительство, разрешение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поселения, по утверждению местных нормативов градостроительного проектирования поселений; 8,2 тыс.</w:t>
      </w:r>
      <w:r>
        <w:rPr>
          <w:rFonts w:ascii="Arial" w:hAnsi="Arial" w:cs="Arial"/>
        </w:rPr>
        <w:t xml:space="preserve"> </w:t>
      </w:r>
      <w:r w:rsidRPr="0091027D">
        <w:rPr>
          <w:rFonts w:ascii="Arial" w:hAnsi="Arial" w:cs="Arial"/>
        </w:rPr>
        <w:t>руб.</w:t>
      </w:r>
      <w:r>
        <w:rPr>
          <w:rFonts w:ascii="Arial" w:hAnsi="Arial" w:cs="Arial"/>
        </w:rPr>
        <w:t xml:space="preserve"> </w:t>
      </w:r>
      <w:r w:rsidRPr="0091027D">
        <w:rPr>
          <w:rFonts w:ascii="Arial" w:hAnsi="Arial" w:cs="Arial"/>
        </w:rPr>
        <w:t>на осуществление внешнего муниципального финансового контроля в поселении: контроль за исполнением местного бюджета; экспертиза проектов местного бюджета;</w:t>
      </w:r>
      <w:proofErr w:type="gramEnd"/>
      <w:r w:rsidRPr="0091027D">
        <w:rPr>
          <w:rFonts w:ascii="Arial" w:hAnsi="Arial" w:cs="Arial"/>
        </w:rPr>
        <w:t xml:space="preserve"> внешняя проверка годового отчета об исполнении бюджета поселения; </w:t>
      </w:r>
      <w:proofErr w:type="gramStart"/>
      <w:r w:rsidRPr="0091027D">
        <w:rPr>
          <w:rFonts w:ascii="Arial" w:hAnsi="Arial" w:cs="Arial"/>
        </w:rPr>
        <w:t>контроль за</w:t>
      </w:r>
      <w:proofErr w:type="gramEnd"/>
      <w:r w:rsidRPr="0091027D">
        <w:rPr>
          <w:rFonts w:ascii="Arial" w:hAnsi="Arial" w:cs="Arial"/>
        </w:rPr>
        <w:t xml:space="preserve"> законностью, 160,9 т.</w:t>
      </w:r>
      <w:r>
        <w:rPr>
          <w:rFonts w:ascii="Arial" w:hAnsi="Arial" w:cs="Arial"/>
        </w:rPr>
        <w:t xml:space="preserve"> </w:t>
      </w:r>
      <w:r w:rsidRPr="0091027D">
        <w:rPr>
          <w:rFonts w:ascii="Arial" w:hAnsi="Arial" w:cs="Arial"/>
        </w:rPr>
        <w:t>руб.- по передаче полномочий по исполнению бюджета поселения.</w:t>
      </w:r>
    </w:p>
    <w:p w:rsidR="00430987" w:rsidRPr="0091027D" w:rsidRDefault="00430987" w:rsidP="00430987">
      <w:pPr>
        <w:jc w:val="both"/>
        <w:rPr>
          <w:rFonts w:ascii="Arial" w:hAnsi="Arial" w:cs="Arial"/>
        </w:rPr>
      </w:pPr>
    </w:p>
    <w:p w:rsidR="00430987" w:rsidRPr="0091027D" w:rsidRDefault="00430987" w:rsidP="00430987">
      <w:pPr>
        <w:jc w:val="both"/>
        <w:rPr>
          <w:rFonts w:ascii="Arial" w:hAnsi="Arial" w:cs="Arial"/>
        </w:rPr>
      </w:pPr>
    </w:p>
    <w:p w:rsidR="00430987" w:rsidRPr="0091027D" w:rsidRDefault="00430987" w:rsidP="00430987">
      <w:pPr>
        <w:jc w:val="both"/>
        <w:outlineLvl w:val="0"/>
        <w:rPr>
          <w:rFonts w:ascii="Arial" w:hAnsi="Arial" w:cs="Arial"/>
        </w:rPr>
      </w:pPr>
      <w:r w:rsidRPr="0091027D">
        <w:rPr>
          <w:rFonts w:ascii="Arial" w:hAnsi="Arial" w:cs="Arial"/>
        </w:rPr>
        <w:t>Начальник финансового отдела</w:t>
      </w:r>
    </w:p>
    <w:p w:rsidR="00430987" w:rsidRPr="0091027D" w:rsidRDefault="00430987" w:rsidP="00430987">
      <w:pPr>
        <w:jc w:val="both"/>
        <w:rPr>
          <w:rFonts w:ascii="Arial" w:hAnsi="Arial" w:cs="Arial"/>
        </w:rPr>
      </w:pPr>
      <w:r w:rsidRPr="0091027D">
        <w:rPr>
          <w:rFonts w:ascii="Arial" w:hAnsi="Arial" w:cs="Arial"/>
        </w:rPr>
        <w:t>муниципального образования «Ныгда»                                           Сыдыкова Е.В.</w:t>
      </w:r>
    </w:p>
    <w:p w:rsidR="00430987" w:rsidRPr="0091027D" w:rsidRDefault="00430987" w:rsidP="00430987">
      <w:pPr>
        <w:rPr>
          <w:rFonts w:ascii="Arial" w:hAnsi="Arial" w:cs="Arial"/>
        </w:rPr>
      </w:pPr>
    </w:p>
    <w:p w:rsidR="00430987" w:rsidRDefault="00430987" w:rsidP="00430987">
      <w:pPr>
        <w:ind w:firstLine="709"/>
        <w:jc w:val="both"/>
        <w:rPr>
          <w:rFonts w:ascii="Arial" w:hAnsi="Arial" w:cs="Arial"/>
          <w:sz w:val="24"/>
          <w:szCs w:val="24"/>
        </w:rPr>
      </w:pPr>
    </w:p>
    <w:sectPr w:rsidR="0043098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CC6" w:rsidRDefault="00142CC6" w:rsidP="00074C3A">
      <w:r>
        <w:separator/>
      </w:r>
    </w:p>
  </w:endnote>
  <w:endnote w:type="continuationSeparator" w:id="0">
    <w:p w:rsidR="00142CC6" w:rsidRDefault="00142CC6" w:rsidP="0007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CC6" w:rsidRDefault="00142CC6" w:rsidP="00074C3A">
      <w:r>
        <w:separator/>
      </w:r>
    </w:p>
  </w:footnote>
  <w:footnote w:type="continuationSeparator" w:id="0">
    <w:p w:rsidR="00142CC6" w:rsidRDefault="00142CC6" w:rsidP="00074C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2ED3"/>
    <w:multiLevelType w:val="hybridMultilevel"/>
    <w:tmpl w:val="3522AB1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6EF26C0"/>
    <w:multiLevelType w:val="hybridMultilevel"/>
    <w:tmpl w:val="BCC8FE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BA2A40"/>
    <w:multiLevelType w:val="hybridMultilevel"/>
    <w:tmpl w:val="06C8A1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9B938E7"/>
    <w:multiLevelType w:val="multilevel"/>
    <w:tmpl w:val="7E060DAE"/>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847EF1"/>
    <w:multiLevelType w:val="hybridMultilevel"/>
    <w:tmpl w:val="E1F6546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1F384FBF"/>
    <w:multiLevelType w:val="hybridMultilevel"/>
    <w:tmpl w:val="1BA62E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4CD7EF0"/>
    <w:multiLevelType w:val="hybridMultilevel"/>
    <w:tmpl w:val="FC4CA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3267424"/>
    <w:multiLevelType w:val="hybridMultilevel"/>
    <w:tmpl w:val="D0E4726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26E199C"/>
    <w:multiLevelType w:val="hybridMultilevel"/>
    <w:tmpl w:val="E4A41A0C"/>
    <w:lvl w:ilvl="0" w:tplc="8F1CB45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160E8C"/>
    <w:multiLevelType w:val="hybridMultilevel"/>
    <w:tmpl w:val="7E389E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AB5732"/>
    <w:multiLevelType w:val="hybridMultilevel"/>
    <w:tmpl w:val="019298BA"/>
    <w:lvl w:ilvl="0" w:tplc="A1CA509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4"/>
  </w:num>
  <w:num w:numId="2">
    <w:abstractNumId w:val="4"/>
  </w:num>
  <w:num w:numId="3">
    <w:abstractNumId w:val="3"/>
  </w:num>
  <w:num w:numId="4">
    <w:abstractNumId w:val="2"/>
  </w:num>
  <w:num w:numId="5">
    <w:abstractNumId w:val="1"/>
  </w:num>
  <w:num w:numId="6">
    <w:abstractNumId w:val="9"/>
  </w:num>
  <w:num w:numId="7">
    <w:abstractNumId w:val="0"/>
  </w:num>
  <w:num w:numId="8">
    <w:abstractNumId w:val="7"/>
  </w:num>
  <w:num w:numId="9">
    <w:abstractNumId w:val="12"/>
  </w:num>
  <w:num w:numId="10">
    <w:abstractNumId w:val="6"/>
  </w:num>
  <w:num w:numId="11">
    <w:abstractNumId w:val="10"/>
  </w:num>
  <w:num w:numId="12">
    <w:abstractNumId w:val="13"/>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54"/>
    <w:rsid w:val="00074C3A"/>
    <w:rsid w:val="000755FD"/>
    <w:rsid w:val="000E7554"/>
    <w:rsid w:val="00142CC6"/>
    <w:rsid w:val="00153B6E"/>
    <w:rsid w:val="0015666D"/>
    <w:rsid w:val="001940D7"/>
    <w:rsid w:val="00354DA7"/>
    <w:rsid w:val="00374326"/>
    <w:rsid w:val="00430987"/>
    <w:rsid w:val="00437A9D"/>
    <w:rsid w:val="00453C89"/>
    <w:rsid w:val="004C5A03"/>
    <w:rsid w:val="004D3F55"/>
    <w:rsid w:val="004E2012"/>
    <w:rsid w:val="005849FD"/>
    <w:rsid w:val="005D4513"/>
    <w:rsid w:val="006144FD"/>
    <w:rsid w:val="00697112"/>
    <w:rsid w:val="00707FD7"/>
    <w:rsid w:val="007645C0"/>
    <w:rsid w:val="007970B7"/>
    <w:rsid w:val="007F52F4"/>
    <w:rsid w:val="008A3E87"/>
    <w:rsid w:val="00905230"/>
    <w:rsid w:val="0095328D"/>
    <w:rsid w:val="009C5463"/>
    <w:rsid w:val="00A00A98"/>
    <w:rsid w:val="00A102F9"/>
    <w:rsid w:val="00A9560C"/>
    <w:rsid w:val="00AC2D69"/>
    <w:rsid w:val="00F55207"/>
    <w:rsid w:val="00F564C7"/>
    <w:rsid w:val="00F7393D"/>
    <w:rsid w:val="00FD6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A03"/>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074C3A"/>
    <w:pPr>
      <w:keepNext/>
      <w:spacing w:before="240" w:after="60" w:line="276" w:lineRule="auto"/>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4C5A03"/>
    <w:rPr>
      <w:rFonts w:ascii="Tahoma" w:hAnsi="Tahoma" w:cs="Tahoma"/>
      <w:sz w:val="16"/>
      <w:szCs w:val="16"/>
    </w:rPr>
  </w:style>
  <w:style w:type="character" w:customStyle="1" w:styleId="a4">
    <w:name w:val="Текст выноски Знак"/>
    <w:basedOn w:val="a0"/>
    <w:link w:val="a3"/>
    <w:rsid w:val="004C5A03"/>
    <w:rPr>
      <w:rFonts w:ascii="Tahoma" w:eastAsia="Times New Roman" w:hAnsi="Tahoma" w:cs="Tahoma"/>
      <w:sz w:val="16"/>
      <w:szCs w:val="16"/>
      <w:lang w:eastAsia="ru-RU"/>
    </w:rPr>
  </w:style>
  <w:style w:type="table" w:styleId="a5">
    <w:name w:val="Table Grid"/>
    <w:basedOn w:val="a1"/>
    <w:uiPriority w:val="59"/>
    <w:rsid w:val="004C5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437A9D"/>
    <w:pPr>
      <w:widowControl w:val="0"/>
      <w:suppressAutoHyphens/>
      <w:autoSpaceDE w:val="0"/>
      <w:spacing w:after="0" w:line="240" w:lineRule="auto"/>
    </w:pPr>
    <w:rPr>
      <w:rFonts w:ascii="Calibri" w:eastAsia="Calibri" w:hAnsi="Calibri" w:cs="Calibri"/>
      <w:b/>
      <w:bCs/>
      <w:lang w:eastAsia="zh-CN"/>
    </w:rPr>
  </w:style>
  <w:style w:type="character" w:customStyle="1" w:styleId="21">
    <w:name w:val="Основной текст (2)_"/>
    <w:basedOn w:val="a0"/>
    <w:link w:val="22"/>
    <w:rsid w:val="004E2012"/>
    <w:rPr>
      <w:rFonts w:ascii="Arial" w:eastAsia="Arial" w:hAnsi="Arial" w:cs="Arial"/>
      <w:b/>
      <w:bCs/>
      <w:sz w:val="32"/>
      <w:szCs w:val="32"/>
      <w:shd w:val="clear" w:color="auto" w:fill="FFFFFF"/>
    </w:rPr>
  </w:style>
  <w:style w:type="paragraph" w:customStyle="1" w:styleId="22">
    <w:name w:val="Основной текст (2)"/>
    <w:basedOn w:val="a"/>
    <w:link w:val="21"/>
    <w:rsid w:val="004E2012"/>
    <w:pPr>
      <w:widowControl w:val="0"/>
      <w:shd w:val="clear" w:color="auto" w:fill="FFFFFF"/>
      <w:spacing w:after="480"/>
      <w:jc w:val="center"/>
    </w:pPr>
    <w:rPr>
      <w:rFonts w:ascii="Arial" w:eastAsia="Arial" w:hAnsi="Arial" w:cs="Arial"/>
      <w:b/>
      <w:bCs/>
      <w:sz w:val="32"/>
      <w:szCs w:val="32"/>
      <w:lang w:eastAsia="en-US"/>
    </w:rPr>
  </w:style>
  <w:style w:type="paragraph" w:customStyle="1" w:styleId="ConsPlusNormal">
    <w:name w:val="ConsPlusNormal"/>
    <w:link w:val="ConsPlusNormal0"/>
    <w:rsid w:val="009532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28D"/>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Cell">
    <w:name w:val="ConsPlusCell"/>
    <w:rsid w:val="009532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Цветовое выделение"/>
    <w:rsid w:val="0095328D"/>
    <w:rPr>
      <w:b/>
      <w:bCs/>
      <w:color w:val="000080"/>
    </w:rPr>
  </w:style>
  <w:style w:type="character" w:customStyle="1" w:styleId="a7">
    <w:name w:val="Основной текст_"/>
    <w:basedOn w:val="a0"/>
    <w:link w:val="1"/>
    <w:rsid w:val="0095328D"/>
    <w:rPr>
      <w:rFonts w:ascii="Arial" w:eastAsia="Arial" w:hAnsi="Arial" w:cs="Arial"/>
      <w:shd w:val="clear" w:color="auto" w:fill="FFFFFF"/>
    </w:rPr>
  </w:style>
  <w:style w:type="paragraph" w:customStyle="1" w:styleId="1">
    <w:name w:val="Основной текст1"/>
    <w:basedOn w:val="a"/>
    <w:link w:val="a7"/>
    <w:rsid w:val="0095328D"/>
    <w:pPr>
      <w:widowControl w:val="0"/>
      <w:shd w:val="clear" w:color="auto" w:fill="FFFFFF"/>
    </w:pPr>
    <w:rPr>
      <w:rFonts w:ascii="Arial" w:eastAsia="Arial" w:hAnsi="Arial" w:cs="Arial"/>
      <w:sz w:val="22"/>
      <w:szCs w:val="22"/>
      <w:lang w:eastAsia="en-US"/>
    </w:rPr>
  </w:style>
  <w:style w:type="character" w:customStyle="1" w:styleId="20">
    <w:name w:val="Заголовок 2 Знак"/>
    <w:basedOn w:val="a0"/>
    <w:link w:val="2"/>
    <w:rsid w:val="00074C3A"/>
    <w:rPr>
      <w:rFonts w:ascii="Arial" w:eastAsia="Times New Roman" w:hAnsi="Arial" w:cs="Arial"/>
      <w:b/>
      <w:bCs/>
      <w:i/>
      <w:iCs/>
      <w:sz w:val="28"/>
      <w:szCs w:val="28"/>
    </w:rPr>
  </w:style>
  <w:style w:type="paragraph" w:styleId="a8">
    <w:name w:val="header"/>
    <w:basedOn w:val="a"/>
    <w:link w:val="a9"/>
    <w:rsid w:val="00074C3A"/>
    <w:pPr>
      <w:tabs>
        <w:tab w:val="center" w:pos="4677"/>
        <w:tab w:val="right" w:pos="9355"/>
      </w:tabs>
    </w:pPr>
    <w:rPr>
      <w:rFonts w:ascii="Calibri" w:hAnsi="Calibri"/>
      <w:sz w:val="22"/>
      <w:szCs w:val="22"/>
      <w:lang w:eastAsia="en-US"/>
    </w:rPr>
  </w:style>
  <w:style w:type="character" w:customStyle="1" w:styleId="a9">
    <w:name w:val="Верхний колонтитул Знак"/>
    <w:basedOn w:val="a0"/>
    <w:link w:val="a8"/>
    <w:rsid w:val="00074C3A"/>
    <w:rPr>
      <w:rFonts w:ascii="Calibri" w:eastAsia="Times New Roman" w:hAnsi="Calibri" w:cs="Times New Roman"/>
    </w:rPr>
  </w:style>
  <w:style w:type="paragraph" w:customStyle="1" w:styleId="10">
    <w:name w:val="Абзац списка1"/>
    <w:basedOn w:val="a"/>
    <w:rsid w:val="00074C3A"/>
    <w:pPr>
      <w:spacing w:after="200" w:line="276" w:lineRule="auto"/>
      <w:ind w:left="720"/>
      <w:contextualSpacing/>
    </w:pPr>
    <w:rPr>
      <w:rFonts w:ascii="Calibri" w:hAnsi="Calibri"/>
      <w:sz w:val="22"/>
      <w:szCs w:val="22"/>
      <w:lang w:eastAsia="en-US"/>
    </w:rPr>
  </w:style>
  <w:style w:type="character" w:customStyle="1" w:styleId="ConsPlusNormal0">
    <w:name w:val="ConsPlusNormal Знак"/>
    <w:link w:val="ConsPlusNormal"/>
    <w:locked/>
    <w:rsid w:val="00074C3A"/>
    <w:rPr>
      <w:rFonts w:ascii="Arial" w:eastAsia="Times New Roman" w:hAnsi="Arial" w:cs="Arial"/>
      <w:sz w:val="20"/>
      <w:szCs w:val="20"/>
      <w:lang w:eastAsia="ru-RU"/>
    </w:rPr>
  </w:style>
  <w:style w:type="paragraph" w:customStyle="1" w:styleId="aa">
    <w:name w:val="заголовки закона"/>
    <w:basedOn w:val="2"/>
    <w:link w:val="ab"/>
    <w:rsid w:val="00074C3A"/>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b">
    <w:name w:val="заголовки закона Знак"/>
    <w:link w:val="aa"/>
    <w:locked/>
    <w:rsid w:val="00074C3A"/>
    <w:rPr>
      <w:rFonts w:ascii="Times New Roman" w:eastAsia="Calibri" w:hAnsi="Times New Roman" w:cs="Times New Roman"/>
      <w:bCs/>
      <w:sz w:val="28"/>
      <w:szCs w:val="26"/>
    </w:rPr>
  </w:style>
  <w:style w:type="paragraph" w:styleId="ac">
    <w:name w:val="annotation text"/>
    <w:basedOn w:val="a"/>
    <w:link w:val="ad"/>
    <w:semiHidden/>
    <w:rsid w:val="00074C3A"/>
  </w:style>
  <w:style w:type="character" w:customStyle="1" w:styleId="ad">
    <w:name w:val="Текст примечания Знак"/>
    <w:basedOn w:val="a0"/>
    <w:link w:val="ac"/>
    <w:semiHidden/>
    <w:rsid w:val="00074C3A"/>
    <w:rPr>
      <w:rFonts w:ascii="Times New Roman" w:eastAsia="Times New Roman" w:hAnsi="Times New Roman" w:cs="Times New Roman"/>
      <w:sz w:val="20"/>
      <w:szCs w:val="20"/>
      <w:lang w:eastAsia="ru-RU"/>
    </w:rPr>
  </w:style>
  <w:style w:type="paragraph" w:customStyle="1" w:styleId="11">
    <w:name w:val="Обычный1"/>
    <w:rsid w:val="00074C3A"/>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074C3A"/>
    <w:pPr>
      <w:keepNext/>
      <w:ind w:right="-426"/>
      <w:jc w:val="center"/>
    </w:pPr>
    <w:rPr>
      <w:b/>
      <w:sz w:val="40"/>
    </w:rPr>
  </w:style>
  <w:style w:type="paragraph" w:customStyle="1" w:styleId="ae">
    <w:name w:val="Знак Знак Знак Знак Знак Знак"/>
    <w:basedOn w:val="a"/>
    <w:rsid w:val="00074C3A"/>
    <w:pPr>
      <w:spacing w:after="160" w:line="240" w:lineRule="exact"/>
    </w:pPr>
    <w:rPr>
      <w:rFonts w:ascii="Verdana" w:hAnsi="Verdana"/>
      <w:sz w:val="24"/>
      <w:szCs w:val="24"/>
      <w:lang w:val="en-US" w:eastAsia="en-US"/>
    </w:rPr>
  </w:style>
  <w:style w:type="paragraph" w:styleId="af">
    <w:name w:val="footer"/>
    <w:basedOn w:val="a"/>
    <w:link w:val="af0"/>
    <w:rsid w:val="00074C3A"/>
    <w:pPr>
      <w:tabs>
        <w:tab w:val="center" w:pos="4677"/>
        <w:tab w:val="right" w:pos="9355"/>
      </w:tabs>
      <w:spacing w:after="200" w:line="276" w:lineRule="auto"/>
    </w:pPr>
    <w:rPr>
      <w:rFonts w:ascii="Calibri" w:hAnsi="Calibri"/>
      <w:sz w:val="22"/>
      <w:szCs w:val="22"/>
      <w:lang w:eastAsia="en-US"/>
    </w:rPr>
  </w:style>
  <w:style w:type="character" w:customStyle="1" w:styleId="af0">
    <w:name w:val="Нижний колонтитул Знак"/>
    <w:basedOn w:val="a0"/>
    <w:link w:val="af"/>
    <w:rsid w:val="00074C3A"/>
    <w:rPr>
      <w:rFonts w:ascii="Calibri" w:eastAsia="Times New Roman" w:hAnsi="Calibri" w:cs="Times New Roman"/>
    </w:rPr>
  </w:style>
  <w:style w:type="character" w:styleId="af1">
    <w:name w:val="Hyperlink"/>
    <w:uiPriority w:val="99"/>
    <w:unhideWhenUsed/>
    <w:rsid w:val="00074C3A"/>
    <w:rPr>
      <w:color w:val="00FF00"/>
      <w:u w:val="single"/>
    </w:rPr>
  </w:style>
  <w:style w:type="character" w:styleId="af2">
    <w:name w:val="FollowedHyperlink"/>
    <w:uiPriority w:val="99"/>
    <w:unhideWhenUsed/>
    <w:rsid w:val="00074C3A"/>
    <w:rPr>
      <w:color w:val="800080"/>
      <w:u w:val="single"/>
    </w:rPr>
  </w:style>
  <w:style w:type="paragraph" w:customStyle="1" w:styleId="xl74">
    <w:name w:val="xl74"/>
    <w:basedOn w:val="a"/>
    <w:rsid w:val="00074C3A"/>
    <w:pPr>
      <w:spacing w:before="100" w:beforeAutospacing="1" w:after="100" w:afterAutospacing="1"/>
    </w:pPr>
  </w:style>
  <w:style w:type="paragraph" w:customStyle="1" w:styleId="xl75">
    <w:name w:val="xl75"/>
    <w:basedOn w:val="a"/>
    <w:rsid w:val="00074C3A"/>
    <w:pPr>
      <w:spacing w:before="100" w:beforeAutospacing="1" w:after="100" w:afterAutospacing="1"/>
      <w:jc w:val="right"/>
    </w:pPr>
    <w:rPr>
      <w:color w:val="000000"/>
    </w:rPr>
  </w:style>
  <w:style w:type="paragraph" w:customStyle="1" w:styleId="xl76">
    <w:name w:val="xl76"/>
    <w:basedOn w:val="a"/>
    <w:rsid w:val="00074C3A"/>
    <w:pPr>
      <w:spacing w:before="100" w:beforeAutospacing="1" w:after="100" w:afterAutospacing="1"/>
    </w:pPr>
    <w:rPr>
      <w:color w:val="000000"/>
    </w:rPr>
  </w:style>
  <w:style w:type="paragraph" w:customStyle="1" w:styleId="xl77">
    <w:name w:val="xl77"/>
    <w:basedOn w:val="a"/>
    <w:rsid w:val="00074C3A"/>
    <w:pPr>
      <w:spacing w:before="100" w:beforeAutospacing="1" w:after="100" w:afterAutospacing="1"/>
    </w:pPr>
    <w:rPr>
      <w:b/>
      <w:bCs/>
    </w:rPr>
  </w:style>
  <w:style w:type="paragraph" w:customStyle="1" w:styleId="xl78">
    <w:name w:val="xl78"/>
    <w:basedOn w:val="a"/>
    <w:rsid w:val="00074C3A"/>
    <w:pPr>
      <w:spacing w:before="100" w:beforeAutospacing="1" w:after="100" w:afterAutospacing="1"/>
      <w:jc w:val="center"/>
    </w:pPr>
  </w:style>
  <w:style w:type="paragraph" w:customStyle="1" w:styleId="xl79">
    <w:name w:val="xl7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
    <w:rsid w:val="00074C3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
    <w:rsid w:val="00074C3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074C3A"/>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5">
    <w:name w:val="xl8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
    <w:name w:val="xl8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074C3A"/>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074C3A"/>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9">
    <w:name w:val="xl8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1">
    <w:name w:val="xl9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4">
    <w:name w:val="xl94"/>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5">
    <w:name w:val="xl9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0">
    <w:name w:val="xl100"/>
    <w:basedOn w:val="a"/>
    <w:rsid w:val="00074C3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
    <w:rsid w:val="00074C3A"/>
    <w:pPr>
      <w:spacing w:before="100" w:beforeAutospacing="1" w:after="100" w:afterAutospacing="1"/>
    </w:pPr>
  </w:style>
  <w:style w:type="paragraph" w:customStyle="1" w:styleId="xl102">
    <w:name w:val="xl102"/>
    <w:basedOn w:val="a"/>
    <w:rsid w:val="00074C3A"/>
    <w:pPr>
      <w:pBdr>
        <w:left w:val="single" w:sz="4" w:space="0" w:color="auto"/>
      </w:pBdr>
      <w:spacing w:before="100" w:beforeAutospacing="1" w:after="100" w:afterAutospacing="1"/>
    </w:pPr>
    <w:rPr>
      <w:b/>
      <w:bCs/>
    </w:rPr>
  </w:style>
  <w:style w:type="paragraph" w:customStyle="1" w:styleId="xl103">
    <w:name w:val="xl103"/>
    <w:basedOn w:val="a"/>
    <w:rsid w:val="00074C3A"/>
    <w:pPr>
      <w:pBdr>
        <w:top w:val="single" w:sz="4" w:space="0" w:color="000000"/>
        <w:left w:val="single" w:sz="4" w:space="0" w:color="auto"/>
      </w:pBdr>
      <w:spacing w:before="100" w:beforeAutospacing="1" w:after="100" w:afterAutospacing="1"/>
    </w:pPr>
    <w:rPr>
      <w:color w:val="000000"/>
    </w:rPr>
  </w:style>
  <w:style w:type="paragraph" w:customStyle="1" w:styleId="xl104">
    <w:name w:val="xl104"/>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
    <w:rsid w:val="00074C3A"/>
    <w:pPr>
      <w:spacing w:before="100" w:beforeAutospacing="1" w:after="100" w:afterAutospacing="1"/>
      <w:jc w:val="center"/>
    </w:pPr>
    <w:rPr>
      <w:b/>
      <w:bCs/>
      <w:color w:val="000000"/>
    </w:rPr>
  </w:style>
  <w:style w:type="paragraph" w:customStyle="1" w:styleId="xl108">
    <w:name w:val="xl10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09">
    <w:name w:val="xl10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0">
    <w:name w:val="xl11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1">
    <w:name w:val="xl11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2">
    <w:name w:val="xl112"/>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3">
    <w:name w:val="xl11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4">
    <w:name w:val="xl114"/>
    <w:basedOn w:val="a"/>
    <w:rsid w:val="00074C3A"/>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15">
    <w:name w:val="xl115"/>
    <w:basedOn w:val="a"/>
    <w:rsid w:val="00074C3A"/>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16">
    <w:name w:val="xl116"/>
    <w:basedOn w:val="a"/>
    <w:rsid w:val="00074C3A"/>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7">
    <w:name w:val="xl117"/>
    <w:basedOn w:val="a"/>
    <w:rsid w:val="00074C3A"/>
    <w:pPr>
      <w:pBdr>
        <w:top w:val="single" w:sz="4" w:space="0" w:color="auto"/>
        <w:bottom w:val="single" w:sz="4" w:space="0" w:color="auto"/>
      </w:pBdr>
      <w:spacing w:before="100" w:beforeAutospacing="1" w:after="100" w:afterAutospacing="1"/>
    </w:pPr>
  </w:style>
  <w:style w:type="paragraph" w:customStyle="1" w:styleId="xl118">
    <w:name w:val="xl11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9">
    <w:name w:val="xl11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0">
    <w:name w:val="xl12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1">
    <w:name w:val="xl12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2">
    <w:name w:val="xl122"/>
    <w:basedOn w:val="a"/>
    <w:rsid w:val="00074C3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23">
    <w:name w:val="xl123"/>
    <w:basedOn w:val="a"/>
    <w:rsid w:val="00074C3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24">
    <w:name w:val="xl124"/>
    <w:basedOn w:val="a"/>
    <w:rsid w:val="00074C3A"/>
    <w:pPr>
      <w:pBdr>
        <w:bottom w:val="single" w:sz="4" w:space="0" w:color="auto"/>
      </w:pBdr>
      <w:spacing w:before="100" w:beforeAutospacing="1" w:after="100" w:afterAutospacing="1"/>
      <w:jc w:val="right"/>
    </w:pPr>
    <w:rPr>
      <w:i/>
      <w:iCs/>
    </w:rPr>
  </w:style>
  <w:style w:type="paragraph" w:customStyle="1" w:styleId="xl125">
    <w:name w:val="xl125"/>
    <w:basedOn w:val="a"/>
    <w:rsid w:val="00074C3A"/>
    <w:pPr>
      <w:spacing w:before="100" w:beforeAutospacing="1" w:after="100" w:afterAutospacing="1"/>
      <w:jc w:val="center"/>
      <w:textAlignment w:val="top"/>
    </w:pPr>
    <w:rPr>
      <w:b/>
      <w:bCs/>
      <w:color w:val="000000"/>
    </w:rPr>
  </w:style>
  <w:style w:type="paragraph" w:customStyle="1" w:styleId="xl126">
    <w:name w:val="xl126"/>
    <w:basedOn w:val="a"/>
    <w:rsid w:val="00074C3A"/>
    <w:pPr>
      <w:spacing w:before="100" w:beforeAutospacing="1" w:after="100" w:afterAutospacing="1"/>
    </w:pPr>
  </w:style>
  <w:style w:type="paragraph" w:customStyle="1" w:styleId="xl127">
    <w:name w:val="xl127"/>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8">
    <w:name w:val="xl128"/>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9">
    <w:name w:val="xl129"/>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0">
    <w:name w:val="xl130"/>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
    <w:rsid w:val="00074C3A"/>
    <w:pPr>
      <w:spacing w:before="100" w:beforeAutospacing="1" w:after="100" w:afterAutospacing="1"/>
      <w:jc w:val="right"/>
    </w:pPr>
    <w:rPr>
      <w:sz w:val="24"/>
      <w:szCs w:val="24"/>
    </w:rPr>
  </w:style>
  <w:style w:type="paragraph" w:customStyle="1" w:styleId="xl132">
    <w:name w:val="xl132"/>
    <w:basedOn w:val="a"/>
    <w:rsid w:val="00074C3A"/>
    <w:pPr>
      <w:spacing w:before="100" w:beforeAutospacing="1" w:after="100" w:afterAutospacing="1"/>
      <w:jc w:val="right"/>
    </w:pPr>
    <w:rPr>
      <w:rFonts w:ascii="Arial" w:hAnsi="Arial"/>
    </w:rPr>
  </w:style>
  <w:style w:type="paragraph" w:customStyle="1" w:styleId="xl133">
    <w:name w:val="xl133"/>
    <w:basedOn w:val="a"/>
    <w:rsid w:val="00074C3A"/>
    <w:pPr>
      <w:spacing w:before="100" w:beforeAutospacing="1" w:after="100" w:afterAutospacing="1"/>
      <w:jc w:val="right"/>
    </w:pPr>
    <w:rPr>
      <w:rFonts w:ascii="Arial" w:hAnsi="Arial"/>
    </w:rPr>
  </w:style>
  <w:style w:type="paragraph" w:customStyle="1" w:styleId="xl134">
    <w:name w:val="xl134"/>
    <w:basedOn w:val="a"/>
    <w:rsid w:val="00074C3A"/>
    <w:pPr>
      <w:spacing w:before="100" w:beforeAutospacing="1" w:after="100" w:afterAutospacing="1"/>
      <w:jc w:val="right"/>
    </w:pPr>
    <w:rPr>
      <w:rFonts w:ascii="Arial" w:hAnsi="Arial"/>
      <w:u w:val="single"/>
    </w:rPr>
  </w:style>
  <w:style w:type="paragraph" w:customStyle="1" w:styleId="xl135">
    <w:name w:val="xl135"/>
    <w:basedOn w:val="a"/>
    <w:rsid w:val="00074C3A"/>
    <w:pPr>
      <w:spacing w:before="100" w:beforeAutospacing="1" w:after="100" w:afterAutospacing="1"/>
      <w:jc w:val="center"/>
    </w:pPr>
    <w:rPr>
      <w:b/>
      <w:bCs/>
    </w:rPr>
  </w:style>
  <w:style w:type="paragraph" w:customStyle="1" w:styleId="xl136">
    <w:name w:val="xl136"/>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7">
    <w:name w:val="xl137"/>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styleId="af3">
    <w:name w:val="No Spacing"/>
    <w:link w:val="af4"/>
    <w:uiPriority w:val="1"/>
    <w:qFormat/>
    <w:rsid w:val="00074C3A"/>
    <w:pPr>
      <w:spacing w:after="0" w:line="240" w:lineRule="auto"/>
    </w:pPr>
  </w:style>
  <w:style w:type="character" w:customStyle="1" w:styleId="af4">
    <w:name w:val="Без интервала Знак"/>
    <w:link w:val="af3"/>
    <w:uiPriority w:val="1"/>
    <w:locked/>
    <w:rsid w:val="00074C3A"/>
  </w:style>
  <w:style w:type="character" w:customStyle="1" w:styleId="blk">
    <w:name w:val="blk"/>
    <w:basedOn w:val="a0"/>
    <w:rsid w:val="00074C3A"/>
  </w:style>
  <w:style w:type="character" w:styleId="af5">
    <w:name w:val="footnote reference"/>
    <w:basedOn w:val="a0"/>
    <w:unhideWhenUsed/>
    <w:rsid w:val="00074C3A"/>
    <w:rPr>
      <w:vertAlign w:val="superscript"/>
    </w:rPr>
  </w:style>
  <w:style w:type="paragraph" w:styleId="af6">
    <w:name w:val="footnote text"/>
    <w:basedOn w:val="a"/>
    <w:link w:val="af7"/>
    <w:rsid w:val="00074C3A"/>
  </w:style>
  <w:style w:type="character" w:customStyle="1" w:styleId="af7">
    <w:name w:val="Текст сноски Знак"/>
    <w:basedOn w:val="a0"/>
    <w:link w:val="af6"/>
    <w:rsid w:val="00074C3A"/>
    <w:rPr>
      <w:rFonts w:ascii="Times New Roman" w:eastAsia="Times New Roman" w:hAnsi="Times New Roman" w:cs="Times New Roman"/>
      <w:sz w:val="20"/>
      <w:szCs w:val="20"/>
      <w:lang w:eastAsia="ru-RU"/>
    </w:rPr>
  </w:style>
  <w:style w:type="character" w:customStyle="1" w:styleId="af8">
    <w:name w:val="Колонтитул_"/>
    <w:basedOn w:val="a0"/>
    <w:link w:val="af9"/>
    <w:rsid w:val="007F52F4"/>
    <w:rPr>
      <w:rFonts w:ascii="Arial" w:eastAsia="Arial" w:hAnsi="Arial" w:cs="Arial"/>
      <w:sz w:val="15"/>
      <w:szCs w:val="15"/>
      <w:shd w:val="clear" w:color="auto" w:fill="FFFFFF"/>
    </w:rPr>
  </w:style>
  <w:style w:type="character" w:customStyle="1" w:styleId="afa">
    <w:name w:val="Подпись к таблице_"/>
    <w:basedOn w:val="a0"/>
    <w:link w:val="afb"/>
    <w:rsid w:val="007F52F4"/>
    <w:rPr>
      <w:rFonts w:ascii="Times New Roman" w:eastAsia="Times New Roman" w:hAnsi="Times New Roman" w:cs="Times New Roman"/>
      <w:sz w:val="18"/>
      <w:szCs w:val="18"/>
      <w:shd w:val="clear" w:color="auto" w:fill="FFFFFF"/>
    </w:rPr>
  </w:style>
  <w:style w:type="character" w:customStyle="1" w:styleId="afc">
    <w:name w:val="Другое_"/>
    <w:basedOn w:val="a0"/>
    <w:link w:val="afd"/>
    <w:rsid w:val="007F52F4"/>
    <w:rPr>
      <w:rFonts w:ascii="Times New Roman" w:eastAsia="Times New Roman" w:hAnsi="Times New Roman" w:cs="Times New Roman"/>
      <w:shd w:val="clear" w:color="auto" w:fill="FFFFFF"/>
    </w:rPr>
  </w:style>
  <w:style w:type="paragraph" w:customStyle="1" w:styleId="af9">
    <w:name w:val="Колонтитул"/>
    <w:basedOn w:val="a"/>
    <w:link w:val="af8"/>
    <w:rsid w:val="007F52F4"/>
    <w:pPr>
      <w:widowControl w:val="0"/>
      <w:shd w:val="clear" w:color="auto" w:fill="FFFFFF"/>
      <w:spacing w:line="223" w:lineRule="auto"/>
    </w:pPr>
    <w:rPr>
      <w:rFonts w:ascii="Arial" w:eastAsia="Arial" w:hAnsi="Arial" w:cs="Arial"/>
      <w:sz w:val="15"/>
      <w:szCs w:val="15"/>
      <w:lang w:eastAsia="en-US"/>
    </w:rPr>
  </w:style>
  <w:style w:type="paragraph" w:customStyle="1" w:styleId="afb">
    <w:name w:val="Подпись к таблице"/>
    <w:basedOn w:val="a"/>
    <w:link w:val="afa"/>
    <w:rsid w:val="007F52F4"/>
    <w:pPr>
      <w:widowControl w:val="0"/>
      <w:shd w:val="clear" w:color="auto" w:fill="FFFFFF"/>
      <w:jc w:val="center"/>
    </w:pPr>
    <w:rPr>
      <w:sz w:val="18"/>
      <w:szCs w:val="18"/>
      <w:lang w:eastAsia="en-US"/>
    </w:rPr>
  </w:style>
  <w:style w:type="paragraph" w:customStyle="1" w:styleId="afd">
    <w:name w:val="Другое"/>
    <w:basedOn w:val="a"/>
    <w:link w:val="afc"/>
    <w:rsid w:val="007F52F4"/>
    <w:pPr>
      <w:widowControl w:val="0"/>
      <w:shd w:val="clear" w:color="auto" w:fill="FFFFFF"/>
    </w:pPr>
    <w:rPr>
      <w:sz w:val="22"/>
      <w:szCs w:val="22"/>
      <w:lang w:eastAsia="en-US"/>
    </w:rPr>
  </w:style>
  <w:style w:type="paragraph" w:customStyle="1" w:styleId="12">
    <w:name w:val="Без интервала1"/>
    <w:rsid w:val="00697112"/>
    <w:pPr>
      <w:spacing w:after="0" w:line="240" w:lineRule="auto"/>
    </w:pPr>
    <w:rPr>
      <w:rFonts w:ascii="Calibri" w:eastAsia="Times New Roman" w:hAnsi="Calibri" w:cs="Times New Roman"/>
      <w:lang w:eastAsia="ru-RU"/>
    </w:rPr>
  </w:style>
  <w:style w:type="paragraph" w:styleId="afe">
    <w:name w:val="List Paragraph"/>
    <w:basedOn w:val="a"/>
    <w:uiPriority w:val="99"/>
    <w:qFormat/>
    <w:rsid w:val="00430987"/>
    <w:pPr>
      <w:suppressAutoHyphens/>
      <w:ind w:left="720"/>
      <w:contextualSpacing/>
    </w:pPr>
    <w:rPr>
      <w:sz w:val="24"/>
      <w:szCs w:val="24"/>
      <w:lang w:eastAsia="ar-SA"/>
    </w:rPr>
  </w:style>
  <w:style w:type="paragraph" w:customStyle="1" w:styleId="13">
    <w:name w:val="Без интервала1"/>
    <w:rsid w:val="00430987"/>
    <w:pPr>
      <w:spacing w:after="0" w:line="240" w:lineRule="auto"/>
    </w:pPr>
    <w:rPr>
      <w:rFonts w:ascii="Calibri" w:eastAsia="Times New Roman" w:hAnsi="Calibri" w:cs="Calibri"/>
    </w:rPr>
  </w:style>
  <w:style w:type="paragraph" w:styleId="aff">
    <w:name w:val="Document Map"/>
    <w:basedOn w:val="a"/>
    <w:link w:val="aff0"/>
    <w:semiHidden/>
    <w:rsid w:val="00430987"/>
    <w:pPr>
      <w:shd w:val="clear" w:color="auto" w:fill="000080"/>
    </w:pPr>
    <w:rPr>
      <w:rFonts w:ascii="Tahoma" w:hAnsi="Tahoma" w:cs="Tahoma"/>
    </w:rPr>
  </w:style>
  <w:style w:type="character" w:customStyle="1" w:styleId="aff0">
    <w:name w:val="Схема документа Знак"/>
    <w:basedOn w:val="a0"/>
    <w:link w:val="aff"/>
    <w:semiHidden/>
    <w:rsid w:val="00430987"/>
    <w:rPr>
      <w:rFonts w:ascii="Tahoma" w:eastAsia="Times New Roman" w:hAnsi="Tahoma" w:cs="Tahoma"/>
      <w:sz w:val="20"/>
      <w:szCs w:val="20"/>
      <w:shd w:val="clear" w:color="auto" w:fill="00008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A03"/>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074C3A"/>
    <w:pPr>
      <w:keepNext/>
      <w:spacing w:before="240" w:after="60" w:line="276" w:lineRule="auto"/>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4C5A03"/>
    <w:rPr>
      <w:rFonts w:ascii="Tahoma" w:hAnsi="Tahoma" w:cs="Tahoma"/>
      <w:sz w:val="16"/>
      <w:szCs w:val="16"/>
    </w:rPr>
  </w:style>
  <w:style w:type="character" w:customStyle="1" w:styleId="a4">
    <w:name w:val="Текст выноски Знак"/>
    <w:basedOn w:val="a0"/>
    <w:link w:val="a3"/>
    <w:rsid w:val="004C5A03"/>
    <w:rPr>
      <w:rFonts w:ascii="Tahoma" w:eastAsia="Times New Roman" w:hAnsi="Tahoma" w:cs="Tahoma"/>
      <w:sz w:val="16"/>
      <w:szCs w:val="16"/>
      <w:lang w:eastAsia="ru-RU"/>
    </w:rPr>
  </w:style>
  <w:style w:type="table" w:styleId="a5">
    <w:name w:val="Table Grid"/>
    <w:basedOn w:val="a1"/>
    <w:uiPriority w:val="59"/>
    <w:rsid w:val="004C5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437A9D"/>
    <w:pPr>
      <w:widowControl w:val="0"/>
      <w:suppressAutoHyphens/>
      <w:autoSpaceDE w:val="0"/>
      <w:spacing w:after="0" w:line="240" w:lineRule="auto"/>
    </w:pPr>
    <w:rPr>
      <w:rFonts w:ascii="Calibri" w:eastAsia="Calibri" w:hAnsi="Calibri" w:cs="Calibri"/>
      <w:b/>
      <w:bCs/>
      <w:lang w:eastAsia="zh-CN"/>
    </w:rPr>
  </w:style>
  <w:style w:type="character" w:customStyle="1" w:styleId="21">
    <w:name w:val="Основной текст (2)_"/>
    <w:basedOn w:val="a0"/>
    <w:link w:val="22"/>
    <w:rsid w:val="004E2012"/>
    <w:rPr>
      <w:rFonts w:ascii="Arial" w:eastAsia="Arial" w:hAnsi="Arial" w:cs="Arial"/>
      <w:b/>
      <w:bCs/>
      <w:sz w:val="32"/>
      <w:szCs w:val="32"/>
      <w:shd w:val="clear" w:color="auto" w:fill="FFFFFF"/>
    </w:rPr>
  </w:style>
  <w:style w:type="paragraph" w:customStyle="1" w:styleId="22">
    <w:name w:val="Основной текст (2)"/>
    <w:basedOn w:val="a"/>
    <w:link w:val="21"/>
    <w:rsid w:val="004E2012"/>
    <w:pPr>
      <w:widowControl w:val="0"/>
      <w:shd w:val="clear" w:color="auto" w:fill="FFFFFF"/>
      <w:spacing w:after="480"/>
      <w:jc w:val="center"/>
    </w:pPr>
    <w:rPr>
      <w:rFonts w:ascii="Arial" w:eastAsia="Arial" w:hAnsi="Arial" w:cs="Arial"/>
      <w:b/>
      <w:bCs/>
      <w:sz w:val="32"/>
      <w:szCs w:val="32"/>
      <w:lang w:eastAsia="en-US"/>
    </w:rPr>
  </w:style>
  <w:style w:type="paragraph" w:customStyle="1" w:styleId="ConsPlusNormal">
    <w:name w:val="ConsPlusNormal"/>
    <w:link w:val="ConsPlusNormal0"/>
    <w:rsid w:val="009532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28D"/>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Cell">
    <w:name w:val="ConsPlusCell"/>
    <w:rsid w:val="009532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Цветовое выделение"/>
    <w:rsid w:val="0095328D"/>
    <w:rPr>
      <w:b/>
      <w:bCs/>
      <w:color w:val="000080"/>
    </w:rPr>
  </w:style>
  <w:style w:type="character" w:customStyle="1" w:styleId="a7">
    <w:name w:val="Основной текст_"/>
    <w:basedOn w:val="a0"/>
    <w:link w:val="1"/>
    <w:rsid w:val="0095328D"/>
    <w:rPr>
      <w:rFonts w:ascii="Arial" w:eastAsia="Arial" w:hAnsi="Arial" w:cs="Arial"/>
      <w:shd w:val="clear" w:color="auto" w:fill="FFFFFF"/>
    </w:rPr>
  </w:style>
  <w:style w:type="paragraph" w:customStyle="1" w:styleId="1">
    <w:name w:val="Основной текст1"/>
    <w:basedOn w:val="a"/>
    <w:link w:val="a7"/>
    <w:rsid w:val="0095328D"/>
    <w:pPr>
      <w:widowControl w:val="0"/>
      <w:shd w:val="clear" w:color="auto" w:fill="FFFFFF"/>
    </w:pPr>
    <w:rPr>
      <w:rFonts w:ascii="Arial" w:eastAsia="Arial" w:hAnsi="Arial" w:cs="Arial"/>
      <w:sz w:val="22"/>
      <w:szCs w:val="22"/>
      <w:lang w:eastAsia="en-US"/>
    </w:rPr>
  </w:style>
  <w:style w:type="character" w:customStyle="1" w:styleId="20">
    <w:name w:val="Заголовок 2 Знак"/>
    <w:basedOn w:val="a0"/>
    <w:link w:val="2"/>
    <w:rsid w:val="00074C3A"/>
    <w:rPr>
      <w:rFonts w:ascii="Arial" w:eastAsia="Times New Roman" w:hAnsi="Arial" w:cs="Arial"/>
      <w:b/>
      <w:bCs/>
      <w:i/>
      <w:iCs/>
      <w:sz w:val="28"/>
      <w:szCs w:val="28"/>
    </w:rPr>
  </w:style>
  <w:style w:type="paragraph" w:styleId="a8">
    <w:name w:val="header"/>
    <w:basedOn w:val="a"/>
    <w:link w:val="a9"/>
    <w:rsid w:val="00074C3A"/>
    <w:pPr>
      <w:tabs>
        <w:tab w:val="center" w:pos="4677"/>
        <w:tab w:val="right" w:pos="9355"/>
      </w:tabs>
    </w:pPr>
    <w:rPr>
      <w:rFonts w:ascii="Calibri" w:hAnsi="Calibri"/>
      <w:sz w:val="22"/>
      <w:szCs w:val="22"/>
      <w:lang w:eastAsia="en-US"/>
    </w:rPr>
  </w:style>
  <w:style w:type="character" w:customStyle="1" w:styleId="a9">
    <w:name w:val="Верхний колонтитул Знак"/>
    <w:basedOn w:val="a0"/>
    <w:link w:val="a8"/>
    <w:rsid w:val="00074C3A"/>
    <w:rPr>
      <w:rFonts w:ascii="Calibri" w:eastAsia="Times New Roman" w:hAnsi="Calibri" w:cs="Times New Roman"/>
    </w:rPr>
  </w:style>
  <w:style w:type="paragraph" w:customStyle="1" w:styleId="10">
    <w:name w:val="Абзац списка1"/>
    <w:basedOn w:val="a"/>
    <w:rsid w:val="00074C3A"/>
    <w:pPr>
      <w:spacing w:after="200" w:line="276" w:lineRule="auto"/>
      <w:ind w:left="720"/>
      <w:contextualSpacing/>
    </w:pPr>
    <w:rPr>
      <w:rFonts w:ascii="Calibri" w:hAnsi="Calibri"/>
      <w:sz w:val="22"/>
      <w:szCs w:val="22"/>
      <w:lang w:eastAsia="en-US"/>
    </w:rPr>
  </w:style>
  <w:style w:type="character" w:customStyle="1" w:styleId="ConsPlusNormal0">
    <w:name w:val="ConsPlusNormal Знак"/>
    <w:link w:val="ConsPlusNormal"/>
    <w:locked/>
    <w:rsid w:val="00074C3A"/>
    <w:rPr>
      <w:rFonts w:ascii="Arial" w:eastAsia="Times New Roman" w:hAnsi="Arial" w:cs="Arial"/>
      <w:sz w:val="20"/>
      <w:szCs w:val="20"/>
      <w:lang w:eastAsia="ru-RU"/>
    </w:rPr>
  </w:style>
  <w:style w:type="paragraph" w:customStyle="1" w:styleId="aa">
    <w:name w:val="заголовки закона"/>
    <w:basedOn w:val="2"/>
    <w:link w:val="ab"/>
    <w:rsid w:val="00074C3A"/>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b">
    <w:name w:val="заголовки закона Знак"/>
    <w:link w:val="aa"/>
    <w:locked/>
    <w:rsid w:val="00074C3A"/>
    <w:rPr>
      <w:rFonts w:ascii="Times New Roman" w:eastAsia="Calibri" w:hAnsi="Times New Roman" w:cs="Times New Roman"/>
      <w:bCs/>
      <w:sz w:val="28"/>
      <w:szCs w:val="26"/>
    </w:rPr>
  </w:style>
  <w:style w:type="paragraph" w:styleId="ac">
    <w:name w:val="annotation text"/>
    <w:basedOn w:val="a"/>
    <w:link w:val="ad"/>
    <w:semiHidden/>
    <w:rsid w:val="00074C3A"/>
  </w:style>
  <w:style w:type="character" w:customStyle="1" w:styleId="ad">
    <w:name w:val="Текст примечания Знак"/>
    <w:basedOn w:val="a0"/>
    <w:link w:val="ac"/>
    <w:semiHidden/>
    <w:rsid w:val="00074C3A"/>
    <w:rPr>
      <w:rFonts w:ascii="Times New Roman" w:eastAsia="Times New Roman" w:hAnsi="Times New Roman" w:cs="Times New Roman"/>
      <w:sz w:val="20"/>
      <w:szCs w:val="20"/>
      <w:lang w:eastAsia="ru-RU"/>
    </w:rPr>
  </w:style>
  <w:style w:type="paragraph" w:customStyle="1" w:styleId="11">
    <w:name w:val="Обычный1"/>
    <w:rsid w:val="00074C3A"/>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074C3A"/>
    <w:pPr>
      <w:keepNext/>
      <w:ind w:right="-426"/>
      <w:jc w:val="center"/>
    </w:pPr>
    <w:rPr>
      <w:b/>
      <w:sz w:val="40"/>
    </w:rPr>
  </w:style>
  <w:style w:type="paragraph" w:customStyle="1" w:styleId="ae">
    <w:name w:val="Знак Знак Знак Знак Знак Знак"/>
    <w:basedOn w:val="a"/>
    <w:rsid w:val="00074C3A"/>
    <w:pPr>
      <w:spacing w:after="160" w:line="240" w:lineRule="exact"/>
    </w:pPr>
    <w:rPr>
      <w:rFonts w:ascii="Verdana" w:hAnsi="Verdana"/>
      <w:sz w:val="24"/>
      <w:szCs w:val="24"/>
      <w:lang w:val="en-US" w:eastAsia="en-US"/>
    </w:rPr>
  </w:style>
  <w:style w:type="paragraph" w:styleId="af">
    <w:name w:val="footer"/>
    <w:basedOn w:val="a"/>
    <w:link w:val="af0"/>
    <w:rsid w:val="00074C3A"/>
    <w:pPr>
      <w:tabs>
        <w:tab w:val="center" w:pos="4677"/>
        <w:tab w:val="right" w:pos="9355"/>
      </w:tabs>
      <w:spacing w:after="200" w:line="276" w:lineRule="auto"/>
    </w:pPr>
    <w:rPr>
      <w:rFonts w:ascii="Calibri" w:hAnsi="Calibri"/>
      <w:sz w:val="22"/>
      <w:szCs w:val="22"/>
      <w:lang w:eastAsia="en-US"/>
    </w:rPr>
  </w:style>
  <w:style w:type="character" w:customStyle="1" w:styleId="af0">
    <w:name w:val="Нижний колонтитул Знак"/>
    <w:basedOn w:val="a0"/>
    <w:link w:val="af"/>
    <w:rsid w:val="00074C3A"/>
    <w:rPr>
      <w:rFonts w:ascii="Calibri" w:eastAsia="Times New Roman" w:hAnsi="Calibri" w:cs="Times New Roman"/>
    </w:rPr>
  </w:style>
  <w:style w:type="character" w:styleId="af1">
    <w:name w:val="Hyperlink"/>
    <w:uiPriority w:val="99"/>
    <w:unhideWhenUsed/>
    <w:rsid w:val="00074C3A"/>
    <w:rPr>
      <w:color w:val="00FF00"/>
      <w:u w:val="single"/>
    </w:rPr>
  </w:style>
  <w:style w:type="character" w:styleId="af2">
    <w:name w:val="FollowedHyperlink"/>
    <w:uiPriority w:val="99"/>
    <w:unhideWhenUsed/>
    <w:rsid w:val="00074C3A"/>
    <w:rPr>
      <w:color w:val="800080"/>
      <w:u w:val="single"/>
    </w:rPr>
  </w:style>
  <w:style w:type="paragraph" w:customStyle="1" w:styleId="xl74">
    <w:name w:val="xl74"/>
    <w:basedOn w:val="a"/>
    <w:rsid w:val="00074C3A"/>
    <w:pPr>
      <w:spacing w:before="100" w:beforeAutospacing="1" w:after="100" w:afterAutospacing="1"/>
    </w:pPr>
  </w:style>
  <w:style w:type="paragraph" w:customStyle="1" w:styleId="xl75">
    <w:name w:val="xl75"/>
    <w:basedOn w:val="a"/>
    <w:rsid w:val="00074C3A"/>
    <w:pPr>
      <w:spacing w:before="100" w:beforeAutospacing="1" w:after="100" w:afterAutospacing="1"/>
      <w:jc w:val="right"/>
    </w:pPr>
    <w:rPr>
      <w:color w:val="000000"/>
    </w:rPr>
  </w:style>
  <w:style w:type="paragraph" w:customStyle="1" w:styleId="xl76">
    <w:name w:val="xl76"/>
    <w:basedOn w:val="a"/>
    <w:rsid w:val="00074C3A"/>
    <w:pPr>
      <w:spacing w:before="100" w:beforeAutospacing="1" w:after="100" w:afterAutospacing="1"/>
    </w:pPr>
    <w:rPr>
      <w:color w:val="000000"/>
    </w:rPr>
  </w:style>
  <w:style w:type="paragraph" w:customStyle="1" w:styleId="xl77">
    <w:name w:val="xl77"/>
    <w:basedOn w:val="a"/>
    <w:rsid w:val="00074C3A"/>
    <w:pPr>
      <w:spacing w:before="100" w:beforeAutospacing="1" w:after="100" w:afterAutospacing="1"/>
    </w:pPr>
    <w:rPr>
      <w:b/>
      <w:bCs/>
    </w:rPr>
  </w:style>
  <w:style w:type="paragraph" w:customStyle="1" w:styleId="xl78">
    <w:name w:val="xl78"/>
    <w:basedOn w:val="a"/>
    <w:rsid w:val="00074C3A"/>
    <w:pPr>
      <w:spacing w:before="100" w:beforeAutospacing="1" w:after="100" w:afterAutospacing="1"/>
      <w:jc w:val="center"/>
    </w:pPr>
  </w:style>
  <w:style w:type="paragraph" w:customStyle="1" w:styleId="xl79">
    <w:name w:val="xl7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
    <w:rsid w:val="00074C3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
    <w:rsid w:val="00074C3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074C3A"/>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5">
    <w:name w:val="xl8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
    <w:name w:val="xl8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074C3A"/>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074C3A"/>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9">
    <w:name w:val="xl8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1">
    <w:name w:val="xl9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4">
    <w:name w:val="xl94"/>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5">
    <w:name w:val="xl9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0">
    <w:name w:val="xl100"/>
    <w:basedOn w:val="a"/>
    <w:rsid w:val="00074C3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
    <w:rsid w:val="00074C3A"/>
    <w:pPr>
      <w:spacing w:before="100" w:beforeAutospacing="1" w:after="100" w:afterAutospacing="1"/>
    </w:pPr>
  </w:style>
  <w:style w:type="paragraph" w:customStyle="1" w:styleId="xl102">
    <w:name w:val="xl102"/>
    <w:basedOn w:val="a"/>
    <w:rsid w:val="00074C3A"/>
    <w:pPr>
      <w:pBdr>
        <w:left w:val="single" w:sz="4" w:space="0" w:color="auto"/>
      </w:pBdr>
      <w:spacing w:before="100" w:beforeAutospacing="1" w:after="100" w:afterAutospacing="1"/>
    </w:pPr>
    <w:rPr>
      <w:b/>
      <w:bCs/>
    </w:rPr>
  </w:style>
  <w:style w:type="paragraph" w:customStyle="1" w:styleId="xl103">
    <w:name w:val="xl103"/>
    <w:basedOn w:val="a"/>
    <w:rsid w:val="00074C3A"/>
    <w:pPr>
      <w:pBdr>
        <w:top w:val="single" w:sz="4" w:space="0" w:color="000000"/>
        <w:left w:val="single" w:sz="4" w:space="0" w:color="auto"/>
      </w:pBdr>
      <w:spacing w:before="100" w:beforeAutospacing="1" w:after="100" w:afterAutospacing="1"/>
    </w:pPr>
    <w:rPr>
      <w:color w:val="000000"/>
    </w:rPr>
  </w:style>
  <w:style w:type="paragraph" w:customStyle="1" w:styleId="xl104">
    <w:name w:val="xl104"/>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
    <w:rsid w:val="00074C3A"/>
    <w:pPr>
      <w:spacing w:before="100" w:beforeAutospacing="1" w:after="100" w:afterAutospacing="1"/>
      <w:jc w:val="center"/>
    </w:pPr>
    <w:rPr>
      <w:b/>
      <w:bCs/>
      <w:color w:val="000000"/>
    </w:rPr>
  </w:style>
  <w:style w:type="paragraph" w:customStyle="1" w:styleId="xl108">
    <w:name w:val="xl10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09">
    <w:name w:val="xl10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0">
    <w:name w:val="xl11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1">
    <w:name w:val="xl11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2">
    <w:name w:val="xl112"/>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3">
    <w:name w:val="xl11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4">
    <w:name w:val="xl114"/>
    <w:basedOn w:val="a"/>
    <w:rsid w:val="00074C3A"/>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15">
    <w:name w:val="xl115"/>
    <w:basedOn w:val="a"/>
    <w:rsid w:val="00074C3A"/>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16">
    <w:name w:val="xl116"/>
    <w:basedOn w:val="a"/>
    <w:rsid w:val="00074C3A"/>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7">
    <w:name w:val="xl117"/>
    <w:basedOn w:val="a"/>
    <w:rsid w:val="00074C3A"/>
    <w:pPr>
      <w:pBdr>
        <w:top w:val="single" w:sz="4" w:space="0" w:color="auto"/>
        <w:bottom w:val="single" w:sz="4" w:space="0" w:color="auto"/>
      </w:pBdr>
      <w:spacing w:before="100" w:beforeAutospacing="1" w:after="100" w:afterAutospacing="1"/>
    </w:pPr>
  </w:style>
  <w:style w:type="paragraph" w:customStyle="1" w:styleId="xl118">
    <w:name w:val="xl11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9">
    <w:name w:val="xl11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0">
    <w:name w:val="xl12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1">
    <w:name w:val="xl12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2">
    <w:name w:val="xl122"/>
    <w:basedOn w:val="a"/>
    <w:rsid w:val="00074C3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23">
    <w:name w:val="xl123"/>
    <w:basedOn w:val="a"/>
    <w:rsid w:val="00074C3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24">
    <w:name w:val="xl124"/>
    <w:basedOn w:val="a"/>
    <w:rsid w:val="00074C3A"/>
    <w:pPr>
      <w:pBdr>
        <w:bottom w:val="single" w:sz="4" w:space="0" w:color="auto"/>
      </w:pBdr>
      <w:spacing w:before="100" w:beforeAutospacing="1" w:after="100" w:afterAutospacing="1"/>
      <w:jc w:val="right"/>
    </w:pPr>
    <w:rPr>
      <w:i/>
      <w:iCs/>
    </w:rPr>
  </w:style>
  <w:style w:type="paragraph" w:customStyle="1" w:styleId="xl125">
    <w:name w:val="xl125"/>
    <w:basedOn w:val="a"/>
    <w:rsid w:val="00074C3A"/>
    <w:pPr>
      <w:spacing w:before="100" w:beforeAutospacing="1" w:after="100" w:afterAutospacing="1"/>
      <w:jc w:val="center"/>
      <w:textAlignment w:val="top"/>
    </w:pPr>
    <w:rPr>
      <w:b/>
      <w:bCs/>
      <w:color w:val="000000"/>
    </w:rPr>
  </w:style>
  <w:style w:type="paragraph" w:customStyle="1" w:styleId="xl126">
    <w:name w:val="xl126"/>
    <w:basedOn w:val="a"/>
    <w:rsid w:val="00074C3A"/>
    <w:pPr>
      <w:spacing w:before="100" w:beforeAutospacing="1" w:after="100" w:afterAutospacing="1"/>
    </w:pPr>
  </w:style>
  <w:style w:type="paragraph" w:customStyle="1" w:styleId="xl127">
    <w:name w:val="xl127"/>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8">
    <w:name w:val="xl128"/>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9">
    <w:name w:val="xl129"/>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0">
    <w:name w:val="xl130"/>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
    <w:rsid w:val="00074C3A"/>
    <w:pPr>
      <w:spacing w:before="100" w:beforeAutospacing="1" w:after="100" w:afterAutospacing="1"/>
      <w:jc w:val="right"/>
    </w:pPr>
    <w:rPr>
      <w:sz w:val="24"/>
      <w:szCs w:val="24"/>
    </w:rPr>
  </w:style>
  <w:style w:type="paragraph" w:customStyle="1" w:styleId="xl132">
    <w:name w:val="xl132"/>
    <w:basedOn w:val="a"/>
    <w:rsid w:val="00074C3A"/>
    <w:pPr>
      <w:spacing w:before="100" w:beforeAutospacing="1" w:after="100" w:afterAutospacing="1"/>
      <w:jc w:val="right"/>
    </w:pPr>
    <w:rPr>
      <w:rFonts w:ascii="Arial" w:hAnsi="Arial"/>
    </w:rPr>
  </w:style>
  <w:style w:type="paragraph" w:customStyle="1" w:styleId="xl133">
    <w:name w:val="xl133"/>
    <w:basedOn w:val="a"/>
    <w:rsid w:val="00074C3A"/>
    <w:pPr>
      <w:spacing w:before="100" w:beforeAutospacing="1" w:after="100" w:afterAutospacing="1"/>
      <w:jc w:val="right"/>
    </w:pPr>
    <w:rPr>
      <w:rFonts w:ascii="Arial" w:hAnsi="Arial"/>
    </w:rPr>
  </w:style>
  <w:style w:type="paragraph" w:customStyle="1" w:styleId="xl134">
    <w:name w:val="xl134"/>
    <w:basedOn w:val="a"/>
    <w:rsid w:val="00074C3A"/>
    <w:pPr>
      <w:spacing w:before="100" w:beforeAutospacing="1" w:after="100" w:afterAutospacing="1"/>
      <w:jc w:val="right"/>
    </w:pPr>
    <w:rPr>
      <w:rFonts w:ascii="Arial" w:hAnsi="Arial"/>
      <w:u w:val="single"/>
    </w:rPr>
  </w:style>
  <w:style w:type="paragraph" w:customStyle="1" w:styleId="xl135">
    <w:name w:val="xl135"/>
    <w:basedOn w:val="a"/>
    <w:rsid w:val="00074C3A"/>
    <w:pPr>
      <w:spacing w:before="100" w:beforeAutospacing="1" w:after="100" w:afterAutospacing="1"/>
      <w:jc w:val="center"/>
    </w:pPr>
    <w:rPr>
      <w:b/>
      <w:bCs/>
    </w:rPr>
  </w:style>
  <w:style w:type="paragraph" w:customStyle="1" w:styleId="xl136">
    <w:name w:val="xl136"/>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7">
    <w:name w:val="xl137"/>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styleId="af3">
    <w:name w:val="No Spacing"/>
    <w:link w:val="af4"/>
    <w:uiPriority w:val="1"/>
    <w:qFormat/>
    <w:rsid w:val="00074C3A"/>
    <w:pPr>
      <w:spacing w:after="0" w:line="240" w:lineRule="auto"/>
    </w:pPr>
  </w:style>
  <w:style w:type="character" w:customStyle="1" w:styleId="af4">
    <w:name w:val="Без интервала Знак"/>
    <w:link w:val="af3"/>
    <w:uiPriority w:val="1"/>
    <w:locked/>
    <w:rsid w:val="00074C3A"/>
  </w:style>
  <w:style w:type="character" w:customStyle="1" w:styleId="blk">
    <w:name w:val="blk"/>
    <w:basedOn w:val="a0"/>
    <w:rsid w:val="00074C3A"/>
  </w:style>
  <w:style w:type="character" w:styleId="af5">
    <w:name w:val="footnote reference"/>
    <w:basedOn w:val="a0"/>
    <w:unhideWhenUsed/>
    <w:rsid w:val="00074C3A"/>
    <w:rPr>
      <w:vertAlign w:val="superscript"/>
    </w:rPr>
  </w:style>
  <w:style w:type="paragraph" w:styleId="af6">
    <w:name w:val="footnote text"/>
    <w:basedOn w:val="a"/>
    <w:link w:val="af7"/>
    <w:rsid w:val="00074C3A"/>
  </w:style>
  <w:style w:type="character" w:customStyle="1" w:styleId="af7">
    <w:name w:val="Текст сноски Знак"/>
    <w:basedOn w:val="a0"/>
    <w:link w:val="af6"/>
    <w:rsid w:val="00074C3A"/>
    <w:rPr>
      <w:rFonts w:ascii="Times New Roman" w:eastAsia="Times New Roman" w:hAnsi="Times New Roman" w:cs="Times New Roman"/>
      <w:sz w:val="20"/>
      <w:szCs w:val="20"/>
      <w:lang w:eastAsia="ru-RU"/>
    </w:rPr>
  </w:style>
  <w:style w:type="character" w:customStyle="1" w:styleId="af8">
    <w:name w:val="Колонтитул_"/>
    <w:basedOn w:val="a0"/>
    <w:link w:val="af9"/>
    <w:rsid w:val="007F52F4"/>
    <w:rPr>
      <w:rFonts w:ascii="Arial" w:eastAsia="Arial" w:hAnsi="Arial" w:cs="Arial"/>
      <w:sz w:val="15"/>
      <w:szCs w:val="15"/>
      <w:shd w:val="clear" w:color="auto" w:fill="FFFFFF"/>
    </w:rPr>
  </w:style>
  <w:style w:type="character" w:customStyle="1" w:styleId="afa">
    <w:name w:val="Подпись к таблице_"/>
    <w:basedOn w:val="a0"/>
    <w:link w:val="afb"/>
    <w:rsid w:val="007F52F4"/>
    <w:rPr>
      <w:rFonts w:ascii="Times New Roman" w:eastAsia="Times New Roman" w:hAnsi="Times New Roman" w:cs="Times New Roman"/>
      <w:sz w:val="18"/>
      <w:szCs w:val="18"/>
      <w:shd w:val="clear" w:color="auto" w:fill="FFFFFF"/>
    </w:rPr>
  </w:style>
  <w:style w:type="character" w:customStyle="1" w:styleId="afc">
    <w:name w:val="Другое_"/>
    <w:basedOn w:val="a0"/>
    <w:link w:val="afd"/>
    <w:rsid w:val="007F52F4"/>
    <w:rPr>
      <w:rFonts w:ascii="Times New Roman" w:eastAsia="Times New Roman" w:hAnsi="Times New Roman" w:cs="Times New Roman"/>
      <w:shd w:val="clear" w:color="auto" w:fill="FFFFFF"/>
    </w:rPr>
  </w:style>
  <w:style w:type="paragraph" w:customStyle="1" w:styleId="af9">
    <w:name w:val="Колонтитул"/>
    <w:basedOn w:val="a"/>
    <w:link w:val="af8"/>
    <w:rsid w:val="007F52F4"/>
    <w:pPr>
      <w:widowControl w:val="0"/>
      <w:shd w:val="clear" w:color="auto" w:fill="FFFFFF"/>
      <w:spacing w:line="223" w:lineRule="auto"/>
    </w:pPr>
    <w:rPr>
      <w:rFonts w:ascii="Arial" w:eastAsia="Arial" w:hAnsi="Arial" w:cs="Arial"/>
      <w:sz w:val="15"/>
      <w:szCs w:val="15"/>
      <w:lang w:eastAsia="en-US"/>
    </w:rPr>
  </w:style>
  <w:style w:type="paragraph" w:customStyle="1" w:styleId="afb">
    <w:name w:val="Подпись к таблице"/>
    <w:basedOn w:val="a"/>
    <w:link w:val="afa"/>
    <w:rsid w:val="007F52F4"/>
    <w:pPr>
      <w:widowControl w:val="0"/>
      <w:shd w:val="clear" w:color="auto" w:fill="FFFFFF"/>
      <w:jc w:val="center"/>
    </w:pPr>
    <w:rPr>
      <w:sz w:val="18"/>
      <w:szCs w:val="18"/>
      <w:lang w:eastAsia="en-US"/>
    </w:rPr>
  </w:style>
  <w:style w:type="paragraph" w:customStyle="1" w:styleId="afd">
    <w:name w:val="Другое"/>
    <w:basedOn w:val="a"/>
    <w:link w:val="afc"/>
    <w:rsid w:val="007F52F4"/>
    <w:pPr>
      <w:widowControl w:val="0"/>
      <w:shd w:val="clear" w:color="auto" w:fill="FFFFFF"/>
    </w:pPr>
    <w:rPr>
      <w:sz w:val="22"/>
      <w:szCs w:val="22"/>
      <w:lang w:eastAsia="en-US"/>
    </w:rPr>
  </w:style>
  <w:style w:type="paragraph" w:customStyle="1" w:styleId="12">
    <w:name w:val="Без интервала1"/>
    <w:rsid w:val="00697112"/>
    <w:pPr>
      <w:spacing w:after="0" w:line="240" w:lineRule="auto"/>
    </w:pPr>
    <w:rPr>
      <w:rFonts w:ascii="Calibri" w:eastAsia="Times New Roman" w:hAnsi="Calibri" w:cs="Times New Roman"/>
      <w:lang w:eastAsia="ru-RU"/>
    </w:rPr>
  </w:style>
  <w:style w:type="paragraph" w:styleId="afe">
    <w:name w:val="List Paragraph"/>
    <w:basedOn w:val="a"/>
    <w:uiPriority w:val="99"/>
    <w:qFormat/>
    <w:rsid w:val="00430987"/>
    <w:pPr>
      <w:suppressAutoHyphens/>
      <w:ind w:left="720"/>
      <w:contextualSpacing/>
    </w:pPr>
    <w:rPr>
      <w:sz w:val="24"/>
      <w:szCs w:val="24"/>
      <w:lang w:eastAsia="ar-SA"/>
    </w:rPr>
  </w:style>
  <w:style w:type="paragraph" w:customStyle="1" w:styleId="13">
    <w:name w:val="Без интервала1"/>
    <w:rsid w:val="00430987"/>
    <w:pPr>
      <w:spacing w:after="0" w:line="240" w:lineRule="auto"/>
    </w:pPr>
    <w:rPr>
      <w:rFonts w:ascii="Calibri" w:eastAsia="Times New Roman" w:hAnsi="Calibri" w:cs="Calibri"/>
    </w:rPr>
  </w:style>
  <w:style w:type="paragraph" w:styleId="aff">
    <w:name w:val="Document Map"/>
    <w:basedOn w:val="a"/>
    <w:link w:val="aff0"/>
    <w:semiHidden/>
    <w:rsid w:val="00430987"/>
    <w:pPr>
      <w:shd w:val="clear" w:color="auto" w:fill="000080"/>
    </w:pPr>
    <w:rPr>
      <w:rFonts w:ascii="Tahoma" w:hAnsi="Tahoma" w:cs="Tahoma"/>
    </w:rPr>
  </w:style>
  <w:style w:type="character" w:customStyle="1" w:styleId="aff0">
    <w:name w:val="Схема документа Знак"/>
    <w:basedOn w:val="a0"/>
    <w:link w:val="aff"/>
    <w:semiHidden/>
    <w:rsid w:val="00430987"/>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664656">
      <w:bodyDiv w:val="1"/>
      <w:marLeft w:val="0"/>
      <w:marRight w:val="0"/>
      <w:marTop w:val="0"/>
      <w:marBottom w:val="0"/>
      <w:divBdr>
        <w:top w:val="none" w:sz="0" w:space="0" w:color="auto"/>
        <w:left w:val="none" w:sz="0" w:space="0" w:color="auto"/>
        <w:bottom w:val="none" w:sz="0" w:space="0" w:color="auto"/>
        <w:right w:val="none" w:sz="0" w:space="0" w:color="auto"/>
      </w:divBdr>
    </w:div>
    <w:div w:id="1707412691">
      <w:bodyDiv w:val="1"/>
      <w:marLeft w:val="0"/>
      <w:marRight w:val="0"/>
      <w:marTop w:val="0"/>
      <w:marBottom w:val="0"/>
      <w:divBdr>
        <w:top w:val="none" w:sz="0" w:space="0" w:color="auto"/>
        <w:left w:val="none" w:sz="0" w:space="0" w:color="auto"/>
        <w:bottom w:val="none" w:sz="0" w:space="0" w:color="auto"/>
        <w:right w:val="none" w:sz="0" w:space="0" w:color="auto"/>
      </w:divBdr>
    </w:div>
    <w:div w:id="1899432492">
      <w:bodyDiv w:val="1"/>
      <w:marLeft w:val="0"/>
      <w:marRight w:val="0"/>
      <w:marTop w:val="0"/>
      <w:marBottom w:val="0"/>
      <w:divBdr>
        <w:top w:val="none" w:sz="0" w:space="0" w:color="auto"/>
        <w:left w:val="none" w:sz="0" w:space="0" w:color="auto"/>
        <w:bottom w:val="none" w:sz="0" w:space="0" w:color="auto"/>
        <w:right w:val="none" w:sz="0" w:space="0" w:color="auto"/>
      </w:divBdr>
    </w:div>
    <w:div w:id="2067751653">
      <w:bodyDiv w:val="1"/>
      <w:marLeft w:val="0"/>
      <w:marRight w:val="0"/>
      <w:marTop w:val="0"/>
      <w:marBottom w:val="0"/>
      <w:divBdr>
        <w:top w:val="none" w:sz="0" w:space="0" w:color="auto"/>
        <w:left w:val="none" w:sz="0" w:space="0" w:color="auto"/>
        <w:bottom w:val="none" w:sz="0" w:space="0" w:color="auto"/>
        <w:right w:val="none" w:sz="0" w:space="0" w:color="auto"/>
      </w:divBdr>
    </w:div>
    <w:div w:id="207908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Microsoft_Word_97_-_2003_Document1.doc"/></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36</Pages>
  <Words>9084</Words>
  <Characters>51780</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15</cp:revision>
  <dcterms:created xsi:type="dcterms:W3CDTF">2023-02-06T04:11:00Z</dcterms:created>
  <dcterms:modified xsi:type="dcterms:W3CDTF">2023-05-04T04:45:00Z</dcterms:modified>
</cp:coreProperties>
</file>