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757" w:rsidRPr="00D15757" w:rsidRDefault="00081E34" w:rsidP="00D15757">
      <w:pPr>
        <w:pStyle w:val="a7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</w:t>
      </w:r>
      <w:r w:rsidR="00E8333E">
        <w:rPr>
          <w:rFonts w:ascii="Arial" w:eastAsia="Calibri" w:hAnsi="Arial" w:cs="Arial"/>
          <w:b/>
          <w:sz w:val="32"/>
          <w:szCs w:val="32"/>
        </w:rPr>
        <w:t>5</w:t>
      </w:r>
      <w:r>
        <w:rPr>
          <w:rFonts w:ascii="Arial" w:eastAsia="Calibri" w:hAnsi="Arial" w:cs="Arial"/>
          <w:b/>
          <w:sz w:val="32"/>
          <w:szCs w:val="32"/>
        </w:rPr>
        <w:t>.06.</w:t>
      </w:r>
      <w:r w:rsidR="00D15757" w:rsidRPr="00D15757">
        <w:rPr>
          <w:rFonts w:ascii="Arial" w:eastAsia="Calibri" w:hAnsi="Arial" w:cs="Arial"/>
          <w:b/>
          <w:sz w:val="32"/>
          <w:szCs w:val="32"/>
        </w:rPr>
        <w:t>2020г № 4</w:t>
      </w:r>
      <w:r w:rsidR="00E8333E">
        <w:rPr>
          <w:rFonts w:ascii="Arial" w:eastAsia="Calibri" w:hAnsi="Arial" w:cs="Arial"/>
          <w:b/>
          <w:sz w:val="32"/>
          <w:szCs w:val="32"/>
        </w:rPr>
        <w:t>/335а</w:t>
      </w:r>
      <w:r>
        <w:rPr>
          <w:rFonts w:ascii="Arial" w:eastAsia="Calibri" w:hAnsi="Arial" w:cs="Arial"/>
          <w:b/>
          <w:sz w:val="32"/>
          <w:szCs w:val="32"/>
        </w:rPr>
        <w:t xml:space="preserve"> -</w:t>
      </w:r>
      <w:r w:rsidR="00D15757" w:rsidRPr="00D15757">
        <w:rPr>
          <w:rFonts w:ascii="Arial" w:eastAsia="Calibri" w:hAnsi="Arial" w:cs="Arial"/>
          <w:b/>
          <w:sz w:val="32"/>
          <w:szCs w:val="32"/>
        </w:rPr>
        <w:t xml:space="preserve"> </w:t>
      </w:r>
      <w:proofErr w:type="spellStart"/>
      <w:r w:rsidR="00D15757" w:rsidRPr="00D15757">
        <w:rPr>
          <w:rFonts w:ascii="Arial" w:eastAsia="Calibri" w:hAnsi="Arial" w:cs="Arial"/>
          <w:b/>
          <w:sz w:val="32"/>
          <w:szCs w:val="32"/>
        </w:rPr>
        <w:t>дмо</w:t>
      </w:r>
      <w:proofErr w:type="spellEnd"/>
    </w:p>
    <w:p w:rsidR="00D15757" w:rsidRPr="00D15757" w:rsidRDefault="00D15757" w:rsidP="00D15757">
      <w:pPr>
        <w:pStyle w:val="a7"/>
        <w:jc w:val="center"/>
        <w:rPr>
          <w:rFonts w:ascii="Arial" w:eastAsia="Calibri" w:hAnsi="Arial" w:cs="Arial"/>
          <w:b/>
          <w:sz w:val="32"/>
          <w:szCs w:val="32"/>
        </w:rPr>
      </w:pPr>
      <w:r w:rsidRPr="00D1575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15757" w:rsidRPr="00D15757" w:rsidRDefault="00D15757" w:rsidP="00D15757">
      <w:pPr>
        <w:pStyle w:val="a7"/>
        <w:jc w:val="center"/>
        <w:rPr>
          <w:rFonts w:ascii="Arial" w:eastAsia="Calibri" w:hAnsi="Arial" w:cs="Arial"/>
          <w:b/>
          <w:sz w:val="32"/>
          <w:szCs w:val="32"/>
        </w:rPr>
      </w:pPr>
      <w:r w:rsidRPr="00D1575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15757" w:rsidRPr="00D15757" w:rsidRDefault="00D15757" w:rsidP="00D15757">
      <w:pPr>
        <w:pStyle w:val="a7"/>
        <w:jc w:val="center"/>
        <w:rPr>
          <w:rFonts w:ascii="Arial" w:eastAsia="Calibri" w:hAnsi="Arial" w:cs="Arial"/>
          <w:b/>
          <w:sz w:val="32"/>
          <w:szCs w:val="32"/>
        </w:rPr>
      </w:pPr>
      <w:r w:rsidRPr="00D15757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:rsidR="00D15757" w:rsidRPr="00D15757" w:rsidRDefault="00D15757" w:rsidP="00D15757">
      <w:pPr>
        <w:pStyle w:val="a7"/>
        <w:jc w:val="center"/>
        <w:rPr>
          <w:rFonts w:ascii="Arial" w:eastAsia="Calibri" w:hAnsi="Arial" w:cs="Arial"/>
          <w:b/>
          <w:sz w:val="32"/>
          <w:szCs w:val="32"/>
        </w:rPr>
      </w:pPr>
      <w:r w:rsidRPr="00D1575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D15757" w:rsidRPr="00D15757" w:rsidRDefault="00D15757" w:rsidP="00D15757">
      <w:pPr>
        <w:pStyle w:val="a7"/>
        <w:jc w:val="center"/>
        <w:rPr>
          <w:rFonts w:ascii="Arial" w:eastAsia="Calibri" w:hAnsi="Arial" w:cs="Arial"/>
          <w:b/>
          <w:sz w:val="32"/>
          <w:szCs w:val="32"/>
        </w:rPr>
      </w:pPr>
      <w:r w:rsidRPr="00D15757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E8333E">
        <w:rPr>
          <w:rFonts w:ascii="Arial" w:eastAsia="Calibri" w:hAnsi="Arial" w:cs="Arial"/>
          <w:b/>
          <w:sz w:val="32"/>
          <w:szCs w:val="32"/>
        </w:rPr>
        <w:t>НЫГДА</w:t>
      </w:r>
      <w:r w:rsidRPr="00D15757">
        <w:rPr>
          <w:rFonts w:ascii="Arial" w:eastAsia="Calibri" w:hAnsi="Arial" w:cs="Arial"/>
          <w:b/>
          <w:sz w:val="32"/>
          <w:szCs w:val="32"/>
        </w:rPr>
        <w:t>»</w:t>
      </w:r>
    </w:p>
    <w:p w:rsidR="00D15757" w:rsidRPr="00D15757" w:rsidRDefault="00D15757" w:rsidP="00D15757">
      <w:pPr>
        <w:pStyle w:val="a7"/>
        <w:jc w:val="center"/>
        <w:rPr>
          <w:rFonts w:ascii="Arial" w:eastAsia="Calibri" w:hAnsi="Arial" w:cs="Arial"/>
          <w:b/>
          <w:sz w:val="32"/>
          <w:szCs w:val="32"/>
        </w:rPr>
      </w:pPr>
      <w:r w:rsidRPr="00D15757">
        <w:rPr>
          <w:rFonts w:ascii="Arial" w:eastAsia="Calibri" w:hAnsi="Arial" w:cs="Arial"/>
          <w:b/>
          <w:sz w:val="32"/>
          <w:szCs w:val="32"/>
        </w:rPr>
        <w:t>ДУМА</w:t>
      </w:r>
    </w:p>
    <w:p w:rsidR="00D15757" w:rsidRPr="00D15757" w:rsidRDefault="00D15757" w:rsidP="00D15757">
      <w:pPr>
        <w:pStyle w:val="a7"/>
        <w:jc w:val="center"/>
        <w:rPr>
          <w:rFonts w:ascii="Arial" w:eastAsia="Calibri" w:hAnsi="Arial" w:cs="Arial"/>
          <w:b/>
          <w:sz w:val="32"/>
          <w:szCs w:val="32"/>
        </w:rPr>
      </w:pPr>
      <w:r w:rsidRPr="00D15757">
        <w:rPr>
          <w:rFonts w:ascii="Arial" w:eastAsia="Calibri" w:hAnsi="Arial" w:cs="Arial"/>
          <w:b/>
          <w:sz w:val="32"/>
          <w:szCs w:val="32"/>
        </w:rPr>
        <w:t>РЕШЕНИЕ</w:t>
      </w:r>
    </w:p>
    <w:p w:rsidR="00D15757" w:rsidRPr="00D15757" w:rsidRDefault="00D15757" w:rsidP="00D15757">
      <w:pPr>
        <w:pStyle w:val="a7"/>
        <w:jc w:val="center"/>
        <w:rPr>
          <w:rFonts w:ascii="Arial" w:eastAsia="Calibri" w:hAnsi="Arial" w:cs="Arial"/>
          <w:sz w:val="28"/>
          <w:szCs w:val="28"/>
        </w:rPr>
      </w:pPr>
    </w:p>
    <w:p w:rsidR="00D15757" w:rsidRDefault="00D15757" w:rsidP="00D15757">
      <w:pPr>
        <w:pStyle w:val="a7"/>
        <w:jc w:val="center"/>
        <w:rPr>
          <w:rFonts w:ascii="Arial" w:hAnsi="Arial" w:cs="Arial"/>
          <w:b/>
          <w:sz w:val="28"/>
          <w:szCs w:val="28"/>
        </w:rPr>
      </w:pPr>
      <w:r w:rsidRPr="00D15757">
        <w:rPr>
          <w:rFonts w:ascii="Arial" w:eastAsia="Calibri" w:hAnsi="Arial" w:cs="Arial"/>
          <w:b/>
          <w:sz w:val="28"/>
          <w:szCs w:val="28"/>
        </w:rPr>
        <w:t>О</w:t>
      </w:r>
      <w:r>
        <w:rPr>
          <w:rFonts w:ascii="Arial" w:hAnsi="Arial" w:cs="Arial"/>
          <w:b/>
          <w:sz w:val="28"/>
          <w:szCs w:val="28"/>
        </w:rPr>
        <w:t>Б</w:t>
      </w:r>
      <w:r w:rsidRPr="00D15757">
        <w:rPr>
          <w:rFonts w:ascii="Arial" w:eastAsia="Calibri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УТВЕРЖДЕНИИ ПОРЯДКА ЗАКЛЮЧЕНИЯ СОГЛАШЕНИЙ О ПЕРЕДАЧЕ (ПРИНЯТИИ) ЧАСТИ ПОЛНОМОЧИЙ ПО РЕШЕНИЮ ВОПРОСОВ МЕСТНОГО ЗНАЧЕНИЯ </w:t>
      </w:r>
    </w:p>
    <w:p w:rsidR="00A033C3" w:rsidRDefault="00A033C3" w:rsidP="00D15757">
      <w:pPr>
        <w:pStyle w:val="a7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5757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D15757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Pr="00D15757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hyperlink r:id="rId5" w:history="1">
        <w:r w:rsidRPr="00D15757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D1575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C2CE0" w:rsidRPr="00D15757">
        <w:rPr>
          <w:rFonts w:ascii="Arial" w:hAnsi="Arial" w:cs="Arial"/>
          <w:color w:val="000000" w:themeColor="text1"/>
          <w:sz w:val="24"/>
          <w:szCs w:val="24"/>
        </w:rPr>
        <w:t>част</w:t>
      </w:r>
      <w:r w:rsidR="00A559B1">
        <w:rPr>
          <w:rFonts w:ascii="Arial" w:hAnsi="Arial" w:cs="Arial"/>
          <w:color w:val="000000" w:themeColor="text1"/>
          <w:sz w:val="24"/>
          <w:szCs w:val="24"/>
        </w:rPr>
        <w:t>ью</w:t>
      </w:r>
      <w:r w:rsidR="005C2CE0" w:rsidRPr="00D15757">
        <w:rPr>
          <w:rFonts w:ascii="Arial" w:hAnsi="Arial" w:cs="Arial"/>
          <w:color w:val="000000" w:themeColor="text1"/>
          <w:sz w:val="24"/>
          <w:szCs w:val="24"/>
        </w:rPr>
        <w:t xml:space="preserve"> 4 статьи 15 Федерального закона от 06.10.2003г. №131-</w:t>
      </w:r>
      <w:r w:rsidR="007C3FDF" w:rsidRPr="00D15757">
        <w:rPr>
          <w:rFonts w:ascii="Arial" w:hAnsi="Arial" w:cs="Arial"/>
          <w:color w:val="000000" w:themeColor="text1"/>
          <w:sz w:val="24"/>
          <w:szCs w:val="24"/>
        </w:rPr>
        <w:t>ФЗ</w:t>
      </w:r>
      <w:hyperlink r:id="rId6" w:history="1">
        <w:r w:rsidRPr="00D15757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"Об общих принципах организации местного самоуправления в Российской Федерации"</w:t>
        </w:r>
      </w:hyperlink>
      <w:r w:rsidRPr="00D15757">
        <w:rPr>
          <w:rFonts w:ascii="Arial" w:eastAsia="Times New Roman" w:hAnsi="Arial" w:cs="Arial"/>
          <w:sz w:val="24"/>
          <w:szCs w:val="24"/>
          <w:lang w:eastAsia="ru-RU"/>
        </w:rPr>
        <w:t xml:space="preserve">, Уставом </w:t>
      </w:r>
      <w:r w:rsidR="007C3FDF" w:rsidRPr="00D1575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"</w:t>
      </w:r>
      <w:proofErr w:type="spellStart"/>
      <w:r w:rsidR="00E8333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proofErr w:type="spellEnd"/>
      <w:r w:rsidR="00D1575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C3FDF" w:rsidRPr="00D15757">
        <w:rPr>
          <w:rFonts w:ascii="Arial" w:eastAsia="Times New Roman" w:hAnsi="Arial" w:cs="Arial"/>
          <w:sz w:val="24"/>
          <w:szCs w:val="24"/>
          <w:lang w:eastAsia="ru-RU"/>
        </w:rPr>
        <w:t>", Дума муниципального образования "</w:t>
      </w:r>
      <w:proofErr w:type="spellStart"/>
      <w:r w:rsidR="00E8333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proofErr w:type="spellEnd"/>
      <w:r w:rsidR="007C3FDF" w:rsidRPr="00D15757">
        <w:rPr>
          <w:rFonts w:ascii="Arial" w:eastAsia="Times New Roman" w:hAnsi="Arial" w:cs="Arial"/>
          <w:sz w:val="24"/>
          <w:szCs w:val="24"/>
          <w:lang w:eastAsia="ru-RU"/>
        </w:rPr>
        <w:t>",</w:t>
      </w:r>
    </w:p>
    <w:p w:rsidR="00D15757" w:rsidRPr="00F51E32" w:rsidRDefault="00D15757" w:rsidP="00D15757">
      <w:pPr>
        <w:pStyle w:val="a7"/>
        <w:jc w:val="center"/>
        <w:rPr>
          <w:rFonts w:ascii="Arial" w:hAnsi="Arial" w:cs="Arial"/>
          <w:b/>
          <w:sz w:val="24"/>
          <w:szCs w:val="28"/>
        </w:rPr>
      </w:pPr>
    </w:p>
    <w:p w:rsidR="00A033C3" w:rsidRPr="00F51E32" w:rsidRDefault="00A033C3" w:rsidP="00F51E32">
      <w:pPr>
        <w:pStyle w:val="a7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51E32">
        <w:rPr>
          <w:rFonts w:ascii="Arial" w:eastAsia="Times New Roman" w:hAnsi="Arial" w:cs="Arial"/>
          <w:b/>
          <w:sz w:val="30"/>
          <w:szCs w:val="30"/>
          <w:lang w:eastAsia="ru-RU"/>
        </w:rPr>
        <w:t>РЕШИЛ</w:t>
      </w:r>
      <w:r w:rsidR="007C3FDF" w:rsidRPr="00F51E32">
        <w:rPr>
          <w:rFonts w:ascii="Arial" w:eastAsia="Times New Roman" w:hAnsi="Arial" w:cs="Arial"/>
          <w:b/>
          <w:sz w:val="30"/>
          <w:szCs w:val="30"/>
          <w:lang w:eastAsia="ru-RU"/>
        </w:rPr>
        <w:t>А</w:t>
      </w:r>
      <w:r w:rsidRPr="00F51E32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D15757" w:rsidRPr="00D15757" w:rsidRDefault="00D15757" w:rsidP="00D15757">
      <w:pPr>
        <w:pStyle w:val="a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3C3" w:rsidRPr="00D15757" w:rsidRDefault="00DC038D" w:rsidP="00F51E32">
      <w:pPr>
        <w:pStyle w:val="a7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="00A033C3" w:rsidRPr="00D15757">
        <w:rPr>
          <w:rFonts w:ascii="Arial" w:eastAsia="Times New Roman" w:hAnsi="Arial" w:cs="Arial"/>
          <w:sz w:val="24"/>
          <w:szCs w:val="24"/>
          <w:lang w:eastAsia="ru-RU"/>
        </w:rPr>
        <w:t>Порядок заключения соглашений о передаче (принятии) части полномочий по реше</w:t>
      </w:r>
      <w:r>
        <w:rPr>
          <w:rFonts w:ascii="Arial" w:eastAsia="Times New Roman" w:hAnsi="Arial" w:cs="Arial"/>
          <w:sz w:val="24"/>
          <w:szCs w:val="24"/>
          <w:lang w:eastAsia="ru-RU"/>
        </w:rPr>
        <w:t>нию вопросов местного значения  (</w:t>
      </w:r>
      <w:r w:rsidR="00A033C3" w:rsidRPr="00D15757">
        <w:rPr>
          <w:rFonts w:ascii="Arial" w:eastAsia="Times New Roman" w:hAnsi="Arial" w:cs="Arial"/>
          <w:sz w:val="24"/>
          <w:szCs w:val="24"/>
          <w:lang w:eastAsia="ru-RU"/>
        </w:rPr>
        <w:t>прилагается).</w:t>
      </w:r>
    </w:p>
    <w:p w:rsidR="00C44453" w:rsidRPr="00C44453" w:rsidRDefault="00C44453" w:rsidP="00C44453">
      <w:pPr>
        <w:pStyle w:val="a7"/>
        <w:ind w:firstLine="708"/>
        <w:jc w:val="both"/>
        <w:rPr>
          <w:rFonts w:ascii="Arial" w:eastAsia="Calibri" w:hAnsi="Arial" w:cs="Arial"/>
          <w:sz w:val="24"/>
        </w:rPr>
      </w:pPr>
      <w:r w:rsidRPr="00C44453">
        <w:rPr>
          <w:rFonts w:ascii="Arial" w:eastAsia="Calibri" w:hAnsi="Arial" w:cs="Arial"/>
          <w:sz w:val="24"/>
        </w:rPr>
        <w:t>2. Опубликовать данное решение в периодическом печатном средстве массовой информации «</w:t>
      </w:r>
      <w:proofErr w:type="spellStart"/>
      <w:r w:rsidR="00E8333E">
        <w:rPr>
          <w:rFonts w:ascii="Arial" w:eastAsia="Calibri" w:hAnsi="Arial" w:cs="Arial"/>
          <w:sz w:val="24"/>
        </w:rPr>
        <w:t>Ныгдин</w:t>
      </w:r>
      <w:r w:rsidRPr="00C44453">
        <w:rPr>
          <w:rFonts w:ascii="Arial" w:eastAsia="Calibri" w:hAnsi="Arial" w:cs="Arial"/>
          <w:sz w:val="24"/>
        </w:rPr>
        <w:t>ский</w:t>
      </w:r>
      <w:proofErr w:type="spellEnd"/>
      <w:r w:rsidRPr="00C44453">
        <w:rPr>
          <w:rFonts w:ascii="Arial" w:eastAsia="Calibri" w:hAnsi="Arial" w:cs="Arial"/>
          <w:sz w:val="24"/>
        </w:rPr>
        <w:t xml:space="preserve"> вестник» и разместить на сайте администрации муниципального образования «</w:t>
      </w:r>
      <w:proofErr w:type="spellStart"/>
      <w:r w:rsidRPr="00C44453">
        <w:rPr>
          <w:rFonts w:ascii="Arial" w:eastAsia="Calibri" w:hAnsi="Arial" w:cs="Arial"/>
          <w:sz w:val="24"/>
        </w:rPr>
        <w:t>Аларский</w:t>
      </w:r>
      <w:proofErr w:type="spellEnd"/>
      <w:r w:rsidRPr="00C44453">
        <w:rPr>
          <w:rFonts w:ascii="Arial" w:eastAsia="Calibri" w:hAnsi="Arial" w:cs="Arial"/>
          <w:sz w:val="24"/>
        </w:rPr>
        <w:t xml:space="preserve"> район» на странич</w:t>
      </w:r>
      <w:r w:rsidR="00E8333E">
        <w:rPr>
          <w:rFonts w:ascii="Arial" w:eastAsia="Calibri" w:hAnsi="Arial" w:cs="Arial"/>
          <w:sz w:val="24"/>
        </w:rPr>
        <w:t>ке муниципального образования «</w:t>
      </w:r>
      <w:proofErr w:type="spellStart"/>
      <w:r w:rsidR="00E8333E">
        <w:rPr>
          <w:rFonts w:ascii="Arial" w:eastAsia="Calibri" w:hAnsi="Arial" w:cs="Arial"/>
          <w:sz w:val="24"/>
        </w:rPr>
        <w:t>Ныгда</w:t>
      </w:r>
      <w:proofErr w:type="spellEnd"/>
      <w:r w:rsidRPr="00C44453">
        <w:rPr>
          <w:rFonts w:ascii="Arial" w:eastAsia="Calibri" w:hAnsi="Arial" w:cs="Arial"/>
          <w:sz w:val="24"/>
        </w:rPr>
        <w:t>» в информационно-телекоммуникационной сети «Интернет».</w:t>
      </w:r>
    </w:p>
    <w:p w:rsidR="00C44453" w:rsidRPr="00C44453" w:rsidRDefault="00C44453" w:rsidP="00C44453">
      <w:pPr>
        <w:pStyle w:val="a7"/>
        <w:ind w:firstLine="708"/>
        <w:jc w:val="both"/>
        <w:rPr>
          <w:rFonts w:ascii="Arial" w:eastAsia="Calibri" w:hAnsi="Arial" w:cs="Arial"/>
          <w:sz w:val="24"/>
        </w:rPr>
      </w:pPr>
      <w:r w:rsidRPr="00C44453">
        <w:rPr>
          <w:rFonts w:ascii="Arial" w:eastAsia="Calibri" w:hAnsi="Arial" w:cs="Arial"/>
          <w:sz w:val="24"/>
        </w:rPr>
        <w:t>3. Настоящее решение вступает в силу после дня его официального опубликования.</w:t>
      </w:r>
    </w:p>
    <w:p w:rsidR="00C44453" w:rsidRPr="00C44453" w:rsidRDefault="00C44453" w:rsidP="00C44453">
      <w:pPr>
        <w:pStyle w:val="a7"/>
        <w:ind w:firstLine="708"/>
        <w:jc w:val="both"/>
        <w:rPr>
          <w:rFonts w:ascii="Arial" w:eastAsia="Calibri" w:hAnsi="Arial" w:cs="Arial"/>
          <w:sz w:val="24"/>
        </w:rPr>
      </w:pPr>
      <w:r w:rsidRPr="00C44453">
        <w:rPr>
          <w:rFonts w:ascii="Arial" w:eastAsia="Calibri" w:hAnsi="Arial" w:cs="Arial"/>
          <w:sz w:val="24"/>
        </w:rPr>
        <w:t xml:space="preserve">4. </w:t>
      </w:r>
      <w:proofErr w:type="gramStart"/>
      <w:r w:rsidRPr="00C44453">
        <w:rPr>
          <w:rFonts w:ascii="Arial" w:eastAsia="Calibri" w:hAnsi="Arial" w:cs="Arial"/>
          <w:sz w:val="24"/>
        </w:rPr>
        <w:t>Контроль за</w:t>
      </w:r>
      <w:proofErr w:type="gramEnd"/>
      <w:r w:rsidRPr="00C44453">
        <w:rPr>
          <w:rFonts w:ascii="Arial" w:eastAsia="Calibri" w:hAnsi="Arial" w:cs="Arial"/>
          <w:sz w:val="24"/>
        </w:rPr>
        <w:t xml:space="preserve"> исполнением настоящего решения возложить на главу муниципального образования «</w:t>
      </w:r>
      <w:proofErr w:type="spellStart"/>
      <w:r w:rsidR="00E8333E">
        <w:rPr>
          <w:rFonts w:ascii="Arial" w:eastAsia="Calibri" w:hAnsi="Arial" w:cs="Arial"/>
          <w:sz w:val="24"/>
        </w:rPr>
        <w:t>Ныгда</w:t>
      </w:r>
      <w:proofErr w:type="spellEnd"/>
      <w:r w:rsidRPr="00C44453">
        <w:rPr>
          <w:rFonts w:ascii="Arial" w:eastAsia="Calibri" w:hAnsi="Arial" w:cs="Arial"/>
          <w:sz w:val="24"/>
        </w:rPr>
        <w:t xml:space="preserve">» </w:t>
      </w:r>
      <w:proofErr w:type="spellStart"/>
      <w:r w:rsidR="00E8333E">
        <w:rPr>
          <w:rFonts w:ascii="Arial" w:eastAsia="Calibri" w:hAnsi="Arial" w:cs="Arial"/>
          <w:sz w:val="24"/>
        </w:rPr>
        <w:t>Саганову</w:t>
      </w:r>
      <w:proofErr w:type="spellEnd"/>
      <w:r w:rsidR="00E8333E">
        <w:rPr>
          <w:rFonts w:ascii="Arial" w:eastAsia="Calibri" w:hAnsi="Arial" w:cs="Arial"/>
          <w:sz w:val="24"/>
        </w:rPr>
        <w:t xml:space="preserve"> </w:t>
      </w:r>
      <w:proofErr w:type="spellStart"/>
      <w:r w:rsidR="00E8333E">
        <w:rPr>
          <w:rFonts w:ascii="Arial" w:eastAsia="Calibri" w:hAnsi="Arial" w:cs="Arial"/>
          <w:sz w:val="24"/>
        </w:rPr>
        <w:t>и.Т</w:t>
      </w:r>
      <w:proofErr w:type="spellEnd"/>
      <w:r w:rsidR="00E8333E">
        <w:rPr>
          <w:rFonts w:ascii="Arial" w:eastAsia="Calibri" w:hAnsi="Arial" w:cs="Arial"/>
          <w:sz w:val="24"/>
        </w:rPr>
        <w:t>.</w:t>
      </w:r>
    </w:p>
    <w:p w:rsidR="00C44453" w:rsidRPr="00C44453" w:rsidRDefault="00C44453" w:rsidP="00C44453">
      <w:pPr>
        <w:pStyle w:val="a7"/>
        <w:jc w:val="both"/>
        <w:rPr>
          <w:rFonts w:ascii="Arial" w:eastAsia="Calibri" w:hAnsi="Arial" w:cs="Arial"/>
          <w:shadow/>
          <w:sz w:val="24"/>
        </w:rPr>
      </w:pPr>
    </w:p>
    <w:p w:rsidR="00C44453" w:rsidRPr="00C44453" w:rsidRDefault="00C44453" w:rsidP="00C44453">
      <w:pPr>
        <w:pStyle w:val="a7"/>
        <w:jc w:val="both"/>
        <w:rPr>
          <w:rFonts w:ascii="Arial" w:eastAsia="Calibri" w:hAnsi="Arial" w:cs="Arial"/>
          <w:bCs/>
          <w:iCs/>
          <w:sz w:val="24"/>
        </w:rPr>
      </w:pPr>
    </w:p>
    <w:p w:rsidR="00C44453" w:rsidRPr="00C44453" w:rsidRDefault="00C44453" w:rsidP="00C44453">
      <w:pPr>
        <w:pStyle w:val="a7"/>
        <w:jc w:val="both"/>
        <w:rPr>
          <w:rFonts w:ascii="Arial" w:eastAsia="Calibri" w:hAnsi="Arial" w:cs="Arial"/>
          <w:color w:val="000000"/>
          <w:sz w:val="24"/>
        </w:rPr>
      </w:pPr>
      <w:r w:rsidRPr="00C44453">
        <w:rPr>
          <w:rFonts w:ascii="Arial" w:eastAsia="Calibri" w:hAnsi="Arial" w:cs="Arial"/>
          <w:color w:val="000000"/>
          <w:sz w:val="24"/>
        </w:rPr>
        <w:t>Председатель Думы,</w:t>
      </w:r>
    </w:p>
    <w:p w:rsidR="00C44453" w:rsidRPr="00C44453" w:rsidRDefault="00C44453" w:rsidP="00C44453">
      <w:pPr>
        <w:pStyle w:val="a7"/>
        <w:jc w:val="both"/>
        <w:rPr>
          <w:rFonts w:ascii="Arial" w:eastAsia="Calibri" w:hAnsi="Arial" w:cs="Arial"/>
          <w:color w:val="000000"/>
          <w:sz w:val="24"/>
        </w:rPr>
      </w:pPr>
      <w:r w:rsidRPr="00C44453">
        <w:rPr>
          <w:rFonts w:ascii="Arial" w:eastAsia="Calibri" w:hAnsi="Arial" w:cs="Arial"/>
          <w:color w:val="000000"/>
          <w:sz w:val="24"/>
        </w:rPr>
        <w:t>Глава муниципального образования «</w:t>
      </w:r>
      <w:proofErr w:type="spellStart"/>
      <w:r w:rsidR="00E8333E">
        <w:rPr>
          <w:rFonts w:ascii="Arial" w:eastAsia="Calibri" w:hAnsi="Arial" w:cs="Arial"/>
          <w:color w:val="000000"/>
          <w:sz w:val="24"/>
        </w:rPr>
        <w:t>Ныгда</w:t>
      </w:r>
      <w:proofErr w:type="spellEnd"/>
      <w:r w:rsidRPr="00C44453">
        <w:rPr>
          <w:rFonts w:ascii="Arial" w:eastAsia="Calibri" w:hAnsi="Arial" w:cs="Arial"/>
          <w:color w:val="000000"/>
          <w:sz w:val="24"/>
        </w:rPr>
        <w:t>»</w:t>
      </w:r>
    </w:p>
    <w:p w:rsidR="00C44453" w:rsidRPr="00C44453" w:rsidRDefault="00E8333E" w:rsidP="00C44453">
      <w:pPr>
        <w:pStyle w:val="a7"/>
        <w:jc w:val="both"/>
        <w:rPr>
          <w:rFonts w:ascii="Arial" w:eastAsia="Calibri" w:hAnsi="Arial" w:cs="Arial"/>
          <w:color w:val="000000"/>
          <w:sz w:val="24"/>
        </w:rPr>
      </w:pPr>
      <w:proofErr w:type="spellStart"/>
      <w:r>
        <w:rPr>
          <w:rFonts w:ascii="Arial" w:eastAsia="Calibri" w:hAnsi="Arial" w:cs="Arial"/>
          <w:color w:val="000000"/>
          <w:sz w:val="24"/>
        </w:rPr>
        <w:t>И.</w:t>
      </w:r>
      <w:r w:rsidR="00C44453" w:rsidRPr="00C44453">
        <w:rPr>
          <w:rFonts w:ascii="Arial" w:eastAsia="Calibri" w:hAnsi="Arial" w:cs="Arial"/>
          <w:color w:val="000000"/>
          <w:sz w:val="24"/>
        </w:rPr>
        <w:t>Т.С</w:t>
      </w:r>
      <w:r>
        <w:rPr>
          <w:rFonts w:ascii="Arial" w:eastAsia="Calibri" w:hAnsi="Arial" w:cs="Arial"/>
          <w:color w:val="000000"/>
          <w:sz w:val="24"/>
        </w:rPr>
        <w:t>аганова</w:t>
      </w:r>
      <w:proofErr w:type="spellEnd"/>
    </w:p>
    <w:p w:rsidR="00C44453" w:rsidRPr="00C44453" w:rsidRDefault="00C44453" w:rsidP="00C44453">
      <w:pPr>
        <w:pStyle w:val="a7"/>
        <w:jc w:val="both"/>
        <w:rPr>
          <w:rFonts w:ascii="Arial" w:eastAsia="Calibri" w:hAnsi="Arial" w:cs="Arial"/>
          <w:kern w:val="2"/>
          <w:sz w:val="24"/>
        </w:rPr>
      </w:pPr>
    </w:p>
    <w:p w:rsidR="00081E34" w:rsidRDefault="00C44453" w:rsidP="00C44453">
      <w:pPr>
        <w:pStyle w:val="a7"/>
        <w:jc w:val="right"/>
        <w:rPr>
          <w:rFonts w:ascii="Courier New" w:hAnsi="Courier New" w:cs="Courier New"/>
          <w:lang w:eastAsia="ru-RU"/>
        </w:rPr>
      </w:pPr>
      <w:r w:rsidRPr="00C44453">
        <w:rPr>
          <w:rFonts w:ascii="Courier New" w:hAnsi="Courier New" w:cs="Courier New"/>
          <w:lang w:eastAsia="ru-RU"/>
        </w:rPr>
        <w:t>УТВЕРЖДЕН</w:t>
      </w:r>
    </w:p>
    <w:p w:rsidR="00C44453" w:rsidRPr="00C44453" w:rsidRDefault="00C44453" w:rsidP="00C44453">
      <w:pPr>
        <w:pStyle w:val="a7"/>
        <w:jc w:val="right"/>
        <w:rPr>
          <w:rFonts w:ascii="Courier New" w:hAnsi="Courier New" w:cs="Courier New"/>
          <w:lang w:eastAsia="ru-RU"/>
        </w:rPr>
      </w:pPr>
      <w:r w:rsidRPr="00C44453">
        <w:rPr>
          <w:rFonts w:ascii="Courier New" w:hAnsi="Courier New" w:cs="Courier New"/>
          <w:lang w:eastAsia="ru-RU"/>
        </w:rPr>
        <w:t xml:space="preserve">решением Думы </w:t>
      </w:r>
      <w:proofErr w:type="gramStart"/>
      <w:r w:rsidRPr="00C44453">
        <w:rPr>
          <w:rFonts w:ascii="Courier New" w:hAnsi="Courier New" w:cs="Courier New"/>
          <w:lang w:eastAsia="ru-RU"/>
        </w:rPr>
        <w:t>муниципального</w:t>
      </w:r>
      <w:proofErr w:type="gramEnd"/>
    </w:p>
    <w:p w:rsidR="00081E34" w:rsidRDefault="00C44453" w:rsidP="00C44453">
      <w:pPr>
        <w:pStyle w:val="a7"/>
        <w:jc w:val="right"/>
        <w:rPr>
          <w:rFonts w:ascii="Courier New" w:hAnsi="Courier New" w:cs="Courier New"/>
          <w:lang w:eastAsia="ru-RU"/>
        </w:rPr>
      </w:pPr>
      <w:r w:rsidRPr="00C44453">
        <w:rPr>
          <w:rFonts w:ascii="Courier New" w:hAnsi="Courier New" w:cs="Courier New"/>
          <w:lang w:eastAsia="ru-RU"/>
        </w:rPr>
        <w:t>образования "</w:t>
      </w:r>
      <w:r>
        <w:rPr>
          <w:rFonts w:ascii="Courier New" w:hAnsi="Courier New" w:cs="Courier New"/>
          <w:lang w:eastAsia="ru-RU"/>
        </w:rPr>
        <w:t>Табарсук</w:t>
      </w:r>
      <w:r w:rsidR="00081E34">
        <w:rPr>
          <w:rFonts w:ascii="Courier New" w:hAnsi="Courier New" w:cs="Courier New"/>
          <w:lang w:eastAsia="ru-RU"/>
        </w:rPr>
        <w:t>"</w:t>
      </w:r>
    </w:p>
    <w:p w:rsidR="006772FF" w:rsidRPr="00E8333E" w:rsidRDefault="00C44453" w:rsidP="00E8333E">
      <w:pPr>
        <w:pStyle w:val="a7"/>
        <w:jc w:val="right"/>
        <w:rPr>
          <w:rFonts w:ascii="Courier New" w:hAnsi="Courier New" w:cs="Courier New"/>
          <w:lang w:eastAsia="ru-RU"/>
        </w:rPr>
      </w:pPr>
      <w:r w:rsidRPr="00C44453">
        <w:rPr>
          <w:rFonts w:ascii="Courier New" w:hAnsi="Courier New" w:cs="Courier New"/>
          <w:lang w:eastAsia="ru-RU"/>
        </w:rPr>
        <w:t xml:space="preserve">от </w:t>
      </w:r>
      <w:r w:rsidR="00081E34">
        <w:rPr>
          <w:rFonts w:ascii="Courier New" w:hAnsi="Courier New" w:cs="Courier New"/>
          <w:lang w:eastAsia="ru-RU"/>
        </w:rPr>
        <w:t>23.06.</w:t>
      </w:r>
      <w:r w:rsidR="00E8333E">
        <w:rPr>
          <w:rFonts w:ascii="Courier New" w:hAnsi="Courier New" w:cs="Courier New"/>
          <w:lang w:eastAsia="ru-RU"/>
        </w:rPr>
        <w:t>2020 г. N</w:t>
      </w:r>
      <w:r w:rsidR="00081E34">
        <w:rPr>
          <w:rFonts w:ascii="Courier New" w:hAnsi="Courier New" w:cs="Courier New"/>
          <w:lang w:eastAsia="ru-RU"/>
        </w:rPr>
        <w:t>4</w:t>
      </w:r>
      <w:r w:rsidR="00E8333E">
        <w:rPr>
          <w:rFonts w:ascii="Courier New" w:hAnsi="Courier New" w:cs="Courier New"/>
          <w:lang w:eastAsia="ru-RU"/>
        </w:rPr>
        <w:t>/335а-дмо</w:t>
      </w:r>
    </w:p>
    <w:p w:rsidR="00A033C3" w:rsidRDefault="00A033C3" w:rsidP="00FF6E81">
      <w:pPr>
        <w:pStyle w:val="a7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 xml:space="preserve">Порядок заключения </w:t>
      </w:r>
      <w:r w:rsidR="00FF6E81">
        <w:rPr>
          <w:rFonts w:ascii="Arial" w:hAnsi="Arial" w:cs="Arial"/>
          <w:b/>
          <w:bCs/>
          <w:sz w:val="24"/>
          <w:szCs w:val="24"/>
          <w:lang w:eastAsia="ru-RU"/>
        </w:rPr>
        <w:t>с</w:t>
      </w: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оглашений о передаче (принятии) части полномочий по решению вопросов местного значения</w:t>
      </w:r>
    </w:p>
    <w:p w:rsidR="00FF6E81" w:rsidRPr="00FF6E81" w:rsidRDefault="00FF6E81" w:rsidP="00FF6E81">
      <w:pPr>
        <w:pStyle w:val="a7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A033C3" w:rsidRPr="00FF6E81" w:rsidRDefault="00A033C3" w:rsidP="00081E34">
      <w:pPr>
        <w:pStyle w:val="a7"/>
        <w:ind w:firstLine="708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br/>
        <w:t xml:space="preserve">1.1. 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 xml:space="preserve">Настоящий порядок разработан в соответствии с положениями ч. 4 ст. 15 </w:t>
      </w:r>
      <w:hyperlink r:id="rId7" w:history="1">
        <w:r w:rsidRPr="00FF6E81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 xml:space="preserve">Федерального закона от 06.10.2003 г N 131-ФЗ "Об общих принципах организации </w:t>
        </w:r>
        <w:r w:rsidRPr="00FF6E81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lastRenderedPageBreak/>
          <w:t>местного самоуправления в Российской Федерации"</w:t>
        </w:r>
      </w:hyperlink>
      <w:r w:rsidRPr="00FF6E81">
        <w:rPr>
          <w:rFonts w:ascii="Arial" w:hAnsi="Arial" w:cs="Arial"/>
          <w:sz w:val="24"/>
          <w:szCs w:val="24"/>
          <w:lang w:eastAsia="ru-RU"/>
        </w:rPr>
        <w:t xml:space="preserve"> и регулирует заключение между органами местного самоуправления муниципального образования </w:t>
      </w:r>
      <w:r w:rsidR="006772FF" w:rsidRPr="00FF6E81">
        <w:rPr>
          <w:rFonts w:ascii="Arial" w:hAnsi="Arial" w:cs="Arial"/>
          <w:sz w:val="24"/>
          <w:szCs w:val="24"/>
          <w:lang w:eastAsia="ru-RU"/>
        </w:rPr>
        <w:t>"</w:t>
      </w:r>
      <w:proofErr w:type="spellStart"/>
      <w:r w:rsidR="00E8333E">
        <w:rPr>
          <w:rFonts w:ascii="Arial" w:hAnsi="Arial" w:cs="Arial"/>
          <w:sz w:val="24"/>
          <w:szCs w:val="24"/>
          <w:lang w:eastAsia="ru-RU"/>
        </w:rPr>
        <w:t>Ныгда</w:t>
      </w:r>
      <w:proofErr w:type="spellEnd"/>
      <w:r w:rsidR="006772FF" w:rsidRPr="00FF6E81">
        <w:rPr>
          <w:rFonts w:ascii="Arial" w:hAnsi="Arial" w:cs="Arial"/>
          <w:sz w:val="24"/>
          <w:szCs w:val="24"/>
          <w:lang w:eastAsia="ru-RU"/>
        </w:rPr>
        <w:t>"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(далее - Поселение) и муниципального образования </w:t>
      </w:r>
      <w:r w:rsidR="006622F0">
        <w:rPr>
          <w:rFonts w:ascii="Arial" w:hAnsi="Arial" w:cs="Arial"/>
          <w:sz w:val="24"/>
          <w:szCs w:val="24"/>
          <w:lang w:eastAsia="ru-RU"/>
        </w:rPr>
        <w:t>«</w:t>
      </w:r>
      <w:proofErr w:type="spellStart"/>
      <w:r w:rsidR="006772FF" w:rsidRPr="00FF6E81">
        <w:rPr>
          <w:rFonts w:ascii="Arial" w:hAnsi="Arial" w:cs="Arial"/>
          <w:sz w:val="24"/>
          <w:szCs w:val="24"/>
          <w:lang w:eastAsia="ru-RU"/>
        </w:rPr>
        <w:t>Аларский</w:t>
      </w:r>
      <w:proofErr w:type="spellEnd"/>
      <w:r w:rsidR="006622F0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FF6E81">
        <w:rPr>
          <w:rFonts w:ascii="Arial" w:hAnsi="Arial" w:cs="Arial"/>
          <w:sz w:val="24"/>
          <w:szCs w:val="24"/>
          <w:lang w:eastAsia="ru-RU"/>
        </w:rPr>
        <w:t>район</w:t>
      </w:r>
      <w:r w:rsidR="006622F0">
        <w:rPr>
          <w:rFonts w:ascii="Arial" w:hAnsi="Arial" w:cs="Arial"/>
          <w:sz w:val="24"/>
          <w:szCs w:val="24"/>
          <w:lang w:eastAsia="ru-RU"/>
        </w:rPr>
        <w:t>»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(далее - Район) соглашений о передаче (принятии) полномочий по решению вопросов местного значения муниципальных образований (далее - Соглашение).</w:t>
      </w:r>
      <w:proofErr w:type="gramEnd"/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1.2. В настоящем Порядке применяются следующие термины и понятия: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- вопросы местного значения - вопросы непосредственного обеспечения жизнедеятельности населения муниципального образования (Поселения или Района), решение которых в соответствии с </w:t>
      </w:r>
      <w:hyperlink r:id="rId8" w:history="1">
        <w:r w:rsidRPr="00FF6E81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Конституцией Российской Федерации</w:t>
        </w:r>
      </w:hyperlink>
      <w:r w:rsidRPr="00FF6E81">
        <w:rPr>
          <w:rFonts w:ascii="Arial" w:hAnsi="Arial" w:cs="Arial"/>
          <w:sz w:val="24"/>
          <w:szCs w:val="24"/>
          <w:lang w:eastAsia="ru-RU"/>
        </w:rPr>
        <w:t xml:space="preserve"> и настоящим Федеральным законом осуществляется населением и (или) органами местного самоуправления самостоятельно;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полномочия органа местного самоуправления - права и обязанности органа местного самоуправления в отношении принятия нормативных и (или) правовых актов, а также осуществления исполнительно-распорядительных функций по решению вопроса местного значения;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компетенция органа местного самоуправления - совокупность полномочий органа местного самоуправления по вопросам местного значения, установленным Федеральным законом;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Соглашение - правовая форма передачи прав и обязанностей по решению того или иного вопроса местного значения между органами местного самоуправления Района и органами местного самоуправления Поселения за счет межбюджетных трансфертов, предоставляемых из бюджета передающей стороны в бюджет принимающей полномочия стороны.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1.3. Учитывая, что межбюджетные трансферты, являющиеся обязательным условием при подписании соглашения, должны быть включены в доходную либо расходную часть соответствующего бюджета, а копии решения о передаче части полномочий и соглашения приобщаются к перечню документов, лежащих в основе при составлении бюджетов на очередной финансовый год, соглашение о передаче (принятии) части полномочий по решению вопроса местного значения на очередной финансовый 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год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 xml:space="preserve"> может быть заключено не позднее, чем 01 ноября года, предшествующего году, на который заключается соглашение.</w:t>
      </w:r>
    </w:p>
    <w:p w:rsidR="00A033C3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1.4. В случае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 xml:space="preserve"> если инициирована передача (принятие) части полномочий по нескольким вопросам местного значения, в </w:t>
      </w:r>
      <w:r w:rsidR="006772FF" w:rsidRPr="00FF6E81">
        <w:rPr>
          <w:rFonts w:ascii="Arial" w:hAnsi="Arial" w:cs="Arial"/>
          <w:sz w:val="24"/>
          <w:szCs w:val="24"/>
          <w:lang w:eastAsia="ru-RU"/>
        </w:rPr>
        <w:t>Думу муниципального образования "</w:t>
      </w:r>
      <w:r w:rsidR="006622F0">
        <w:rPr>
          <w:rFonts w:ascii="Arial" w:hAnsi="Arial" w:cs="Arial"/>
          <w:sz w:val="24"/>
          <w:szCs w:val="24"/>
          <w:lang w:eastAsia="ru-RU"/>
        </w:rPr>
        <w:t>Табарсук</w:t>
      </w:r>
      <w:r w:rsidR="006772FF" w:rsidRPr="00FF6E81">
        <w:rPr>
          <w:rFonts w:ascii="Arial" w:hAnsi="Arial" w:cs="Arial"/>
          <w:sz w:val="24"/>
          <w:szCs w:val="24"/>
          <w:lang w:eastAsia="ru-RU"/>
        </w:rPr>
        <w:t xml:space="preserve">" (далее </w:t>
      </w:r>
      <w:r w:rsidR="00380656">
        <w:rPr>
          <w:rFonts w:ascii="Arial" w:hAnsi="Arial" w:cs="Arial"/>
          <w:sz w:val="24"/>
          <w:szCs w:val="24"/>
          <w:lang w:eastAsia="ru-RU"/>
        </w:rPr>
        <w:t xml:space="preserve">– </w:t>
      </w:r>
      <w:r w:rsidR="006772FF" w:rsidRPr="00FF6E81">
        <w:rPr>
          <w:rFonts w:ascii="Arial" w:hAnsi="Arial" w:cs="Arial"/>
          <w:sz w:val="24"/>
          <w:szCs w:val="24"/>
          <w:lang w:eastAsia="ru-RU"/>
        </w:rPr>
        <w:t>Дума</w:t>
      </w:r>
      <w:r w:rsidR="00380656">
        <w:rPr>
          <w:rFonts w:ascii="Arial" w:hAnsi="Arial" w:cs="Arial"/>
          <w:sz w:val="24"/>
          <w:szCs w:val="24"/>
          <w:lang w:eastAsia="ru-RU"/>
        </w:rPr>
        <w:t xml:space="preserve"> поселения</w:t>
      </w:r>
      <w:r w:rsidR="006772FF" w:rsidRPr="00FF6E81">
        <w:rPr>
          <w:rFonts w:ascii="Arial" w:hAnsi="Arial" w:cs="Arial"/>
          <w:sz w:val="24"/>
          <w:szCs w:val="24"/>
          <w:lang w:eastAsia="ru-RU"/>
        </w:rPr>
        <w:t>)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направляются проекты решений с приложениями отдельно по каждому вопросу местного значения. Заключение соглашения о передаче (принятии) части полномочий по решению нескольких вопросов местного значения не допускается.</w:t>
      </w:r>
    </w:p>
    <w:p w:rsidR="006622F0" w:rsidRPr="00FF6E81" w:rsidRDefault="006622F0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:rsidR="00A033C3" w:rsidRPr="00FF6E81" w:rsidRDefault="00A033C3" w:rsidP="00081E34">
      <w:pPr>
        <w:pStyle w:val="a7"/>
        <w:ind w:firstLine="708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2. Принципы заключения Соглашения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br/>
        <w:t xml:space="preserve">2.1. Принцип верховенства </w:t>
      </w:r>
      <w:hyperlink r:id="rId9" w:history="1">
        <w:r w:rsidRPr="00FF6E81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FF6E81">
        <w:rPr>
          <w:rFonts w:ascii="Arial" w:hAnsi="Arial" w:cs="Arial"/>
          <w:sz w:val="24"/>
          <w:szCs w:val="24"/>
          <w:lang w:eastAsia="ru-RU"/>
        </w:rPr>
        <w:t>и федеральных законов.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Не могут быть заключены Соглашения, если это ведет к изменению конституционно-правового статуса муниципального образования, ущемлению или утрате установленных </w:t>
      </w:r>
      <w:hyperlink r:id="rId10" w:history="1">
        <w:r w:rsidRPr="00FF6E81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Конституцией Российской Федерации</w:t>
        </w:r>
      </w:hyperlink>
      <w:r w:rsidRPr="00FF6E81">
        <w:rPr>
          <w:rFonts w:ascii="Arial" w:hAnsi="Arial" w:cs="Arial"/>
          <w:sz w:val="24"/>
          <w:szCs w:val="24"/>
          <w:lang w:eastAsia="ru-RU"/>
        </w:rPr>
        <w:t xml:space="preserve"> прав и свобод человека и гражданина. В случае несоответствия положений Соглашений положениям </w:t>
      </w:r>
      <w:hyperlink r:id="rId11" w:history="1">
        <w:r w:rsidRPr="00FF6E81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FF6E81">
        <w:rPr>
          <w:rFonts w:ascii="Arial" w:hAnsi="Arial" w:cs="Arial"/>
          <w:sz w:val="24"/>
          <w:szCs w:val="24"/>
          <w:lang w:eastAsia="ru-RU"/>
        </w:rPr>
        <w:t xml:space="preserve">, федеральных конституционных законов и федеральных законов, принимаемых по вопросам местного значения муниципальных образований, действуют положения </w:t>
      </w:r>
      <w:hyperlink r:id="rId12" w:history="1">
        <w:r w:rsidRPr="00FF6E81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FF6E81">
        <w:rPr>
          <w:rFonts w:ascii="Arial" w:hAnsi="Arial" w:cs="Arial"/>
          <w:sz w:val="24"/>
          <w:szCs w:val="24"/>
          <w:lang w:eastAsia="ru-RU"/>
        </w:rPr>
        <w:t>, федеральных конституционных законов и федеральных законов.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lastRenderedPageBreak/>
        <w:t>Не допускается заключение соглашений о передаче полномочий, определенных действующим законодательством Российской Федерации для самостоятельного решения органами местного самоуправления поселения.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2.2. Принцип равноправия и недопустимости ущемления прав и законных интересов сторон Соглашения.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Стороны соглашения равноправны во взаимоотношениях при передаче полномочий, в том числе при подготовке и заключении Соглашений. При передаче полномочий недопустимо ущемление прав интересов других муниципальных образований.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2.</w:t>
      </w:r>
      <w:r w:rsidR="00A559B1">
        <w:rPr>
          <w:rFonts w:ascii="Arial" w:hAnsi="Arial" w:cs="Arial"/>
          <w:sz w:val="24"/>
          <w:szCs w:val="24"/>
          <w:lang w:eastAsia="ru-RU"/>
        </w:rPr>
        <w:t>3</w:t>
      </w:r>
      <w:r w:rsidRPr="00FF6E81">
        <w:rPr>
          <w:rFonts w:ascii="Arial" w:hAnsi="Arial" w:cs="Arial"/>
          <w:sz w:val="24"/>
          <w:szCs w:val="24"/>
          <w:lang w:eastAsia="ru-RU"/>
        </w:rPr>
        <w:t>. Принцип согласования интересов Поселения и интересов Района.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В процессе заключения соглашений согласование интересов Поселения и интересов Района осуществляется в соответствии с настоящим Порядком, федеральными законами и иными нормативными правовыми актами Российской Федерации.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2.</w:t>
      </w:r>
      <w:r w:rsidR="00A559B1">
        <w:rPr>
          <w:rFonts w:ascii="Arial" w:hAnsi="Arial" w:cs="Arial"/>
          <w:sz w:val="24"/>
          <w:szCs w:val="24"/>
          <w:lang w:eastAsia="ru-RU"/>
        </w:rPr>
        <w:t>4</w:t>
      </w:r>
      <w:r w:rsidRPr="00FF6E81">
        <w:rPr>
          <w:rFonts w:ascii="Arial" w:hAnsi="Arial" w:cs="Arial"/>
          <w:sz w:val="24"/>
          <w:szCs w:val="24"/>
          <w:lang w:eastAsia="ru-RU"/>
        </w:rPr>
        <w:t>. Принцип добровольности заключения Соглашений.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Заключение Соглашений осуществляется исключительно на добровольной основе.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2.</w:t>
      </w:r>
      <w:r w:rsidR="00A559B1">
        <w:rPr>
          <w:rFonts w:ascii="Arial" w:hAnsi="Arial" w:cs="Arial"/>
          <w:sz w:val="24"/>
          <w:szCs w:val="24"/>
          <w:lang w:eastAsia="ru-RU"/>
        </w:rPr>
        <w:t>5</w:t>
      </w:r>
      <w:r w:rsidRPr="00FF6E81">
        <w:rPr>
          <w:rFonts w:ascii="Arial" w:hAnsi="Arial" w:cs="Arial"/>
          <w:sz w:val="24"/>
          <w:szCs w:val="24"/>
          <w:lang w:eastAsia="ru-RU"/>
        </w:rPr>
        <w:t>. Принцип обеспеченности ресурсами.</w:t>
      </w:r>
    </w:p>
    <w:p w:rsidR="00A033C3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При передаче полномочий стороны исходят из условия обеспеченности соответствующих органов финансовыми, материально-техническими и иными ресурсами, необходимыми для осуществления указанными органами принятых полномочий. Передача части полномочий по решению вопросов местного значения на безвозмездной основе не допускается.</w:t>
      </w:r>
    </w:p>
    <w:p w:rsidR="006622F0" w:rsidRPr="00FF6E81" w:rsidRDefault="006622F0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:rsidR="00A033C3" w:rsidRPr="00FF6E81" w:rsidRDefault="00A033C3" w:rsidP="00081E34">
      <w:pPr>
        <w:pStyle w:val="a7"/>
        <w:ind w:firstLine="708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3. Компетенция органов местного самоуправления Поселения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br/>
        <w:t xml:space="preserve">3.1. </w:t>
      </w:r>
      <w:r w:rsidR="000F27D5" w:rsidRPr="00FF6E81">
        <w:rPr>
          <w:rFonts w:ascii="Arial" w:hAnsi="Arial" w:cs="Arial"/>
          <w:sz w:val="24"/>
          <w:szCs w:val="24"/>
          <w:lang w:eastAsia="ru-RU"/>
        </w:rPr>
        <w:t>Дума</w:t>
      </w:r>
      <w:r w:rsidR="00380656">
        <w:rPr>
          <w:rFonts w:ascii="Arial" w:hAnsi="Arial" w:cs="Arial"/>
          <w:sz w:val="24"/>
          <w:szCs w:val="24"/>
          <w:lang w:eastAsia="ru-RU"/>
        </w:rPr>
        <w:t xml:space="preserve"> поселения</w:t>
      </w:r>
      <w:r w:rsidRPr="00FF6E81">
        <w:rPr>
          <w:rFonts w:ascii="Arial" w:hAnsi="Arial" w:cs="Arial"/>
          <w:sz w:val="24"/>
          <w:szCs w:val="24"/>
          <w:lang w:eastAsia="ru-RU"/>
        </w:rPr>
        <w:t>: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1) принимает решения о передаче (приеме) части полномочий органами местного самоуправления поселения органам местного самоуправления района и наоборот;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2) контролирует выполнение принятых решений;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3) принимает нормативные правовые акты по вопросам осуществления поселением принятых (переданных) полномочий района, если иное не предусмотрено Соглашением о приеме (передаче) полномочий.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3.2. Глава </w:t>
      </w:r>
      <w:r w:rsidR="000F27D5" w:rsidRPr="00FF6E81">
        <w:rPr>
          <w:rFonts w:ascii="Arial" w:hAnsi="Arial" w:cs="Arial"/>
          <w:sz w:val="24"/>
          <w:szCs w:val="24"/>
          <w:lang w:eastAsia="ru-RU"/>
        </w:rPr>
        <w:t>муниципального образования "</w:t>
      </w:r>
      <w:r w:rsidR="00E8333E">
        <w:rPr>
          <w:rFonts w:ascii="Arial" w:hAnsi="Arial" w:cs="Arial"/>
          <w:sz w:val="24"/>
          <w:szCs w:val="24"/>
          <w:lang w:eastAsia="ru-RU"/>
        </w:rPr>
        <w:t>Ныгда</w:t>
      </w:r>
      <w:bookmarkStart w:id="0" w:name="_GoBack"/>
      <w:bookmarkEnd w:id="0"/>
      <w:r w:rsidRPr="00FF6E81">
        <w:rPr>
          <w:rFonts w:ascii="Arial" w:hAnsi="Arial" w:cs="Arial"/>
          <w:sz w:val="24"/>
          <w:szCs w:val="24"/>
          <w:lang w:eastAsia="ru-RU"/>
        </w:rPr>
        <w:t xml:space="preserve"> (далее - Глава поселения):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1) инициирует передачу (прием) части полномочий муниципальному району и наоборот;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2) заключает Соглашения о передаче (приеме) части полномочий;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3) организует исполнение заключенных Соглашений о передаче (приеме) части полномочий;</w:t>
      </w:r>
    </w:p>
    <w:p w:rsidR="00A033C3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4) обеспечивает взаимодействие с органами местного самоуправления Района в процессе подготовки, заключения и исполнения заключенных соглашений.</w:t>
      </w:r>
    </w:p>
    <w:p w:rsidR="001261BA" w:rsidRPr="00FF6E81" w:rsidRDefault="001261BA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:rsidR="00A033C3" w:rsidRPr="00FF6E81" w:rsidRDefault="00A033C3" w:rsidP="00081E34">
      <w:pPr>
        <w:pStyle w:val="a7"/>
        <w:ind w:firstLine="708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4. Передача части полномочий органами местного самоуправления поселения органам местного самоуправления района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br/>
        <w:t>4.1. Инициировать передачу части полномочий поселения может глава района либо глава поселения.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4.2. Инициацией передачи части полномочий в первом случае является получение главой поселения письменного обращения главы района с указанием перечня конкретных полномочий по решению конкретного вопроса местного значения, предлагаемых к передаче, срок заключения соглашения, расчет </w:t>
      </w:r>
      <w:r w:rsidRPr="00FF6E81">
        <w:rPr>
          <w:rFonts w:ascii="Arial" w:hAnsi="Arial" w:cs="Arial"/>
          <w:sz w:val="24"/>
          <w:szCs w:val="24"/>
          <w:lang w:eastAsia="ru-RU"/>
        </w:rPr>
        <w:lastRenderedPageBreak/>
        <w:t>межбюджетных трансфертов, необходимых для осуществления передаваемых полномочий по каждому из вопросов местного значения.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Глава поселения в течение трех рабочих дней 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с даты получения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 xml:space="preserve"> обращения главы района о передаче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</w:t>
      </w:r>
      <w:r w:rsidR="000F27D5" w:rsidRPr="00FF6E81">
        <w:rPr>
          <w:rFonts w:ascii="Arial" w:hAnsi="Arial" w:cs="Arial"/>
          <w:sz w:val="24"/>
          <w:szCs w:val="24"/>
          <w:lang w:eastAsia="ru-RU"/>
        </w:rPr>
        <w:t>3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. Проект решения о передачи части полномочий направляется главой поселения в </w:t>
      </w:r>
      <w:r w:rsidR="000F27D5" w:rsidRPr="00FF6E81">
        <w:rPr>
          <w:rFonts w:ascii="Arial" w:hAnsi="Arial" w:cs="Arial"/>
          <w:sz w:val="24"/>
          <w:szCs w:val="24"/>
          <w:lang w:eastAsia="ru-RU"/>
        </w:rPr>
        <w:t>Думу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поселения с проектом соглашения и мотивированным заключением администрации поселения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</w:t>
      </w:r>
      <w:r w:rsidR="000F27D5" w:rsidRPr="00FF6E81">
        <w:rPr>
          <w:rFonts w:ascii="Arial" w:hAnsi="Arial" w:cs="Arial"/>
          <w:sz w:val="24"/>
          <w:szCs w:val="24"/>
          <w:lang w:eastAsia="ru-RU"/>
        </w:rPr>
        <w:t>4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. Председатель </w:t>
      </w:r>
      <w:r w:rsidR="000F27D5" w:rsidRPr="00FF6E81">
        <w:rPr>
          <w:rFonts w:ascii="Arial" w:hAnsi="Arial" w:cs="Arial"/>
          <w:sz w:val="24"/>
          <w:szCs w:val="24"/>
          <w:lang w:eastAsia="ru-RU"/>
        </w:rPr>
        <w:t>Думы</w:t>
      </w:r>
      <w:r w:rsidR="00380656">
        <w:rPr>
          <w:rFonts w:ascii="Arial" w:hAnsi="Arial" w:cs="Arial"/>
          <w:sz w:val="24"/>
          <w:szCs w:val="24"/>
          <w:lang w:eastAsia="ru-RU"/>
        </w:rPr>
        <w:t xml:space="preserve"> поселения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выносит поступивший проект для рассмотрения на ближайшем очередном заседании </w:t>
      </w:r>
      <w:r w:rsidR="000F27D5" w:rsidRPr="00FF6E81">
        <w:rPr>
          <w:rFonts w:ascii="Arial" w:hAnsi="Arial" w:cs="Arial"/>
          <w:sz w:val="24"/>
          <w:szCs w:val="24"/>
          <w:lang w:eastAsia="ru-RU"/>
        </w:rPr>
        <w:t>Думы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поселения. Рассмотрение проекта производится в соответствии с действующим Регламентом </w:t>
      </w:r>
      <w:r w:rsidR="000F27D5" w:rsidRPr="00FF6E81">
        <w:rPr>
          <w:rFonts w:ascii="Arial" w:hAnsi="Arial" w:cs="Arial"/>
          <w:sz w:val="24"/>
          <w:szCs w:val="24"/>
          <w:lang w:eastAsia="ru-RU"/>
        </w:rPr>
        <w:t>Думы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поселения.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передать определенную часть полномочий по решению конкретного вопроса местного значения;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не передавать полномочия по решению конкретного вопроса местного значения.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В случае принятия </w:t>
      </w:r>
      <w:r w:rsidR="000F27D5" w:rsidRPr="00FF6E81">
        <w:rPr>
          <w:rFonts w:ascii="Arial" w:hAnsi="Arial" w:cs="Arial"/>
          <w:sz w:val="24"/>
          <w:szCs w:val="24"/>
          <w:lang w:eastAsia="ru-RU"/>
        </w:rPr>
        <w:t>Думой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80656">
        <w:rPr>
          <w:rFonts w:ascii="Arial" w:hAnsi="Arial" w:cs="Arial"/>
          <w:sz w:val="24"/>
          <w:szCs w:val="24"/>
          <w:lang w:eastAsia="ru-RU"/>
        </w:rPr>
        <w:t xml:space="preserve">поселения </w:t>
      </w:r>
      <w:r w:rsidRPr="00FF6E81">
        <w:rPr>
          <w:rFonts w:ascii="Arial" w:hAnsi="Arial" w:cs="Arial"/>
          <w:sz w:val="24"/>
          <w:szCs w:val="24"/>
          <w:lang w:eastAsia="ru-RU"/>
        </w:rPr>
        <w:t>решения о передаче части полномочий в тексте Решения указываются: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перечень передаваемой части полномочий по решению вопроса местного значения;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A033C3" w:rsidRPr="005772B3" w:rsidRDefault="00A033C3" w:rsidP="00FF6E81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>4.</w:t>
      </w:r>
      <w:r w:rsidR="000F27D5"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>5</w:t>
      </w:r>
      <w:r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. Решение по вопросу о передаче части полномочий по решению вопроса местного значения принимаются </w:t>
      </w:r>
      <w:r w:rsidR="000F27D5"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>Думой</w:t>
      </w:r>
      <w:r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поселения тайным голосованием количеством голосов не менее </w:t>
      </w:r>
      <w:r w:rsidR="00E321ED"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>3</w:t>
      </w:r>
      <w:r w:rsidR="00F95D83"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>(</w:t>
      </w:r>
      <w:r w:rsidR="00E321ED"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>трех</w:t>
      </w:r>
      <w:r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>).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</w:t>
      </w:r>
      <w:r w:rsidR="000F27D5" w:rsidRPr="00FF6E81">
        <w:rPr>
          <w:rFonts w:ascii="Arial" w:hAnsi="Arial" w:cs="Arial"/>
          <w:sz w:val="24"/>
          <w:szCs w:val="24"/>
          <w:lang w:eastAsia="ru-RU"/>
        </w:rPr>
        <w:t>6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. В случае принятия </w:t>
      </w:r>
      <w:r w:rsidR="000F27D5" w:rsidRPr="00FF6E81">
        <w:rPr>
          <w:rFonts w:ascii="Arial" w:hAnsi="Arial" w:cs="Arial"/>
          <w:sz w:val="24"/>
          <w:szCs w:val="24"/>
          <w:lang w:eastAsia="ru-RU"/>
        </w:rPr>
        <w:t>Думой</w:t>
      </w:r>
      <w:r w:rsidR="00380656">
        <w:rPr>
          <w:rFonts w:ascii="Arial" w:hAnsi="Arial" w:cs="Arial"/>
          <w:sz w:val="24"/>
          <w:szCs w:val="24"/>
          <w:lang w:eastAsia="ru-RU"/>
        </w:rPr>
        <w:t xml:space="preserve"> поселения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решения о передаче части полномочий по решению вопроса местного значения Поселения Району глава поселения направляет с сопроводительным письмом копию указанного решения и проект соглашения на имя главы района для рассмотрения вопроса о принятии районом части полномочий по решению вопроса местного значения Поселения.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</w:t>
      </w:r>
      <w:r w:rsidR="004A3B9F" w:rsidRPr="00FF6E81">
        <w:rPr>
          <w:rFonts w:ascii="Arial" w:hAnsi="Arial" w:cs="Arial"/>
          <w:sz w:val="24"/>
          <w:szCs w:val="24"/>
          <w:lang w:eastAsia="ru-RU"/>
        </w:rPr>
        <w:t>7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. В случае положительного рассмотрения вопроса о передаче части полномочий по решению вопроса местного значения поселения </w:t>
      </w:r>
      <w:r w:rsidR="004A3B9F" w:rsidRPr="00FF6E81">
        <w:rPr>
          <w:rFonts w:ascii="Arial" w:hAnsi="Arial" w:cs="Arial"/>
          <w:sz w:val="24"/>
          <w:szCs w:val="24"/>
          <w:lang w:eastAsia="ru-RU"/>
        </w:rPr>
        <w:t>Думой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поселения и </w:t>
      </w:r>
      <w:r w:rsidR="004A3B9F" w:rsidRPr="00FF6E81">
        <w:rPr>
          <w:rFonts w:ascii="Arial" w:hAnsi="Arial" w:cs="Arial"/>
          <w:sz w:val="24"/>
          <w:szCs w:val="24"/>
          <w:lang w:eastAsia="ru-RU"/>
        </w:rPr>
        <w:t>Думой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района глава поселения подписывает Соглашение.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При возникновении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</w:t>
      </w:r>
      <w:r w:rsidR="004A3B9F" w:rsidRPr="00FF6E81">
        <w:rPr>
          <w:rFonts w:ascii="Arial" w:hAnsi="Arial" w:cs="Arial"/>
          <w:sz w:val="24"/>
          <w:szCs w:val="24"/>
          <w:lang w:eastAsia="ru-RU"/>
        </w:rPr>
        <w:t>8</w:t>
      </w:r>
      <w:r w:rsidRPr="00FF6E81">
        <w:rPr>
          <w:rFonts w:ascii="Arial" w:hAnsi="Arial" w:cs="Arial"/>
          <w:sz w:val="24"/>
          <w:szCs w:val="24"/>
          <w:lang w:eastAsia="ru-RU"/>
        </w:rPr>
        <w:t>. В случае если решение о передаче полномочий не было принято, при условии, что процесс передачи таких полномочий был инициирован главой района, глава поселения направляет соответствующее уведомление на имя главы района.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</w:t>
      </w:r>
      <w:r w:rsidR="004A3B9F" w:rsidRPr="00FF6E81">
        <w:rPr>
          <w:rFonts w:ascii="Arial" w:hAnsi="Arial" w:cs="Arial"/>
          <w:sz w:val="24"/>
          <w:szCs w:val="24"/>
          <w:lang w:eastAsia="ru-RU"/>
        </w:rPr>
        <w:t>9</w:t>
      </w:r>
      <w:r w:rsidRPr="00FF6E81">
        <w:rPr>
          <w:rFonts w:ascii="Arial" w:hAnsi="Arial" w:cs="Arial"/>
          <w:sz w:val="24"/>
          <w:szCs w:val="24"/>
          <w:lang w:eastAsia="ru-RU"/>
        </w:rPr>
        <w:t>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4.1</w:t>
      </w:r>
      <w:r w:rsidR="004A3B9F" w:rsidRPr="00FF6E81">
        <w:rPr>
          <w:rFonts w:ascii="Arial" w:hAnsi="Arial" w:cs="Arial"/>
          <w:sz w:val="24"/>
          <w:szCs w:val="24"/>
          <w:lang w:eastAsia="ru-RU"/>
        </w:rPr>
        <w:t>0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. Нормативное регулирование вопросов, не отраженных в Соглашении о передаче полномочий, осуществляет </w:t>
      </w:r>
      <w:r w:rsidR="004A3B9F" w:rsidRPr="00FF6E81">
        <w:rPr>
          <w:rFonts w:ascii="Arial" w:hAnsi="Arial" w:cs="Arial"/>
          <w:sz w:val="24"/>
          <w:szCs w:val="24"/>
          <w:lang w:eastAsia="ru-RU"/>
        </w:rPr>
        <w:t>Дума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80656">
        <w:rPr>
          <w:rFonts w:ascii="Arial" w:hAnsi="Arial" w:cs="Arial"/>
          <w:sz w:val="24"/>
          <w:szCs w:val="24"/>
          <w:lang w:eastAsia="ru-RU"/>
        </w:rPr>
        <w:t xml:space="preserve">поселения </w:t>
      </w:r>
      <w:r w:rsidRPr="00FF6E81">
        <w:rPr>
          <w:rFonts w:ascii="Arial" w:hAnsi="Arial" w:cs="Arial"/>
          <w:sz w:val="24"/>
          <w:szCs w:val="24"/>
          <w:lang w:eastAsia="ru-RU"/>
        </w:rPr>
        <w:t>в рамках своей компетенции по инициативе главы поселения.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4.1</w:t>
      </w:r>
      <w:r w:rsidR="004A3B9F" w:rsidRPr="00FF6E81">
        <w:rPr>
          <w:rFonts w:ascii="Arial" w:hAnsi="Arial" w:cs="Arial"/>
          <w:sz w:val="24"/>
          <w:szCs w:val="24"/>
          <w:lang w:eastAsia="ru-RU"/>
        </w:rPr>
        <w:t>1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 xml:space="preserve"> исполнением полномочий, предусмотренных Соглашением, осуществляется путем предоставления поселению ежемесячных, квартальных и годовых отчетов об осуществлении полномочий, использовании финансовых </w:t>
      </w:r>
      <w:r w:rsidRPr="00FF6E81">
        <w:rPr>
          <w:rFonts w:ascii="Arial" w:hAnsi="Arial" w:cs="Arial"/>
          <w:sz w:val="24"/>
          <w:szCs w:val="24"/>
          <w:lang w:eastAsia="ru-RU"/>
        </w:rPr>
        <w:lastRenderedPageBreak/>
        <w:t>средств (межбюджетных трансфертов) и материальных ресурсов. Периодичность предоставления отчетов определяется Соглашением.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Форма отчетов и порядок их предоставления устанавливаются Соглашением и являются приложением к Соглашению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4.1</w:t>
      </w:r>
      <w:r w:rsidR="004A3B9F" w:rsidRPr="00FF6E81">
        <w:rPr>
          <w:rFonts w:ascii="Arial" w:hAnsi="Arial" w:cs="Arial"/>
          <w:sz w:val="24"/>
          <w:szCs w:val="24"/>
          <w:lang w:eastAsia="ru-RU"/>
        </w:rPr>
        <w:t>2</w:t>
      </w:r>
      <w:r w:rsidRPr="00FF6E81">
        <w:rPr>
          <w:rFonts w:ascii="Arial" w:hAnsi="Arial" w:cs="Arial"/>
          <w:sz w:val="24"/>
          <w:szCs w:val="24"/>
          <w:lang w:eastAsia="ru-RU"/>
        </w:rPr>
        <w:t>. Финансовые средства, необходимые для исполнения полномочий, предусмотренных Соглашением, предоставляются в форме межбюджетных трансфертов.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Ежегодный объем межбюджетных трансфертов, предоставляемых из бюджета поселения для осуществления части полномочий по решению вопроса местного значения, предусмотренных Соглашением, устанавливается в соответствии с расчетом межбюджетных трансфертов, являющимся приложением к Соглашению.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Межбюджетные трансферты, предоставляемые для осуществления полномочий, перечисляются ежеквартально в пределах утвержденных сумм по бюджету поселения.</w:t>
      </w:r>
    </w:p>
    <w:p w:rsidR="00A033C3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В случае нецелевого использования межбюджетные трансферты подлежат возврату в бюджет поселения.</w:t>
      </w:r>
    </w:p>
    <w:p w:rsidR="00C44353" w:rsidRPr="00FF6E81" w:rsidRDefault="00C4435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:rsidR="00A033C3" w:rsidRDefault="00A033C3" w:rsidP="00081E34">
      <w:pPr>
        <w:pStyle w:val="a7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5. Принятие части полномочий органами местного самоуправления поселения от органов местного самоуправления района</w:t>
      </w:r>
    </w:p>
    <w:p w:rsidR="00C44353" w:rsidRPr="00FF6E81" w:rsidRDefault="00C44353" w:rsidP="00FF6E81">
      <w:pPr>
        <w:pStyle w:val="a7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5.1. Инициировать принятие части полномочий района могут глава поселения либо глава района.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5.2. Инициацией 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принятии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 xml:space="preserve"> части полномочий в первом случае является получение главой поселения письменного обращения главы района с приложением копии решения </w:t>
      </w:r>
      <w:r w:rsidR="004A3B9F" w:rsidRPr="00FF6E81">
        <w:rPr>
          <w:rFonts w:ascii="Arial" w:hAnsi="Arial" w:cs="Arial"/>
          <w:sz w:val="24"/>
          <w:szCs w:val="24"/>
          <w:lang w:eastAsia="ru-RU"/>
        </w:rPr>
        <w:t>Думы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района и проекта Соглашения. Указанные документы должны содержать: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перечень полномочий по решению вопроса местного значения, предлагаемых к принятию Поселению;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расчет межбюджетных трансфертов.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Глава поселения в течение трех рабочих дней 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с даты получения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 xml:space="preserve"> обращения главы района о принятии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5.3. Администрация поселения на основании поступившего обращения главы района готовит проект решения </w:t>
      </w:r>
      <w:r w:rsidR="004A3B9F" w:rsidRPr="00FF6E81">
        <w:rPr>
          <w:rFonts w:ascii="Arial" w:hAnsi="Arial" w:cs="Arial"/>
          <w:sz w:val="24"/>
          <w:szCs w:val="24"/>
          <w:lang w:eastAsia="ru-RU"/>
        </w:rPr>
        <w:t>Думы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поселения с приложением мотивированного заключения. В заключении в обязательном порядке отражаются: необходимость использования собственных материальных ресурсов для осуществления принимаемых полномочий, необходимость привлечения кадров для исполнения принимаемых полномочий.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5.4. Проект решения о принятии части полномочий направляется главой поселения в </w:t>
      </w:r>
      <w:r w:rsidR="00E54BC6">
        <w:rPr>
          <w:rFonts w:ascii="Arial" w:hAnsi="Arial" w:cs="Arial"/>
          <w:sz w:val="24"/>
          <w:szCs w:val="24"/>
          <w:lang w:eastAsia="ru-RU"/>
        </w:rPr>
        <w:t>Думу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поселения с проектом соглашения и мотивированным заключением администрации поселения.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5.5. Председатель </w:t>
      </w:r>
      <w:r w:rsidR="00E54BC6">
        <w:rPr>
          <w:rFonts w:ascii="Arial" w:hAnsi="Arial" w:cs="Arial"/>
          <w:sz w:val="24"/>
          <w:szCs w:val="24"/>
          <w:lang w:eastAsia="ru-RU"/>
        </w:rPr>
        <w:t>Думы</w:t>
      </w:r>
      <w:r w:rsidR="00380656">
        <w:rPr>
          <w:rFonts w:ascii="Arial" w:hAnsi="Arial" w:cs="Arial"/>
          <w:sz w:val="24"/>
          <w:szCs w:val="24"/>
          <w:lang w:eastAsia="ru-RU"/>
        </w:rPr>
        <w:t xml:space="preserve"> поселения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выносит поступивший проект для рассмотрения на ближайшем очередном заседании </w:t>
      </w:r>
      <w:r w:rsidR="00E54BC6">
        <w:rPr>
          <w:rFonts w:ascii="Arial" w:hAnsi="Arial" w:cs="Arial"/>
          <w:sz w:val="24"/>
          <w:szCs w:val="24"/>
          <w:lang w:eastAsia="ru-RU"/>
        </w:rPr>
        <w:t>Думы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поселения. Рассмотрение проекта производится в соответствии с действующим Регламентом </w:t>
      </w:r>
      <w:r w:rsidR="00E54BC6">
        <w:rPr>
          <w:rFonts w:ascii="Arial" w:hAnsi="Arial" w:cs="Arial"/>
          <w:sz w:val="24"/>
          <w:szCs w:val="24"/>
          <w:lang w:eastAsia="ru-RU"/>
        </w:rPr>
        <w:t>Думы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поселения.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принять определенную часть полномочий по решению конкретного вопроса местного значения;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не принимать полномочия по решению конкретного вопроса местного значения.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lastRenderedPageBreak/>
        <w:t xml:space="preserve">В случае принятия </w:t>
      </w:r>
      <w:r w:rsidR="00E54BC6">
        <w:rPr>
          <w:rFonts w:ascii="Arial" w:hAnsi="Arial" w:cs="Arial"/>
          <w:sz w:val="24"/>
          <w:szCs w:val="24"/>
          <w:lang w:eastAsia="ru-RU"/>
        </w:rPr>
        <w:t>Думы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80656">
        <w:rPr>
          <w:rFonts w:ascii="Arial" w:hAnsi="Arial" w:cs="Arial"/>
          <w:sz w:val="24"/>
          <w:szCs w:val="24"/>
          <w:lang w:eastAsia="ru-RU"/>
        </w:rPr>
        <w:t xml:space="preserve">поселения </w:t>
      </w:r>
      <w:r w:rsidRPr="00FF6E81">
        <w:rPr>
          <w:rFonts w:ascii="Arial" w:hAnsi="Arial" w:cs="Arial"/>
          <w:sz w:val="24"/>
          <w:szCs w:val="24"/>
          <w:lang w:eastAsia="ru-RU"/>
        </w:rPr>
        <w:t>решения о принятии части полномочий в тексте Решения указываются: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перечень принимаемой части полномочий по решению вопроса местного значения;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A033C3" w:rsidRPr="005772B3" w:rsidRDefault="00A033C3" w:rsidP="00FF6E81">
      <w:pPr>
        <w:pStyle w:val="a7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5.6. Решение по вопросу о принятии части полномочий по решению вопроса местного значения принимаются </w:t>
      </w:r>
      <w:r w:rsidR="00E54BC6"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>Дум</w:t>
      </w:r>
      <w:r w:rsidR="00F95D83"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>ой</w:t>
      </w:r>
      <w:r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поселения тайным голосованием количеством голосов не менее </w:t>
      </w:r>
      <w:r w:rsidR="00E321ED"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>3</w:t>
      </w:r>
      <w:r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(</w:t>
      </w:r>
      <w:r w:rsidR="00E321ED"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>трех</w:t>
      </w:r>
      <w:r w:rsidRPr="005772B3">
        <w:rPr>
          <w:rFonts w:ascii="Arial" w:hAnsi="Arial" w:cs="Arial"/>
          <w:color w:val="000000" w:themeColor="text1"/>
          <w:sz w:val="24"/>
          <w:szCs w:val="24"/>
          <w:lang w:eastAsia="ru-RU"/>
        </w:rPr>
        <w:t>).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5.7. В случае принятия </w:t>
      </w:r>
      <w:r w:rsidR="00E54BC6">
        <w:rPr>
          <w:rFonts w:ascii="Arial" w:hAnsi="Arial" w:cs="Arial"/>
          <w:sz w:val="24"/>
          <w:szCs w:val="24"/>
          <w:lang w:eastAsia="ru-RU"/>
        </w:rPr>
        <w:t>Думой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80656">
        <w:rPr>
          <w:rFonts w:ascii="Arial" w:hAnsi="Arial" w:cs="Arial"/>
          <w:sz w:val="24"/>
          <w:szCs w:val="24"/>
          <w:lang w:eastAsia="ru-RU"/>
        </w:rPr>
        <w:t xml:space="preserve">поселения  </w:t>
      </w:r>
      <w:r w:rsidRPr="00FF6E81">
        <w:rPr>
          <w:rFonts w:ascii="Arial" w:hAnsi="Arial" w:cs="Arial"/>
          <w:sz w:val="24"/>
          <w:szCs w:val="24"/>
          <w:lang w:eastAsia="ru-RU"/>
        </w:rPr>
        <w:t>решения принять часть полномочий по решению вопроса местного значения Района глава поселения направляет главе района с сопроводительным письмом копию указанного решения и подписанное главой поселения соглашение либо протокол разногласий на проект соглашения, представленный Районом.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В случае возникновения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5.8. В случае принятия </w:t>
      </w:r>
      <w:r w:rsidR="00E54BC6">
        <w:rPr>
          <w:rFonts w:ascii="Arial" w:hAnsi="Arial" w:cs="Arial"/>
          <w:sz w:val="24"/>
          <w:szCs w:val="24"/>
          <w:lang w:eastAsia="ru-RU"/>
        </w:rPr>
        <w:t>Думой</w:t>
      </w:r>
      <w:r w:rsidRPr="00FF6E81">
        <w:rPr>
          <w:rFonts w:ascii="Arial" w:hAnsi="Arial" w:cs="Arial"/>
          <w:sz w:val="24"/>
          <w:szCs w:val="24"/>
          <w:lang w:eastAsia="ru-RU"/>
        </w:rPr>
        <w:t xml:space="preserve"> поселения решения не принимать часть полномочий по решению вопроса местного значения Района при условии, что процесс был инициирован главой района, глава поселения направляет копию указанного решения с сопроводительным письмом на имя главы района.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5.9.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5.10. Поселение в соответствии с условиями Соглашения и расчетом межбюджетных трансфертов, являющимся приложением к Соглашению, получает из бюджета района межбюджетные трансферты на реализацию принимаемых полномочий по решению вопроса местного значения. Расчет межбюджетных трансфертов производится отдельно по каждому вопросу местного значения.</w:t>
      </w:r>
    </w:p>
    <w:p w:rsidR="00A033C3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5.11. Администрация поселения предоставляет органам местного самоуправления района отчеты об осуществлении полномочий и использовании финансовых сре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дств в ср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>оки и порядке, определенные Соглашением.</w:t>
      </w:r>
    </w:p>
    <w:p w:rsidR="00E54BC6" w:rsidRPr="00FF6E81" w:rsidRDefault="00E54BC6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:rsidR="00A033C3" w:rsidRPr="00FF6E81" w:rsidRDefault="00A033C3" w:rsidP="00081E34">
      <w:pPr>
        <w:pStyle w:val="a7"/>
        <w:ind w:firstLine="708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6. Требования к содержанию Соглашения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br/>
        <w:t>6.1. В Соглашении в обязательном порядке указываются: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предмет (должен содержать указание на вопрос местного значения и распределение между сторонами соглашения функций по его решению);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права и обязанности сторон;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объем межбюджетных трансфертов, необходимых для осуществления передаваемых полномочий;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компетенция органов местного самоуправления в осуществлении переданных полномочий;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 xml:space="preserve">- </w:t>
      </w:r>
      <w:proofErr w:type="gramStart"/>
      <w:r w:rsidRPr="00FF6E81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FF6E81">
        <w:rPr>
          <w:rFonts w:ascii="Arial" w:hAnsi="Arial" w:cs="Arial"/>
          <w:sz w:val="24"/>
          <w:szCs w:val="24"/>
          <w:lang w:eastAsia="ru-RU"/>
        </w:rPr>
        <w:t xml:space="preserve"> исполнением полномочий;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срок, на который заключается Соглашение;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положения, устанавливающие основания и порядок прекращения его действия, в том числе досрочного;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финансовые санкции за неисполнение Соглашения;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- порядок внесения изменений и дополнений в Соглашение.</w:t>
      </w:r>
    </w:p>
    <w:p w:rsidR="00A033C3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6.2. Соглашение вступает в силу и становится обязательным для органов местного самоуправления района и поселения со дня его подписания.</w:t>
      </w:r>
    </w:p>
    <w:p w:rsidR="00E54BC6" w:rsidRPr="00FF6E81" w:rsidRDefault="00E54BC6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:rsidR="00A033C3" w:rsidRPr="00FF6E81" w:rsidRDefault="00A033C3" w:rsidP="00081E34">
      <w:pPr>
        <w:pStyle w:val="a7"/>
        <w:ind w:firstLine="708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FF6E81">
        <w:rPr>
          <w:rFonts w:ascii="Arial" w:hAnsi="Arial" w:cs="Arial"/>
          <w:b/>
          <w:bCs/>
          <w:sz w:val="24"/>
          <w:szCs w:val="24"/>
          <w:lang w:eastAsia="ru-RU"/>
        </w:rPr>
        <w:t>7. Прекращение действия Соглашения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br/>
        <w:t>7.1. Соглашение прекращает свое действие с момента истечения срока, на который оно было заключено.</w:t>
      </w:r>
    </w:p>
    <w:p w:rsidR="00A033C3" w:rsidRPr="00FF6E81" w:rsidRDefault="00A033C3" w:rsidP="00FF6E81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FF6E81">
        <w:rPr>
          <w:rFonts w:ascii="Arial" w:hAnsi="Arial" w:cs="Arial"/>
          <w:sz w:val="24"/>
          <w:szCs w:val="24"/>
          <w:lang w:eastAsia="ru-RU"/>
        </w:rPr>
        <w:t>7.2. В случае неисполнения условий Соглашение может быть расторгнуто по инициативе любой из сторон. Уведомление о расторжении Соглашения направляется в письменной форме</w:t>
      </w:r>
    </w:p>
    <w:p w:rsidR="009326CF" w:rsidRPr="00FF6E81" w:rsidRDefault="009326CF" w:rsidP="00FF6E81">
      <w:pPr>
        <w:pStyle w:val="a7"/>
        <w:jc w:val="both"/>
        <w:rPr>
          <w:rFonts w:ascii="Arial" w:hAnsi="Arial" w:cs="Arial"/>
          <w:sz w:val="24"/>
          <w:szCs w:val="24"/>
        </w:rPr>
      </w:pPr>
    </w:p>
    <w:sectPr w:rsidR="009326CF" w:rsidRPr="00FF6E81" w:rsidSect="00932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33C3"/>
    <w:rsid w:val="00011721"/>
    <w:rsid w:val="00081E34"/>
    <w:rsid w:val="000F27D5"/>
    <w:rsid w:val="001261BA"/>
    <w:rsid w:val="001A52EE"/>
    <w:rsid w:val="002A4666"/>
    <w:rsid w:val="003628B0"/>
    <w:rsid w:val="00380656"/>
    <w:rsid w:val="004A3B9F"/>
    <w:rsid w:val="004F15CE"/>
    <w:rsid w:val="005772B3"/>
    <w:rsid w:val="005C2CE0"/>
    <w:rsid w:val="005F4137"/>
    <w:rsid w:val="006622F0"/>
    <w:rsid w:val="006772FF"/>
    <w:rsid w:val="007C3FDF"/>
    <w:rsid w:val="009326CF"/>
    <w:rsid w:val="009D505D"/>
    <w:rsid w:val="00A033C3"/>
    <w:rsid w:val="00A25F9E"/>
    <w:rsid w:val="00A559B1"/>
    <w:rsid w:val="00A9452E"/>
    <w:rsid w:val="00C44353"/>
    <w:rsid w:val="00C44453"/>
    <w:rsid w:val="00D15757"/>
    <w:rsid w:val="00DC038D"/>
    <w:rsid w:val="00E321ED"/>
    <w:rsid w:val="00E54BC6"/>
    <w:rsid w:val="00E8333E"/>
    <w:rsid w:val="00F51E32"/>
    <w:rsid w:val="00F95D83"/>
    <w:rsid w:val="00FA069A"/>
    <w:rsid w:val="00FB1758"/>
    <w:rsid w:val="00FF6E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6CF"/>
  </w:style>
  <w:style w:type="paragraph" w:styleId="2">
    <w:name w:val="heading 2"/>
    <w:basedOn w:val="a"/>
    <w:link w:val="20"/>
    <w:uiPriority w:val="9"/>
    <w:qFormat/>
    <w:rsid w:val="00A033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033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33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33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033C3"/>
    <w:rPr>
      <w:color w:val="0000FF"/>
      <w:u w:val="single"/>
    </w:rPr>
  </w:style>
  <w:style w:type="paragraph" w:customStyle="1" w:styleId="headertext">
    <w:name w:val="headertext"/>
    <w:basedOn w:val="a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6772FF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772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caption"/>
    <w:basedOn w:val="a"/>
    <w:next w:val="a"/>
    <w:uiPriority w:val="99"/>
    <w:qFormat/>
    <w:rsid w:val="006772FF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D15757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C444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6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74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05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77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59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882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493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yperlink" Target="http://docs.cntd.ru/document/900493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hyperlink" Target="http://docs.cntd.ru/document/9004937" TargetMode="External"/><Relationship Id="rId5" Type="http://schemas.openxmlformats.org/officeDocument/2006/relationships/hyperlink" Target="http://docs.cntd.ru/document/901714433" TargetMode="External"/><Relationship Id="rId10" Type="http://schemas.openxmlformats.org/officeDocument/2006/relationships/hyperlink" Target="http://docs.cntd.ru/document/90049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0493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7</Pages>
  <Words>2545</Words>
  <Characters>14511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Елена</cp:lastModifiedBy>
  <cp:revision>32</cp:revision>
  <cp:lastPrinted>2020-06-23T06:15:00Z</cp:lastPrinted>
  <dcterms:created xsi:type="dcterms:W3CDTF">2020-04-08T11:34:00Z</dcterms:created>
  <dcterms:modified xsi:type="dcterms:W3CDTF">2024-06-13T09:01:00Z</dcterms:modified>
</cp:coreProperties>
</file>