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B78" w:rsidRPr="00590B78" w:rsidRDefault="002233DA" w:rsidP="00580B78">
      <w:pPr>
        <w:jc w:val="center"/>
        <w:rPr>
          <w:rFonts w:ascii="Arial" w:hAnsi="Arial" w:cs="Arial"/>
          <w:b/>
          <w:sz w:val="32"/>
          <w:szCs w:val="32"/>
          <w:lang w:eastAsia="en-US"/>
        </w:rPr>
      </w:pPr>
      <w:r>
        <w:rPr>
          <w:rFonts w:ascii="Arial" w:hAnsi="Arial" w:cs="Arial"/>
          <w:b/>
          <w:sz w:val="32"/>
          <w:szCs w:val="32"/>
          <w:lang w:eastAsia="en-US"/>
        </w:rPr>
        <w:t>29.09</w:t>
      </w:r>
      <w:r w:rsidR="00580B78" w:rsidRPr="00590B78">
        <w:rPr>
          <w:rFonts w:ascii="Arial" w:hAnsi="Arial" w:cs="Arial"/>
          <w:b/>
          <w:sz w:val="32"/>
          <w:szCs w:val="32"/>
          <w:lang w:eastAsia="en-US"/>
        </w:rPr>
        <w:t>.20</w:t>
      </w:r>
      <w:r w:rsidR="00580B78">
        <w:rPr>
          <w:rFonts w:ascii="Arial" w:hAnsi="Arial" w:cs="Arial"/>
          <w:b/>
          <w:sz w:val="32"/>
          <w:szCs w:val="32"/>
          <w:lang w:eastAsia="en-US"/>
        </w:rPr>
        <w:t>20</w:t>
      </w:r>
      <w:r w:rsidR="00580B78" w:rsidRPr="00590B78">
        <w:rPr>
          <w:rFonts w:ascii="Arial" w:hAnsi="Arial" w:cs="Arial"/>
          <w:b/>
          <w:sz w:val="32"/>
          <w:szCs w:val="32"/>
          <w:lang w:eastAsia="en-US"/>
        </w:rPr>
        <w:t>г. №</w:t>
      </w:r>
      <w:r w:rsidR="00580B78">
        <w:rPr>
          <w:rFonts w:ascii="Arial" w:hAnsi="Arial" w:cs="Arial"/>
          <w:b/>
          <w:sz w:val="32"/>
          <w:szCs w:val="32"/>
          <w:lang w:eastAsia="en-US"/>
        </w:rPr>
        <w:t xml:space="preserve"> </w:t>
      </w:r>
      <w:r>
        <w:rPr>
          <w:rFonts w:ascii="Arial" w:hAnsi="Arial" w:cs="Arial"/>
          <w:b/>
          <w:sz w:val="32"/>
          <w:szCs w:val="32"/>
          <w:lang w:eastAsia="en-US"/>
        </w:rPr>
        <w:t>4/341</w:t>
      </w:r>
      <w:r w:rsidR="00580B78" w:rsidRPr="00590B78">
        <w:rPr>
          <w:rFonts w:ascii="Arial" w:hAnsi="Arial" w:cs="Arial"/>
          <w:b/>
          <w:sz w:val="32"/>
          <w:szCs w:val="32"/>
          <w:lang w:eastAsia="en-US"/>
        </w:rPr>
        <w:t>-ДМО</w:t>
      </w:r>
    </w:p>
    <w:p w:rsidR="00580B78" w:rsidRPr="00186760" w:rsidRDefault="00580B78" w:rsidP="00580B78">
      <w:pPr>
        <w:jc w:val="center"/>
        <w:rPr>
          <w:rFonts w:ascii="Arial" w:hAnsi="Arial" w:cs="Arial"/>
          <w:b/>
          <w:sz w:val="32"/>
          <w:szCs w:val="32"/>
          <w:lang w:eastAsia="en-US"/>
        </w:rPr>
      </w:pPr>
      <w:r w:rsidRPr="00186760">
        <w:rPr>
          <w:rFonts w:ascii="Arial" w:hAnsi="Arial" w:cs="Arial"/>
          <w:b/>
          <w:sz w:val="32"/>
          <w:szCs w:val="32"/>
          <w:lang w:eastAsia="en-US"/>
        </w:rPr>
        <w:t>РОССИЙСКАЯ ФЕДЕРАЦИЯ</w:t>
      </w:r>
    </w:p>
    <w:p w:rsidR="00580B78" w:rsidRPr="00186760" w:rsidRDefault="00580B78" w:rsidP="00580B78">
      <w:pPr>
        <w:jc w:val="center"/>
        <w:rPr>
          <w:rFonts w:ascii="Arial" w:hAnsi="Arial" w:cs="Arial"/>
          <w:b/>
          <w:sz w:val="32"/>
          <w:szCs w:val="32"/>
          <w:lang w:eastAsia="en-US"/>
        </w:rPr>
      </w:pPr>
      <w:r w:rsidRPr="00186760">
        <w:rPr>
          <w:rFonts w:ascii="Arial" w:hAnsi="Arial" w:cs="Arial"/>
          <w:b/>
          <w:sz w:val="32"/>
          <w:szCs w:val="32"/>
          <w:lang w:eastAsia="en-US"/>
        </w:rPr>
        <w:t>ИРКУТСКАЯ ОБЛАСТЬ</w:t>
      </w:r>
    </w:p>
    <w:p w:rsidR="00580B78" w:rsidRPr="00186760" w:rsidRDefault="00580B78" w:rsidP="00580B78">
      <w:pPr>
        <w:jc w:val="center"/>
        <w:rPr>
          <w:rFonts w:ascii="Arial" w:hAnsi="Arial" w:cs="Arial"/>
          <w:b/>
          <w:sz w:val="32"/>
          <w:szCs w:val="32"/>
          <w:lang w:eastAsia="en-US"/>
        </w:rPr>
      </w:pPr>
      <w:r w:rsidRPr="00186760">
        <w:rPr>
          <w:rFonts w:ascii="Arial" w:hAnsi="Arial" w:cs="Arial"/>
          <w:b/>
          <w:sz w:val="32"/>
          <w:szCs w:val="32"/>
          <w:lang w:eastAsia="en-US"/>
        </w:rPr>
        <w:t>АЛАРСКИЙ МУНИЦИПАЛЬНЫЙ РАЙОН</w:t>
      </w:r>
    </w:p>
    <w:p w:rsidR="00580B78" w:rsidRDefault="00580B78" w:rsidP="00580B78">
      <w:pPr>
        <w:jc w:val="center"/>
        <w:rPr>
          <w:rFonts w:ascii="Arial" w:hAnsi="Arial" w:cs="Arial"/>
          <w:b/>
          <w:sz w:val="32"/>
          <w:szCs w:val="32"/>
          <w:lang w:eastAsia="en-US"/>
        </w:rPr>
      </w:pPr>
      <w:r>
        <w:rPr>
          <w:rFonts w:ascii="Arial" w:hAnsi="Arial" w:cs="Arial"/>
          <w:b/>
          <w:sz w:val="32"/>
          <w:szCs w:val="32"/>
          <w:lang w:eastAsia="en-US"/>
        </w:rPr>
        <w:t>МУНИЦИПАЛЬНОЕ</w:t>
      </w:r>
      <w:r w:rsidRPr="00186760">
        <w:rPr>
          <w:rFonts w:ascii="Arial" w:hAnsi="Arial" w:cs="Arial"/>
          <w:b/>
          <w:sz w:val="32"/>
          <w:szCs w:val="32"/>
          <w:lang w:eastAsia="en-US"/>
        </w:rPr>
        <w:t xml:space="preserve"> ОБРАЗОВАНИ</w:t>
      </w:r>
      <w:r>
        <w:rPr>
          <w:rFonts w:ascii="Arial" w:hAnsi="Arial" w:cs="Arial"/>
          <w:b/>
          <w:sz w:val="32"/>
          <w:szCs w:val="32"/>
          <w:lang w:eastAsia="en-US"/>
        </w:rPr>
        <w:t>Е</w:t>
      </w:r>
      <w:r w:rsidRPr="00186760">
        <w:rPr>
          <w:rFonts w:ascii="Arial" w:hAnsi="Arial" w:cs="Arial"/>
          <w:b/>
          <w:sz w:val="32"/>
          <w:szCs w:val="32"/>
          <w:lang w:eastAsia="en-US"/>
        </w:rPr>
        <w:t xml:space="preserve"> «</w:t>
      </w:r>
      <w:r w:rsidR="002233DA">
        <w:rPr>
          <w:rFonts w:ascii="Arial" w:hAnsi="Arial" w:cs="Arial"/>
          <w:b/>
          <w:sz w:val="32"/>
          <w:szCs w:val="32"/>
          <w:lang w:eastAsia="en-US"/>
        </w:rPr>
        <w:t>НЫГДА</w:t>
      </w:r>
      <w:r w:rsidRPr="00186760">
        <w:rPr>
          <w:rFonts w:ascii="Arial" w:hAnsi="Arial" w:cs="Arial"/>
          <w:b/>
          <w:sz w:val="32"/>
          <w:szCs w:val="32"/>
          <w:lang w:eastAsia="en-US"/>
        </w:rPr>
        <w:t>»</w:t>
      </w:r>
    </w:p>
    <w:p w:rsidR="00580B78" w:rsidRPr="00186760" w:rsidRDefault="00580B78" w:rsidP="00580B78">
      <w:pPr>
        <w:jc w:val="center"/>
        <w:rPr>
          <w:rFonts w:ascii="Arial" w:hAnsi="Arial" w:cs="Arial"/>
          <w:b/>
          <w:sz w:val="32"/>
          <w:szCs w:val="32"/>
          <w:lang w:eastAsia="en-US"/>
        </w:rPr>
      </w:pPr>
      <w:r>
        <w:rPr>
          <w:rFonts w:ascii="Arial" w:hAnsi="Arial" w:cs="Arial"/>
          <w:b/>
          <w:sz w:val="32"/>
          <w:szCs w:val="32"/>
          <w:lang w:eastAsia="en-US"/>
        </w:rPr>
        <w:t>ДУМА</w:t>
      </w:r>
    </w:p>
    <w:p w:rsidR="00580B78" w:rsidRPr="00580B78" w:rsidRDefault="00580B78" w:rsidP="00580B78">
      <w:pPr>
        <w:pStyle w:val="a8"/>
        <w:spacing w:line="240" w:lineRule="auto"/>
        <w:rPr>
          <w:rFonts w:ascii="Arial" w:eastAsia="Calibri" w:hAnsi="Arial" w:cs="Arial"/>
          <w:b/>
          <w:sz w:val="32"/>
          <w:szCs w:val="32"/>
          <w:lang w:eastAsia="en-US"/>
        </w:rPr>
      </w:pPr>
      <w:r w:rsidRPr="00186760">
        <w:rPr>
          <w:rFonts w:ascii="Arial" w:eastAsia="Calibri" w:hAnsi="Arial" w:cs="Arial"/>
          <w:b/>
          <w:sz w:val="32"/>
          <w:szCs w:val="32"/>
          <w:lang w:eastAsia="en-US"/>
        </w:rPr>
        <w:t>РЕШЕНИЕ</w:t>
      </w:r>
    </w:p>
    <w:p w:rsidR="00580B78" w:rsidRPr="00580B78" w:rsidRDefault="00580B78" w:rsidP="003431E6">
      <w:pPr>
        <w:pStyle w:val="1"/>
        <w:jc w:val="center"/>
        <w:rPr>
          <w:rFonts w:ascii="Arial" w:hAnsi="Arial" w:cs="Arial"/>
          <w:color w:val="auto"/>
          <w:sz w:val="32"/>
          <w:szCs w:val="32"/>
        </w:rPr>
      </w:pPr>
      <w:r w:rsidRPr="00580B78">
        <w:rPr>
          <w:rFonts w:ascii="Arial" w:hAnsi="Arial" w:cs="Arial"/>
          <w:color w:val="auto"/>
          <w:sz w:val="32"/>
          <w:szCs w:val="32"/>
        </w:rPr>
        <w:t>ОБ УТВЕРЖДЕНИИ ПРАВИЛ БЛАГОУСТРОЙСТВА ТЕРРИТОРИИ МУНИЦИПАЛЬНОГО ОБРАЗОВАНИЯ «</w:t>
      </w:r>
      <w:r w:rsidR="002233DA">
        <w:rPr>
          <w:rFonts w:ascii="Arial" w:hAnsi="Arial" w:cs="Arial"/>
          <w:color w:val="auto"/>
          <w:sz w:val="32"/>
          <w:szCs w:val="32"/>
        </w:rPr>
        <w:t>НЫГДА</w:t>
      </w:r>
      <w:r w:rsidRPr="00580B78">
        <w:rPr>
          <w:rFonts w:ascii="Arial" w:hAnsi="Arial" w:cs="Arial"/>
          <w:color w:val="auto"/>
          <w:sz w:val="32"/>
          <w:szCs w:val="32"/>
        </w:rPr>
        <w:t>»</w:t>
      </w:r>
    </w:p>
    <w:p w:rsidR="00D449E7" w:rsidRPr="00580B78" w:rsidRDefault="00D449E7" w:rsidP="004F37EE">
      <w:pPr>
        <w:shd w:val="clear" w:color="auto" w:fill="FFFFFF"/>
        <w:jc w:val="center"/>
        <w:rPr>
          <w:rFonts w:ascii="Arial" w:hAnsi="Arial" w:cs="Arial"/>
          <w:b/>
          <w:bCs/>
          <w:sz w:val="32"/>
          <w:szCs w:val="32"/>
        </w:rPr>
      </w:pPr>
    </w:p>
    <w:p w:rsidR="00580B78" w:rsidRPr="00580B78" w:rsidRDefault="00580B78" w:rsidP="004F37EE">
      <w:pPr>
        <w:shd w:val="clear" w:color="auto" w:fill="FFFFFF"/>
        <w:jc w:val="center"/>
        <w:rPr>
          <w:rFonts w:ascii="Arial" w:hAnsi="Arial" w:cs="Arial"/>
          <w:b/>
          <w:bCs/>
          <w:sz w:val="32"/>
          <w:szCs w:val="32"/>
        </w:rPr>
      </w:pPr>
    </w:p>
    <w:p w:rsidR="00D449E7" w:rsidRDefault="004F37EE" w:rsidP="00580B78">
      <w:pPr>
        <w:tabs>
          <w:tab w:val="left" w:pos="0"/>
        </w:tabs>
        <w:spacing w:line="276" w:lineRule="auto"/>
        <w:ind w:firstLine="709"/>
        <w:jc w:val="both"/>
        <w:rPr>
          <w:rFonts w:ascii="Arial" w:hAnsi="Arial" w:cs="Arial"/>
        </w:rPr>
      </w:pPr>
      <w:r w:rsidRPr="003431E6">
        <w:rPr>
          <w:rFonts w:ascii="Arial" w:hAnsi="Arial" w:cs="Arial"/>
        </w:rPr>
        <w:t xml:space="preserve">В соответствии с Федеральным законом от 06.10.2003 № 131-ФЗ «Об общих принципах организации местного самоуправления в Российской Федерации», </w:t>
      </w:r>
      <w:r w:rsidR="00580B78">
        <w:rPr>
          <w:rFonts w:ascii="Arial" w:hAnsi="Arial" w:cs="Arial"/>
        </w:rPr>
        <w:t xml:space="preserve">руководствуясь </w:t>
      </w:r>
      <w:r w:rsidRPr="003431E6">
        <w:rPr>
          <w:rFonts w:ascii="Arial" w:hAnsi="Arial" w:cs="Arial"/>
        </w:rPr>
        <w:t xml:space="preserve">Уставом муниципального образования </w:t>
      </w:r>
      <w:r w:rsidR="00D449E7" w:rsidRPr="003431E6">
        <w:rPr>
          <w:rFonts w:ascii="Arial" w:hAnsi="Arial" w:cs="Arial"/>
        </w:rPr>
        <w:t>«</w:t>
      </w:r>
      <w:r w:rsidR="002233DA">
        <w:rPr>
          <w:rFonts w:ascii="Arial" w:hAnsi="Arial" w:cs="Arial"/>
        </w:rPr>
        <w:t>Ныгда</w:t>
      </w:r>
      <w:r w:rsidR="00D449E7" w:rsidRPr="003431E6">
        <w:rPr>
          <w:rFonts w:ascii="Arial" w:hAnsi="Arial" w:cs="Arial"/>
        </w:rPr>
        <w:t>»</w:t>
      </w:r>
    </w:p>
    <w:p w:rsidR="00580B78" w:rsidRPr="003431E6" w:rsidRDefault="00580B78" w:rsidP="004F37EE">
      <w:pPr>
        <w:tabs>
          <w:tab w:val="left" w:pos="709"/>
        </w:tabs>
        <w:spacing w:line="276" w:lineRule="auto"/>
        <w:jc w:val="both"/>
        <w:rPr>
          <w:rFonts w:ascii="Arial" w:hAnsi="Arial" w:cs="Arial"/>
        </w:rPr>
      </w:pPr>
    </w:p>
    <w:p w:rsidR="004F37EE" w:rsidRDefault="004F37EE" w:rsidP="003431E6">
      <w:pPr>
        <w:tabs>
          <w:tab w:val="left" w:pos="709"/>
        </w:tabs>
        <w:spacing w:line="276" w:lineRule="auto"/>
        <w:jc w:val="center"/>
        <w:rPr>
          <w:rFonts w:ascii="Arial" w:hAnsi="Arial" w:cs="Arial"/>
          <w:b/>
          <w:sz w:val="32"/>
          <w:szCs w:val="32"/>
        </w:rPr>
      </w:pPr>
      <w:r w:rsidRPr="003431E6">
        <w:rPr>
          <w:rFonts w:ascii="Arial" w:hAnsi="Arial" w:cs="Arial"/>
          <w:b/>
          <w:sz w:val="32"/>
          <w:szCs w:val="32"/>
        </w:rPr>
        <w:t>РЕШИЛА:</w:t>
      </w:r>
    </w:p>
    <w:p w:rsidR="00580B78" w:rsidRPr="003431E6" w:rsidRDefault="00580B78" w:rsidP="003431E6">
      <w:pPr>
        <w:tabs>
          <w:tab w:val="left" w:pos="709"/>
        </w:tabs>
        <w:spacing w:line="276" w:lineRule="auto"/>
        <w:jc w:val="center"/>
        <w:rPr>
          <w:rFonts w:ascii="Arial" w:hAnsi="Arial" w:cs="Arial"/>
          <w:b/>
          <w:sz w:val="32"/>
          <w:szCs w:val="32"/>
        </w:rPr>
      </w:pPr>
    </w:p>
    <w:p w:rsidR="00AC6A98" w:rsidRPr="003431E6" w:rsidRDefault="004F37EE" w:rsidP="004D5775">
      <w:pPr>
        <w:shd w:val="clear" w:color="auto" w:fill="FFFFFF"/>
        <w:ind w:firstLine="708"/>
        <w:jc w:val="both"/>
        <w:rPr>
          <w:rFonts w:ascii="Arial" w:hAnsi="Arial" w:cs="Arial"/>
        </w:rPr>
      </w:pPr>
      <w:r w:rsidRPr="003431E6">
        <w:rPr>
          <w:rFonts w:ascii="Arial" w:hAnsi="Arial" w:cs="Arial"/>
        </w:rPr>
        <w:t>1. Утвердить Правила благоустройства террит</w:t>
      </w:r>
      <w:r w:rsidR="00580B78">
        <w:rPr>
          <w:rFonts w:ascii="Arial" w:hAnsi="Arial" w:cs="Arial"/>
        </w:rPr>
        <w:t>ории муниципального образования</w:t>
      </w:r>
      <w:r w:rsidR="00D449E7" w:rsidRPr="003431E6">
        <w:rPr>
          <w:rFonts w:ascii="Arial" w:hAnsi="Arial" w:cs="Arial"/>
        </w:rPr>
        <w:t xml:space="preserve"> «</w:t>
      </w:r>
      <w:r w:rsidR="002233DA">
        <w:rPr>
          <w:rFonts w:ascii="Arial" w:hAnsi="Arial" w:cs="Arial"/>
        </w:rPr>
        <w:t>Ныгда</w:t>
      </w:r>
      <w:r w:rsidR="00D449E7" w:rsidRPr="003431E6">
        <w:rPr>
          <w:rFonts w:ascii="Arial" w:hAnsi="Arial" w:cs="Arial"/>
        </w:rPr>
        <w:t>»</w:t>
      </w:r>
      <w:r w:rsidR="00FD4E9C">
        <w:rPr>
          <w:rFonts w:ascii="Arial" w:hAnsi="Arial" w:cs="Arial"/>
        </w:rPr>
        <w:t xml:space="preserve"> согласно приложению;</w:t>
      </w:r>
    </w:p>
    <w:p w:rsidR="00FD4E9C" w:rsidRDefault="00580B78" w:rsidP="00FD4E9C">
      <w:pPr>
        <w:ind w:left="113" w:right="-1" w:firstLine="709"/>
        <w:contextualSpacing/>
        <w:jc w:val="both"/>
        <w:rPr>
          <w:rFonts w:ascii="Arial" w:hAnsi="Arial" w:cs="Arial"/>
        </w:rPr>
      </w:pPr>
      <w:r>
        <w:rPr>
          <w:rFonts w:ascii="Arial" w:hAnsi="Arial" w:cs="Arial"/>
        </w:rPr>
        <w:t>2</w:t>
      </w:r>
      <w:r w:rsidR="004F37EE" w:rsidRPr="003431E6">
        <w:rPr>
          <w:rFonts w:ascii="Arial" w:hAnsi="Arial" w:cs="Arial"/>
        </w:rPr>
        <w:t xml:space="preserve">. </w:t>
      </w:r>
      <w:r w:rsidR="00FD4E9C">
        <w:rPr>
          <w:rFonts w:ascii="Arial" w:hAnsi="Arial" w:cs="Arial"/>
        </w:rPr>
        <w:t>Опубликовать настоящее решение в печатном средстве массовой информации «Ныгдинский вестник» и официальном сайте МО «Ныгда» «</w:t>
      </w:r>
      <w:r w:rsidR="00FD4E9C">
        <w:rPr>
          <w:rFonts w:ascii="Arial" w:hAnsi="Arial" w:cs="Arial"/>
          <w:lang w:val="en-US"/>
        </w:rPr>
        <w:t>http</w:t>
      </w:r>
      <w:r w:rsidR="00FD4E9C">
        <w:rPr>
          <w:rFonts w:ascii="Arial" w:hAnsi="Arial" w:cs="Arial"/>
        </w:rPr>
        <w:t>://</w:t>
      </w:r>
      <w:proofErr w:type="spellStart"/>
      <w:r w:rsidR="00FD4E9C">
        <w:rPr>
          <w:rFonts w:ascii="Arial" w:hAnsi="Arial" w:cs="Arial"/>
        </w:rPr>
        <w:t>ныгда</w:t>
      </w:r>
      <w:proofErr w:type="gramStart"/>
      <w:r w:rsidR="00FD4E9C">
        <w:rPr>
          <w:rFonts w:ascii="Arial" w:hAnsi="Arial" w:cs="Arial"/>
        </w:rPr>
        <w:t>.р</w:t>
      </w:r>
      <w:proofErr w:type="gramEnd"/>
      <w:r w:rsidR="00FD4E9C">
        <w:rPr>
          <w:rFonts w:ascii="Arial" w:hAnsi="Arial" w:cs="Arial"/>
        </w:rPr>
        <w:t>ф</w:t>
      </w:r>
      <w:proofErr w:type="spellEnd"/>
      <w:r w:rsidR="00FD4E9C">
        <w:rPr>
          <w:rFonts w:ascii="Arial" w:hAnsi="Arial" w:cs="Arial"/>
        </w:rPr>
        <w:t>/»;</w:t>
      </w:r>
    </w:p>
    <w:p w:rsidR="004F37EE" w:rsidRPr="003431E6" w:rsidRDefault="00FD4E9C" w:rsidP="00FD4E9C">
      <w:pPr>
        <w:ind w:firstLine="709"/>
        <w:jc w:val="both"/>
        <w:rPr>
          <w:rFonts w:ascii="Arial" w:hAnsi="Arial" w:cs="Arial"/>
        </w:rPr>
      </w:pPr>
      <w:r>
        <w:rPr>
          <w:rFonts w:ascii="Arial" w:hAnsi="Arial" w:cs="Arial"/>
        </w:rPr>
        <w:t xml:space="preserve"> </w:t>
      </w:r>
      <w:r w:rsidR="00580B78">
        <w:rPr>
          <w:rFonts w:ascii="Arial" w:hAnsi="Arial" w:cs="Arial"/>
        </w:rPr>
        <w:t>3</w:t>
      </w:r>
      <w:r w:rsidR="004F37EE" w:rsidRPr="003431E6">
        <w:rPr>
          <w:rFonts w:ascii="Arial" w:hAnsi="Arial" w:cs="Arial"/>
        </w:rPr>
        <w:t>. Настоящее решение вступает в силу с момента официального опубликования</w:t>
      </w:r>
      <w:r>
        <w:rPr>
          <w:rFonts w:ascii="Arial" w:hAnsi="Arial" w:cs="Arial"/>
        </w:rPr>
        <w:t>.</w:t>
      </w:r>
    </w:p>
    <w:p w:rsidR="004F37EE" w:rsidRDefault="004F37EE" w:rsidP="004F37EE">
      <w:pPr>
        <w:shd w:val="clear" w:color="auto" w:fill="FFFFFF"/>
        <w:jc w:val="both"/>
        <w:rPr>
          <w:rFonts w:ascii="Arial" w:hAnsi="Arial" w:cs="Arial"/>
        </w:rPr>
      </w:pPr>
      <w:r w:rsidRPr="003431E6">
        <w:rPr>
          <w:rFonts w:ascii="Arial" w:hAnsi="Arial" w:cs="Arial"/>
        </w:rPr>
        <w:t> </w:t>
      </w:r>
    </w:p>
    <w:p w:rsidR="00580B78" w:rsidRPr="003431E6" w:rsidRDefault="00580B78" w:rsidP="004F37EE">
      <w:pPr>
        <w:shd w:val="clear" w:color="auto" w:fill="FFFFFF"/>
        <w:jc w:val="both"/>
        <w:rPr>
          <w:rFonts w:ascii="Arial" w:hAnsi="Arial" w:cs="Arial"/>
        </w:rPr>
      </w:pPr>
    </w:p>
    <w:p w:rsidR="00FD4E9C" w:rsidRDefault="00FD4E9C" w:rsidP="00FD4E9C">
      <w:pPr>
        <w:pStyle w:val="Default"/>
        <w:tabs>
          <w:tab w:val="left" w:pos="180"/>
        </w:tabs>
        <w:jc w:val="both"/>
        <w:rPr>
          <w:rFonts w:ascii="Arial" w:hAnsi="Arial" w:cs="Arial"/>
        </w:rPr>
      </w:pPr>
      <w:r>
        <w:rPr>
          <w:rFonts w:ascii="Arial" w:hAnsi="Arial" w:cs="Arial"/>
        </w:rPr>
        <w:t>Председатель Думы,</w:t>
      </w:r>
    </w:p>
    <w:p w:rsidR="00FD4E9C" w:rsidRDefault="00FD4E9C" w:rsidP="00FD4E9C">
      <w:pPr>
        <w:pStyle w:val="Default"/>
        <w:tabs>
          <w:tab w:val="left" w:pos="180"/>
        </w:tabs>
        <w:jc w:val="both"/>
        <w:rPr>
          <w:rFonts w:ascii="Arial" w:hAnsi="Arial" w:cs="Arial"/>
        </w:rPr>
      </w:pPr>
      <w:r>
        <w:rPr>
          <w:rFonts w:ascii="Arial" w:hAnsi="Arial" w:cs="Arial"/>
        </w:rPr>
        <w:t>Глава муниципального образования «Ныгда»</w:t>
      </w:r>
    </w:p>
    <w:p w:rsidR="00FD4E9C" w:rsidRDefault="00FD4E9C" w:rsidP="00FD4E9C">
      <w:pPr>
        <w:pStyle w:val="Default"/>
        <w:tabs>
          <w:tab w:val="left" w:pos="180"/>
        </w:tabs>
        <w:jc w:val="both"/>
        <w:rPr>
          <w:rFonts w:ascii="Arial" w:hAnsi="Arial" w:cs="Arial"/>
        </w:rPr>
      </w:pPr>
      <w:r>
        <w:rPr>
          <w:rFonts w:ascii="Arial" w:hAnsi="Arial" w:cs="Arial"/>
        </w:rPr>
        <w:t>И.Т. Саганова</w:t>
      </w:r>
    </w:p>
    <w:p w:rsidR="004F37EE" w:rsidRPr="00FB4BCF" w:rsidRDefault="004F37EE" w:rsidP="004F37EE">
      <w:pPr>
        <w:shd w:val="clear" w:color="auto" w:fill="FFFFFF"/>
        <w:rPr>
          <w:sz w:val="18"/>
          <w:szCs w:val="18"/>
        </w:rPr>
      </w:pPr>
      <w:r w:rsidRPr="00FB4BCF">
        <w:rPr>
          <w:sz w:val="18"/>
          <w:szCs w:val="18"/>
        </w:rPr>
        <w:t> </w:t>
      </w:r>
    </w:p>
    <w:p w:rsidR="002233DA" w:rsidRDefault="002233DA"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FD4E9C" w:rsidRDefault="00FD4E9C" w:rsidP="004F37EE">
      <w:pPr>
        <w:shd w:val="clear" w:color="auto" w:fill="FFFFFF"/>
        <w:ind w:left="5954"/>
        <w:rPr>
          <w:rFonts w:ascii="Courier New" w:hAnsi="Courier New" w:cs="Courier New"/>
          <w:sz w:val="20"/>
          <w:szCs w:val="20"/>
        </w:rPr>
      </w:pPr>
    </w:p>
    <w:p w:rsidR="004D5775" w:rsidRDefault="004D5775" w:rsidP="004F37EE">
      <w:pPr>
        <w:shd w:val="clear" w:color="auto" w:fill="FFFFFF"/>
        <w:ind w:left="5954"/>
        <w:rPr>
          <w:rFonts w:ascii="Courier New" w:hAnsi="Courier New" w:cs="Courier New"/>
          <w:sz w:val="20"/>
          <w:szCs w:val="20"/>
        </w:rPr>
      </w:pPr>
      <w:bookmarkStart w:id="0" w:name="_GoBack"/>
      <w:bookmarkEnd w:id="0"/>
    </w:p>
    <w:p w:rsidR="00FD4E9C" w:rsidRDefault="00FD4E9C"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2233DA" w:rsidRDefault="002233DA" w:rsidP="004F37EE">
      <w:pPr>
        <w:shd w:val="clear" w:color="auto" w:fill="FFFFFF"/>
        <w:ind w:left="5954"/>
        <w:rPr>
          <w:rFonts w:ascii="Courier New" w:hAnsi="Courier New" w:cs="Courier New"/>
          <w:sz w:val="20"/>
          <w:szCs w:val="20"/>
        </w:rPr>
      </w:pPr>
    </w:p>
    <w:p w:rsidR="004F37EE" w:rsidRPr="00FD4E9C" w:rsidRDefault="004F37EE" w:rsidP="002233DA">
      <w:pPr>
        <w:shd w:val="clear" w:color="auto" w:fill="FFFFFF"/>
        <w:ind w:left="5954"/>
        <w:jc w:val="right"/>
        <w:rPr>
          <w:rFonts w:ascii="Courier New" w:hAnsi="Courier New" w:cs="Courier New"/>
          <w:sz w:val="22"/>
          <w:szCs w:val="22"/>
        </w:rPr>
      </w:pPr>
      <w:r w:rsidRPr="00FD4E9C">
        <w:rPr>
          <w:rFonts w:ascii="Courier New" w:hAnsi="Courier New" w:cs="Courier New"/>
          <w:sz w:val="22"/>
          <w:szCs w:val="22"/>
        </w:rPr>
        <w:lastRenderedPageBreak/>
        <w:t>УТВЕРЖДЕНЫ</w:t>
      </w:r>
    </w:p>
    <w:p w:rsidR="00B038FB" w:rsidRPr="00FD4E9C" w:rsidRDefault="00580B78" w:rsidP="002233DA">
      <w:pPr>
        <w:shd w:val="clear" w:color="auto" w:fill="FFFFFF"/>
        <w:ind w:left="5954"/>
        <w:jc w:val="right"/>
        <w:rPr>
          <w:rFonts w:ascii="Courier New" w:hAnsi="Courier New" w:cs="Courier New"/>
          <w:sz w:val="22"/>
          <w:szCs w:val="22"/>
        </w:rPr>
      </w:pPr>
      <w:r w:rsidRPr="00FD4E9C">
        <w:rPr>
          <w:rFonts w:ascii="Courier New" w:hAnsi="Courier New" w:cs="Courier New"/>
          <w:sz w:val="22"/>
          <w:szCs w:val="22"/>
        </w:rPr>
        <w:t>решением</w:t>
      </w:r>
      <w:r w:rsidR="004F37EE" w:rsidRPr="00FD4E9C">
        <w:rPr>
          <w:rFonts w:ascii="Courier New" w:hAnsi="Courier New" w:cs="Courier New"/>
          <w:sz w:val="22"/>
          <w:szCs w:val="22"/>
        </w:rPr>
        <w:t xml:space="preserve"> Думы</w:t>
      </w:r>
      <w:r w:rsidR="00B038FB" w:rsidRPr="00FD4E9C">
        <w:rPr>
          <w:rFonts w:ascii="Courier New" w:hAnsi="Courier New" w:cs="Courier New"/>
          <w:sz w:val="22"/>
          <w:szCs w:val="22"/>
        </w:rPr>
        <w:t xml:space="preserve"> муниципального образования «</w:t>
      </w:r>
      <w:r w:rsidR="002233DA" w:rsidRPr="00FD4E9C">
        <w:rPr>
          <w:rFonts w:ascii="Courier New" w:hAnsi="Courier New" w:cs="Courier New"/>
          <w:sz w:val="22"/>
          <w:szCs w:val="22"/>
        </w:rPr>
        <w:t>Ныгда</w:t>
      </w:r>
      <w:r w:rsidR="00B038FB" w:rsidRPr="00FD4E9C">
        <w:rPr>
          <w:rFonts w:ascii="Courier New" w:hAnsi="Courier New" w:cs="Courier New"/>
          <w:sz w:val="22"/>
          <w:szCs w:val="22"/>
        </w:rPr>
        <w:t>»</w:t>
      </w:r>
    </w:p>
    <w:p w:rsidR="004F37EE" w:rsidRPr="00FD4E9C" w:rsidRDefault="004F37EE" w:rsidP="002233DA">
      <w:pPr>
        <w:shd w:val="clear" w:color="auto" w:fill="FFFFFF"/>
        <w:ind w:left="5954"/>
        <w:jc w:val="right"/>
        <w:rPr>
          <w:rFonts w:ascii="Courier New" w:hAnsi="Courier New" w:cs="Courier New"/>
          <w:sz w:val="22"/>
          <w:szCs w:val="22"/>
        </w:rPr>
      </w:pPr>
      <w:r w:rsidRPr="00FD4E9C">
        <w:rPr>
          <w:rFonts w:ascii="Courier New" w:hAnsi="Courier New" w:cs="Courier New"/>
          <w:sz w:val="22"/>
          <w:szCs w:val="22"/>
        </w:rPr>
        <w:t xml:space="preserve"> от</w:t>
      </w:r>
      <w:r w:rsidR="002233DA" w:rsidRPr="00FD4E9C">
        <w:rPr>
          <w:rFonts w:ascii="Courier New" w:hAnsi="Courier New" w:cs="Courier New"/>
          <w:sz w:val="22"/>
          <w:szCs w:val="22"/>
        </w:rPr>
        <w:t xml:space="preserve"> 29</w:t>
      </w:r>
      <w:r w:rsidR="0013461F" w:rsidRPr="00FD4E9C">
        <w:rPr>
          <w:rFonts w:ascii="Courier New" w:hAnsi="Courier New" w:cs="Courier New"/>
          <w:sz w:val="22"/>
          <w:szCs w:val="22"/>
        </w:rPr>
        <w:t>.0</w:t>
      </w:r>
      <w:r w:rsidR="002233DA" w:rsidRPr="00FD4E9C">
        <w:rPr>
          <w:rFonts w:ascii="Courier New" w:hAnsi="Courier New" w:cs="Courier New"/>
          <w:sz w:val="22"/>
          <w:szCs w:val="22"/>
        </w:rPr>
        <w:t>9</w:t>
      </w:r>
      <w:r w:rsidR="00580B78" w:rsidRPr="00FD4E9C">
        <w:rPr>
          <w:rFonts w:ascii="Courier New" w:hAnsi="Courier New" w:cs="Courier New"/>
          <w:sz w:val="22"/>
          <w:szCs w:val="22"/>
        </w:rPr>
        <w:t>.2020</w:t>
      </w:r>
      <w:r w:rsidR="0013461F" w:rsidRPr="00FD4E9C">
        <w:rPr>
          <w:rFonts w:ascii="Courier New" w:hAnsi="Courier New" w:cs="Courier New"/>
          <w:sz w:val="22"/>
          <w:szCs w:val="22"/>
        </w:rPr>
        <w:t xml:space="preserve"> 4/</w:t>
      </w:r>
      <w:r w:rsidR="002233DA" w:rsidRPr="00FD4E9C">
        <w:rPr>
          <w:rFonts w:ascii="Courier New" w:hAnsi="Courier New" w:cs="Courier New"/>
          <w:sz w:val="22"/>
          <w:szCs w:val="22"/>
        </w:rPr>
        <w:t>341</w:t>
      </w:r>
      <w:r w:rsidR="0013461F" w:rsidRPr="00FD4E9C">
        <w:rPr>
          <w:rFonts w:ascii="Courier New" w:hAnsi="Courier New" w:cs="Courier New"/>
          <w:sz w:val="22"/>
          <w:szCs w:val="22"/>
        </w:rPr>
        <w:t>-ДМО</w:t>
      </w:r>
    </w:p>
    <w:p w:rsidR="004F37EE" w:rsidRPr="00FD4E9C" w:rsidRDefault="004F37EE" w:rsidP="002233DA">
      <w:pPr>
        <w:shd w:val="clear" w:color="auto" w:fill="FFFFFF"/>
        <w:ind w:left="5954"/>
        <w:jc w:val="right"/>
        <w:rPr>
          <w:rFonts w:ascii="Arial" w:hAnsi="Arial" w:cs="Arial"/>
        </w:rPr>
      </w:pPr>
    </w:p>
    <w:p w:rsidR="004F37EE" w:rsidRPr="00FD4E9C" w:rsidRDefault="004F37EE" w:rsidP="004F37EE">
      <w:pPr>
        <w:shd w:val="clear" w:color="auto" w:fill="FFFFFF"/>
        <w:jc w:val="center"/>
        <w:rPr>
          <w:rFonts w:ascii="Arial" w:hAnsi="Arial" w:cs="Arial"/>
        </w:rPr>
      </w:pPr>
      <w:r w:rsidRPr="00FD4E9C">
        <w:rPr>
          <w:rFonts w:ascii="Arial" w:hAnsi="Arial" w:cs="Arial"/>
        </w:rPr>
        <w:t>ПРАВИЛА</w:t>
      </w:r>
    </w:p>
    <w:p w:rsidR="004F37EE" w:rsidRPr="00FD4E9C" w:rsidRDefault="004F37EE" w:rsidP="004F37EE">
      <w:pPr>
        <w:shd w:val="clear" w:color="auto" w:fill="FFFFFF"/>
        <w:jc w:val="center"/>
        <w:rPr>
          <w:rFonts w:ascii="Arial" w:hAnsi="Arial" w:cs="Arial"/>
        </w:rPr>
      </w:pPr>
      <w:r w:rsidRPr="00FD4E9C">
        <w:rPr>
          <w:rFonts w:ascii="Arial" w:hAnsi="Arial" w:cs="Arial"/>
        </w:rPr>
        <w:t>благоустройства территории муниципального образования</w:t>
      </w:r>
    </w:p>
    <w:p w:rsidR="004F37EE" w:rsidRPr="00FD4E9C" w:rsidRDefault="002233DA" w:rsidP="002233DA">
      <w:pPr>
        <w:shd w:val="clear" w:color="auto" w:fill="FFFFFF"/>
        <w:jc w:val="center"/>
        <w:rPr>
          <w:rFonts w:ascii="Arial" w:hAnsi="Arial" w:cs="Arial"/>
        </w:rPr>
      </w:pPr>
      <w:r w:rsidRPr="00FD4E9C">
        <w:rPr>
          <w:rFonts w:ascii="Arial" w:hAnsi="Arial" w:cs="Arial"/>
        </w:rPr>
        <w:t>«Ныгда»</w:t>
      </w:r>
    </w:p>
    <w:p w:rsidR="004F37EE" w:rsidRPr="00FD4E9C" w:rsidRDefault="004F37EE" w:rsidP="004F37EE">
      <w:pPr>
        <w:shd w:val="clear" w:color="auto" w:fill="FFFFFF"/>
        <w:jc w:val="center"/>
        <w:rPr>
          <w:rFonts w:ascii="Arial" w:hAnsi="Arial" w:cs="Arial"/>
          <w:bCs/>
        </w:rPr>
      </w:pPr>
    </w:p>
    <w:p w:rsidR="0013461F" w:rsidRPr="00FD4E9C" w:rsidRDefault="0013461F" w:rsidP="0013461F">
      <w:pPr>
        <w:shd w:val="clear" w:color="auto" w:fill="FFFFFF"/>
        <w:jc w:val="center"/>
        <w:rPr>
          <w:rFonts w:ascii="Arial" w:hAnsi="Arial" w:cs="Arial"/>
          <w:color w:val="000000"/>
        </w:rPr>
      </w:pPr>
      <w:r w:rsidRPr="00FD4E9C">
        <w:rPr>
          <w:rFonts w:ascii="Arial" w:hAnsi="Arial" w:cs="Arial"/>
          <w:color w:val="000000"/>
        </w:rPr>
        <w:t>1.Общие положения</w:t>
      </w:r>
    </w:p>
    <w:p w:rsidR="0013461F" w:rsidRPr="00FD4E9C" w:rsidRDefault="0013461F" w:rsidP="0013461F">
      <w:pPr>
        <w:shd w:val="clear" w:color="auto" w:fill="FFFFFF"/>
        <w:rPr>
          <w:color w:val="000000"/>
          <w:sz w:val="28"/>
          <w:szCs w:val="28"/>
        </w:rPr>
      </w:pPr>
    </w:p>
    <w:p w:rsidR="0013461F" w:rsidRPr="00CC31B0" w:rsidRDefault="0013461F" w:rsidP="0013461F">
      <w:pPr>
        <w:ind w:firstLine="709"/>
        <w:jc w:val="both"/>
        <w:rPr>
          <w:rFonts w:ascii="Arial" w:hAnsi="Arial" w:cs="Arial"/>
          <w:color w:val="000000"/>
        </w:rPr>
      </w:pPr>
      <w:r>
        <w:rPr>
          <w:rFonts w:ascii="Arial" w:hAnsi="Arial" w:cs="Arial"/>
          <w:color w:val="000000"/>
        </w:rPr>
        <w:t xml:space="preserve">1.1. </w:t>
      </w:r>
      <w:r w:rsidRPr="00CC31B0">
        <w:rPr>
          <w:rFonts w:ascii="Arial" w:hAnsi="Arial" w:cs="Arial"/>
          <w:color w:val="000000"/>
        </w:rPr>
        <w:t>Правила благоустройства  территории муниципального образования «</w:t>
      </w:r>
      <w:r w:rsidR="002233DA">
        <w:rPr>
          <w:rFonts w:ascii="Arial" w:hAnsi="Arial" w:cs="Arial"/>
          <w:color w:val="000000"/>
        </w:rPr>
        <w:t>Ныгда</w:t>
      </w:r>
      <w:r w:rsidRPr="00CC31B0">
        <w:rPr>
          <w:rFonts w:ascii="Arial" w:hAnsi="Arial" w:cs="Arial"/>
          <w:color w:val="000000"/>
        </w:rPr>
        <w:t>»  (далее - Правила)</w:t>
      </w:r>
      <w:r>
        <w:rPr>
          <w:rFonts w:ascii="Arial" w:hAnsi="Arial" w:cs="Arial"/>
        </w:rPr>
        <w:t xml:space="preserve"> разработаны</w:t>
      </w:r>
      <w:r w:rsidRPr="00CC31B0">
        <w:rPr>
          <w:rFonts w:ascii="Arial" w:hAnsi="Arial" w:cs="Arial"/>
        </w:rPr>
        <w:t xml:space="preserve"> в соотв</w:t>
      </w:r>
      <w:r>
        <w:rPr>
          <w:rFonts w:ascii="Arial" w:hAnsi="Arial" w:cs="Arial"/>
        </w:rPr>
        <w:t>етствии с Федеральным законом №131-ФЗ от 06.10.2003</w:t>
      </w:r>
      <w:r w:rsidRPr="00CC31B0">
        <w:rPr>
          <w:rFonts w:ascii="Arial" w:hAnsi="Arial" w:cs="Arial"/>
        </w:rPr>
        <w:t>г. «Об общих принципах организации местного самоуправления в Российской Федерации», Уставом муниципального образования «</w:t>
      </w:r>
      <w:r w:rsidR="002233DA">
        <w:rPr>
          <w:rFonts w:ascii="Arial" w:hAnsi="Arial" w:cs="Arial"/>
          <w:color w:val="000000"/>
        </w:rPr>
        <w:t>Ныгда</w:t>
      </w:r>
      <w:r w:rsidRPr="00CC31B0">
        <w:rPr>
          <w:rFonts w:ascii="Arial" w:hAnsi="Arial" w:cs="Arial"/>
        </w:rPr>
        <w:t>», Методическими рекомендациями подготовки правил благоустройства территорий поселений, городских округов, внутригородских районов, утверждёнными приказом Министерства строительства и жилищно-коммунального хозяйства Российской Ф</w:t>
      </w:r>
      <w:r>
        <w:rPr>
          <w:rFonts w:ascii="Arial" w:hAnsi="Arial" w:cs="Arial"/>
        </w:rPr>
        <w:t>едерации № 711/</w:t>
      </w:r>
      <w:proofErr w:type="spellStart"/>
      <w:proofErr w:type="gramStart"/>
      <w:r>
        <w:rPr>
          <w:rFonts w:ascii="Arial" w:hAnsi="Arial" w:cs="Arial"/>
        </w:rPr>
        <w:t>пр</w:t>
      </w:r>
      <w:proofErr w:type="spellEnd"/>
      <w:proofErr w:type="gramEnd"/>
      <w:r>
        <w:rPr>
          <w:rFonts w:ascii="Arial" w:hAnsi="Arial" w:cs="Arial"/>
        </w:rPr>
        <w:t xml:space="preserve"> от 13.04.2017</w:t>
      </w:r>
      <w:r w:rsidRPr="00CC31B0">
        <w:rPr>
          <w:rFonts w:ascii="Arial" w:hAnsi="Arial" w:cs="Arial"/>
        </w:rPr>
        <w:t>г. и</w:t>
      </w:r>
      <w:r w:rsidRPr="00CC31B0">
        <w:rPr>
          <w:rFonts w:ascii="Arial" w:hAnsi="Arial" w:cs="Arial"/>
          <w:color w:val="000000"/>
        </w:rPr>
        <w:t xml:space="preserve"> содержат единые и </w:t>
      </w:r>
      <w:proofErr w:type="gramStart"/>
      <w:r w:rsidRPr="00CC31B0">
        <w:rPr>
          <w:rFonts w:ascii="Arial" w:hAnsi="Arial" w:cs="Arial"/>
          <w:color w:val="000000"/>
        </w:rPr>
        <w:t>обязательные к исполнению</w:t>
      </w:r>
      <w:proofErr w:type="gramEnd"/>
      <w:r w:rsidRPr="00CC31B0">
        <w:rPr>
          <w:rFonts w:ascii="Arial" w:hAnsi="Arial" w:cs="Arial"/>
          <w:color w:val="000000"/>
        </w:rPr>
        <w:t xml:space="preserve"> требования в сфере благоустройства на территории муниципального образования «</w:t>
      </w:r>
      <w:r w:rsidR="002233DA">
        <w:rPr>
          <w:rFonts w:ascii="Arial" w:hAnsi="Arial" w:cs="Arial"/>
          <w:color w:val="000000"/>
        </w:rPr>
        <w:t>Ныгда</w:t>
      </w:r>
      <w:r>
        <w:rPr>
          <w:rFonts w:ascii="Arial" w:hAnsi="Arial" w:cs="Arial"/>
          <w:color w:val="000000"/>
        </w:rPr>
        <w:t>» (далее–</w:t>
      </w:r>
      <w:r w:rsidRPr="00CC31B0">
        <w:rPr>
          <w:rFonts w:ascii="Arial" w:hAnsi="Arial" w:cs="Arial"/>
          <w:color w:val="000000"/>
        </w:rPr>
        <w:t>Поселение), определяют порядок уборки и содержания территории Поселения, включая территории, прилегающие к границам зданий и ограждений, для всех юридических и физических лиц.</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1.2. </w:t>
      </w:r>
      <w:proofErr w:type="gramStart"/>
      <w:r w:rsidRPr="00CC31B0">
        <w:rPr>
          <w:rFonts w:ascii="Arial" w:hAnsi="Arial" w:cs="Arial"/>
          <w:color w:val="000000"/>
        </w:rPr>
        <w:t>Контроль за</w:t>
      </w:r>
      <w:proofErr w:type="gramEnd"/>
      <w:r w:rsidRPr="00CC31B0">
        <w:rPr>
          <w:rFonts w:ascii="Arial" w:hAnsi="Arial" w:cs="Arial"/>
          <w:color w:val="000000"/>
        </w:rPr>
        <w:t xml:space="preserve"> выполнением настоящих Правил обеспечивают администрация муниципального образования «</w:t>
      </w:r>
      <w:r w:rsidR="002233DA">
        <w:rPr>
          <w:rFonts w:ascii="Arial" w:hAnsi="Arial" w:cs="Arial"/>
          <w:color w:val="000000"/>
        </w:rPr>
        <w:t>Ныгда</w:t>
      </w:r>
      <w:r w:rsidRPr="00CC31B0">
        <w:rPr>
          <w:rFonts w:ascii="Arial" w:hAnsi="Arial" w:cs="Arial"/>
          <w:color w:val="000000"/>
        </w:rPr>
        <w:t>» при содействии органов внутренних дел, санитарно-эпидемического надзора и других уполномоченных органов в соответствии с их компетенцией и предоставленными в уста</w:t>
      </w:r>
      <w:r>
        <w:rPr>
          <w:rFonts w:ascii="Arial" w:hAnsi="Arial" w:cs="Arial"/>
          <w:color w:val="000000"/>
        </w:rPr>
        <w:t>новленном порядке полномочиями.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1.3. В настоящих Правилах используются следующие понятия и термины:</w:t>
      </w:r>
    </w:p>
    <w:p w:rsidR="0013461F" w:rsidRPr="00CC31B0" w:rsidRDefault="0013461F" w:rsidP="0013461F">
      <w:pPr>
        <w:shd w:val="clear" w:color="auto" w:fill="FFFFFF"/>
        <w:ind w:firstLine="709"/>
        <w:jc w:val="both"/>
        <w:rPr>
          <w:rFonts w:ascii="Arial" w:hAnsi="Arial" w:cs="Arial"/>
          <w:color w:val="000000"/>
        </w:rPr>
      </w:pPr>
      <w:proofErr w:type="gramStart"/>
      <w:r w:rsidRPr="002233DA">
        <w:rPr>
          <w:rFonts w:ascii="Arial" w:hAnsi="Arial" w:cs="Arial"/>
          <w:color w:val="000000"/>
        </w:rPr>
        <w:t>Благоустройство</w:t>
      </w:r>
      <w:r w:rsidRPr="00CC31B0">
        <w:rPr>
          <w:rFonts w:ascii="Arial" w:hAnsi="Arial" w:cs="Arial"/>
          <w:color w:val="000000"/>
        </w:rPr>
        <w:t xml:space="preserve"> - совокупность работ и мероприятий, направленных на создание благоприятных, здоровых и культурных условий жизни и досуга населения на территории Поселения, включающих в себя работы по инженерной подготовке территорий, строительству и ремонту объектов благоустройства, малых архитектурных форм, объектов монументально-декоративного искусства, надлежащему санитарному содержанию территорий, освещению, озеленению, оборудованию поселковой  среды, внешней рекламы и информации, созданию внешнего облика Поселения.</w:t>
      </w:r>
      <w:proofErr w:type="gramEnd"/>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13461F" w:rsidRPr="00CC31B0" w:rsidRDefault="0013461F" w:rsidP="0013461F">
      <w:pPr>
        <w:shd w:val="clear" w:color="auto" w:fill="FFFFFF"/>
        <w:ind w:firstLine="709"/>
        <w:jc w:val="both"/>
        <w:rPr>
          <w:rFonts w:ascii="Arial" w:hAnsi="Arial" w:cs="Arial"/>
          <w:color w:val="000000"/>
        </w:rPr>
      </w:pPr>
      <w:r w:rsidRPr="002233DA">
        <w:rPr>
          <w:rFonts w:ascii="Arial" w:hAnsi="Arial" w:cs="Arial"/>
          <w:color w:val="000000"/>
        </w:rPr>
        <w:t>Твердые коммунальные отходы</w:t>
      </w:r>
      <w:r w:rsidRPr="00CC31B0">
        <w:rPr>
          <w:rFonts w:ascii="Arial" w:hAnsi="Arial" w:cs="Arial"/>
          <w:color w:val="000000"/>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lastRenderedPageBreak/>
        <w:t>Крупногабаритный мусор (КГМ) - отходы (бытовая техника, мебель и др.), утратившие свои потребительские свойства, загрузка которых должна производиться в бункеры-накопители.</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Контейнер - стандартная, имеющая крышку емкость для сбора ТБО.</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Бункер-накопитель - стандартная емкость для сбора крупногабаритного мусора.</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Санитарная очистка территории - очистка территории, сбор, вывоз и утилизация (обезвреживание) твердых бытовых отходов и крупногабаритного мусора.</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Сбор ТБО, КГМ - комплекс мероприятий, являющийся подготовкой к транспортированию и размещению отходов.</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 xml:space="preserve">Вывоз ТБО, КГМ - коммунальная услуга, включающая выгрузку твердых бытовых отходов из контейнеров (загрузку бункеров-накопителей с крупногабаритным мусором) в </w:t>
      </w:r>
      <w:proofErr w:type="spellStart"/>
      <w:r w:rsidRPr="002233DA">
        <w:rPr>
          <w:rFonts w:ascii="Arial" w:hAnsi="Arial" w:cs="Arial"/>
          <w:color w:val="000000"/>
        </w:rPr>
        <w:t>спецавтотранспорт</w:t>
      </w:r>
      <w:proofErr w:type="spellEnd"/>
      <w:r w:rsidRPr="002233DA">
        <w:rPr>
          <w:rFonts w:ascii="Arial" w:hAnsi="Arial" w:cs="Arial"/>
          <w:color w:val="000000"/>
        </w:rPr>
        <w:t>, зачистку контейнерных площадок и подъездов к ним, транспортировку на объекты утилизации отходов (полигоны захоронения, и т.д.).</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Несанкционированная свалка мусора - самовольный (несанкционированный) сброс (размещение) или складирование ТБО, КГМ, отходов производства и строительства, другого мусора, образованного в процессе деятельности юридических или физических лиц.</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Содержание дорог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Категория улиц - классификация улиц, проездов в зависимости от интенсивности движения транспорта и особенностей, предъявляемых к их эксплуатации и содержанию.</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Наружное освещение - это совокупность элементов, предназначенных для освещения в темное время суток улиц, площадей, парков, скверов, бульваров, дворов и пешеходных дорожек.</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Озеленение - комплекс работ по систематическому проведению ухода за растениями вдоль дорог, как на территории Поселения,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Контейнерная площадка - территория, специально отведенная для установки контейнеров для сбора твердых бытовых отходов, бетонированная или асфальтированная, с ограждением.</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Специализированная организация - юридическое лицо (индивидуальный предприниматель), имеющее лицензию на осуществление деятельности по обращению с опасными отходами, а также иные хозяйствующие субъекты, осуществляющие удаление отходов, согласно данным Правилам</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Потребитель - гражданин, использующий, заказывающий исключительно для личных, семейных, домашних и иных нужд, не связанных с осуществлением предпринимательской деятельности, услуги по вывозу бытовых отходов.</w:t>
      </w:r>
    </w:p>
    <w:p w:rsidR="0013461F" w:rsidRPr="002233DA" w:rsidRDefault="0013461F" w:rsidP="0013461F">
      <w:pPr>
        <w:shd w:val="clear" w:color="auto" w:fill="FFFFFF"/>
        <w:ind w:firstLine="709"/>
        <w:jc w:val="both"/>
        <w:rPr>
          <w:rFonts w:ascii="Arial" w:hAnsi="Arial" w:cs="Arial"/>
          <w:color w:val="000000"/>
        </w:rPr>
      </w:pPr>
      <w:r w:rsidRPr="002233DA">
        <w:rPr>
          <w:rFonts w:ascii="Arial" w:hAnsi="Arial" w:cs="Arial"/>
          <w:color w:val="000000"/>
        </w:rPr>
        <w:t>Газон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13461F" w:rsidRPr="00CC31B0" w:rsidRDefault="0013461F" w:rsidP="0013461F">
      <w:pPr>
        <w:shd w:val="clear" w:color="auto" w:fill="FFFFFF"/>
        <w:ind w:firstLine="709"/>
        <w:jc w:val="both"/>
        <w:rPr>
          <w:rFonts w:ascii="Arial" w:hAnsi="Arial" w:cs="Arial"/>
          <w:color w:val="000000"/>
        </w:rPr>
      </w:pPr>
      <w:r w:rsidRPr="002233DA">
        <w:rPr>
          <w:rFonts w:ascii="Arial" w:hAnsi="Arial" w:cs="Arial"/>
          <w:color w:val="000000"/>
        </w:rPr>
        <w:lastRenderedPageBreak/>
        <w:t>Придомовая территория - территория, внесенная в технический паспорт жилого дома  и (или) отведенная в установленном порядке под жилой дом, и связанные с ним хозяйственные и технические сооружения. Придомовая территория жилых домов включает в себя территорию</w:t>
      </w:r>
      <w:r w:rsidRPr="00CC31B0">
        <w:rPr>
          <w:rFonts w:ascii="Arial" w:hAnsi="Arial" w:cs="Arial"/>
          <w:color w:val="000000"/>
        </w:rPr>
        <w:t xml:space="preserve"> под жилым домом, проезды и тротуары, озелененные территории, игровые площадки для детей, площадки для отдыха, спортивные площадки,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Границы и размер придомовой территории определяются в соответствии с требованиями земельного законодательства и законодательства о градостроительной деятельности.</w:t>
      </w:r>
    </w:p>
    <w:p w:rsidR="0013461F" w:rsidRPr="00B1198E" w:rsidRDefault="0013461F" w:rsidP="0013461F">
      <w:pPr>
        <w:shd w:val="clear" w:color="auto" w:fill="FFFFFF"/>
        <w:ind w:firstLine="709"/>
        <w:jc w:val="both"/>
        <w:rPr>
          <w:color w:val="000000"/>
          <w:sz w:val="28"/>
          <w:szCs w:val="28"/>
        </w:rPr>
      </w:pPr>
    </w:p>
    <w:p w:rsidR="0013461F" w:rsidRPr="00FD4E9C" w:rsidRDefault="0013461F" w:rsidP="0013461F">
      <w:pPr>
        <w:shd w:val="clear" w:color="auto" w:fill="FFFFFF"/>
        <w:jc w:val="center"/>
        <w:rPr>
          <w:rFonts w:ascii="Arial" w:hAnsi="Arial" w:cs="Arial"/>
          <w:color w:val="000000"/>
        </w:rPr>
      </w:pPr>
      <w:r w:rsidRPr="00FD4E9C">
        <w:rPr>
          <w:rFonts w:ascii="Arial" w:hAnsi="Arial" w:cs="Arial"/>
          <w:color w:val="000000"/>
        </w:rPr>
        <w:t>2.Уборка территории</w:t>
      </w:r>
    </w:p>
    <w:p w:rsidR="0013461F" w:rsidRPr="00B1198E" w:rsidRDefault="0013461F" w:rsidP="0013461F">
      <w:pPr>
        <w:shd w:val="clear" w:color="auto" w:fill="FFFFFF"/>
        <w:rPr>
          <w:color w:val="000000"/>
          <w:sz w:val="28"/>
          <w:szCs w:val="28"/>
        </w:rPr>
      </w:pP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2.1. Основные положения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2.1.1. </w:t>
      </w:r>
      <w:proofErr w:type="gramStart"/>
      <w:r w:rsidRPr="00CC31B0">
        <w:rPr>
          <w:rFonts w:ascii="Arial" w:hAnsi="Arial" w:cs="Arial"/>
          <w:color w:val="000000"/>
        </w:rPr>
        <w:t>Уборка улиц,  площадей, откосов, съездов, набережных, мостов, путепроводов, тротуаров, территорий, прилегающих к складам, парков, скверов, бульваров, рыночных площадей прилегающие территории к встроенно-пристроенным помещениям и отдельно стоящим помещениям физических и юридических лиц, производится соответствующими юридическими и физическими лицами, в ведении которых находятся данные территории, в порядке, установленном настоящими Правилами.</w:t>
      </w:r>
      <w:proofErr w:type="gramEnd"/>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2.1.2. Юридические и физические лица, перечисленные в </w:t>
      </w:r>
      <w:hyperlink r:id="rId5" w:anchor="P93" w:history="1">
        <w:r w:rsidRPr="002233DA">
          <w:rPr>
            <w:rStyle w:val="a9"/>
            <w:rFonts w:ascii="Arial" w:hAnsi="Arial" w:cs="Arial"/>
            <w:bCs/>
            <w:color w:val="000000"/>
            <w:u w:val="none"/>
          </w:rPr>
          <w:t>пункте 2.1.1</w:t>
        </w:r>
      </w:hyperlink>
      <w:r w:rsidRPr="002233DA">
        <w:rPr>
          <w:rFonts w:ascii="Arial" w:hAnsi="Arial" w:cs="Arial"/>
          <w:color w:val="000000"/>
        </w:rPr>
        <w:t> </w:t>
      </w:r>
      <w:r w:rsidRPr="00CC31B0">
        <w:rPr>
          <w:rFonts w:ascii="Arial" w:hAnsi="Arial" w:cs="Arial"/>
          <w:color w:val="000000"/>
        </w:rPr>
        <w:t>настоящих Правил, производят уборку территорий, находящихся в их ведении, и прилегающих территорий по схемам, выданным поселковой администрацией, при их отсутствии: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в длину - на протяжении всей территории домовладения или участка, включая парки, скверы, детские игровые площадки, площадки отдыха населения, хозяйственные площадки, стоянки транспортных средств, зеленую зону, спортивные площадки;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 в ширину - до </w:t>
      </w:r>
      <w:proofErr w:type="spellStart"/>
      <w:r w:rsidRPr="00CC31B0">
        <w:rPr>
          <w:rFonts w:ascii="Arial" w:hAnsi="Arial" w:cs="Arial"/>
          <w:color w:val="000000"/>
        </w:rPr>
        <w:t>прибордюрной</w:t>
      </w:r>
      <w:proofErr w:type="spellEnd"/>
      <w:r w:rsidRPr="00CC31B0">
        <w:rPr>
          <w:rFonts w:ascii="Arial" w:hAnsi="Arial" w:cs="Arial"/>
          <w:color w:val="000000"/>
        </w:rPr>
        <w:t xml:space="preserve"> полосы или обочины проезжей части дороги общего пользования или внутриквартального проезда.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2.1.3. Собственники (владельцы) предприятий торговой сети, автостоянок, торговых павильонов, уличных киосков и лотков производят уборку территории на расстоянии не менее 15 м по периметру.</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2.1.4. Уборка и содержание остановочных площадок, расположенных выше уровня асфальтового покрытия улично-дорожной сети,  на расстоянии </w:t>
      </w:r>
      <w:proofErr w:type="gramStart"/>
      <w:r w:rsidR="002233DA">
        <w:rPr>
          <w:rFonts w:ascii="Arial" w:hAnsi="Arial" w:cs="Arial"/>
          <w:color w:val="000000"/>
        </w:rPr>
        <w:t>м</w:t>
      </w:r>
      <w:proofErr w:type="gramEnd"/>
      <w:r w:rsidRPr="00CC31B0">
        <w:rPr>
          <w:rFonts w:ascii="Arial" w:hAnsi="Arial" w:cs="Arial"/>
          <w:color w:val="000000"/>
        </w:rPr>
        <w:t xml:space="preserve"> ответственности в обе стороны, производятся организациями, осуществляющими их эксплуатацию и ремонт.</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Уборка и содержание территории, прилегающей к трансформаторным подстанциям, на расстоянии 4 м по периметру здания производится организациями, осуществляющими их эксплуатацию.</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2.1.5. Юридические и физические лица должны соблюдать чистоту и поддерживать порядок на всей территории Поселения, в том числе и на территории частных домовладений и строений.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2.1.6. На территории Поселения и в пригородной зоне не допускается сброс коммунального и строительного мусора, отходов производства, тары, спила деревьев, отработанных шин, листвы, снега.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lastRenderedPageBreak/>
        <w:t>2.1.7. На территории Поселения запрещается сжигание мусора, листвы, тары, производственных отходов, отработанных шин, разведение костров, в том числе и на внутренних территориях предприятий и частных домовладений.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2.1.8. Запрещается мойка, чистка транспортных средств на территории Поселения, за исключением специально отведенных мест.</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2.1.9. Строго запрещается выгул домашних животных в дворовых территориях, на школьных площадках и территориях детских садов.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Собаки, находящиеся на улицах и иных общественных местах без сопровождающего лица, подлежат отлову специализированным предприятием в соответствии с заключенным договором (контрактом).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2.2. Летняя уборка территории</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2.2.1. В период с 16 апреля по 15 октября устанавливается летняя уборка, предусматривающая подметание и промывку дорожных покрытий и тротуаров, уборку грунтовых наносов в лотках, срезку у бордюров, газонов, уборку остановок общественного транспорта, погрузку и вывоз мусора и грунта. Решением главы муниципального образования «</w:t>
      </w:r>
      <w:r w:rsidR="002233DA">
        <w:rPr>
          <w:rFonts w:ascii="Arial" w:hAnsi="Arial" w:cs="Arial"/>
          <w:color w:val="000000"/>
        </w:rPr>
        <w:t>Ныгда</w:t>
      </w:r>
      <w:r w:rsidRPr="00CC31B0">
        <w:rPr>
          <w:rFonts w:ascii="Arial" w:hAnsi="Arial" w:cs="Arial"/>
          <w:color w:val="000000"/>
        </w:rPr>
        <w:t xml:space="preserve">», в зависимости от погодных условий, сроки летней уборки территории </w:t>
      </w:r>
      <w:r>
        <w:rPr>
          <w:rFonts w:ascii="Arial" w:hAnsi="Arial" w:cs="Arial"/>
          <w:color w:val="000000"/>
        </w:rPr>
        <w:t>Поселения  могут быть изменены.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2.2.2. Орган</w:t>
      </w:r>
      <w:r w:rsidR="002233DA">
        <w:rPr>
          <w:rFonts w:ascii="Arial" w:hAnsi="Arial" w:cs="Arial"/>
          <w:color w:val="000000"/>
        </w:rPr>
        <w:t xml:space="preserve">изации, в ведении которых </w:t>
      </w:r>
      <w:proofErr w:type="gramStart"/>
      <w:r w:rsidR="002233DA">
        <w:rPr>
          <w:rFonts w:ascii="Arial" w:hAnsi="Arial" w:cs="Arial"/>
          <w:color w:val="000000"/>
        </w:rPr>
        <w:t>находя</w:t>
      </w:r>
      <w:r w:rsidRPr="00CC31B0">
        <w:rPr>
          <w:rFonts w:ascii="Arial" w:hAnsi="Arial" w:cs="Arial"/>
          <w:color w:val="000000"/>
        </w:rPr>
        <w:t>тся проезжая часть улиц</w:t>
      </w:r>
      <w:proofErr w:type="gramEnd"/>
      <w:r w:rsidRPr="00CC31B0">
        <w:rPr>
          <w:rFonts w:ascii="Arial" w:hAnsi="Arial" w:cs="Arial"/>
          <w:color w:val="000000"/>
        </w:rPr>
        <w:t>, остановочные площадки, тротуары, дворы, производят уборку данных территорий ежедневно.</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2.2.3. Подметание проезжей части улиц, площадей производится, как правило, до 7-00 часов и в течение дня по необходимости, за исключением часов пик. Пылеобразование при этом не допускается.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2.2.4.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и магистралей, а также дворовых территорий. Сгребание листвы к комлевой части деревьев и кустарников запрещается.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2.2.5. Уборка всех территорий, сбор мусора должны заканчиваться до 8-00 часов, за исключением случаев, предусмотренных технологией работ.</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 Зимняя уборка территории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2.3.1. В период с 16 октября по 15 апреля устанавливается зимняя уборка, предусматривающая сгребание и подметание снега, скалывание уплотненного снега и льда, переброску и вывоз снега, обработку дорожных покрытий тротуаров и дворов </w:t>
      </w:r>
      <w:proofErr w:type="spellStart"/>
      <w:r w:rsidRPr="00CC31B0">
        <w:rPr>
          <w:rFonts w:ascii="Arial" w:hAnsi="Arial" w:cs="Arial"/>
          <w:color w:val="000000"/>
        </w:rPr>
        <w:t>противогололедными</w:t>
      </w:r>
      <w:proofErr w:type="spellEnd"/>
      <w:r w:rsidRPr="00CC31B0">
        <w:rPr>
          <w:rFonts w:ascii="Arial" w:hAnsi="Arial" w:cs="Arial"/>
          <w:color w:val="000000"/>
        </w:rPr>
        <w:t xml:space="preserve"> материалами.</w:t>
      </w:r>
    </w:p>
    <w:p w:rsidR="0013461F" w:rsidRPr="00CC31B0" w:rsidRDefault="0013461F" w:rsidP="0013461F">
      <w:pPr>
        <w:shd w:val="clear" w:color="auto" w:fill="FFFFFF"/>
        <w:ind w:firstLine="709"/>
        <w:jc w:val="both"/>
        <w:rPr>
          <w:rFonts w:ascii="Arial" w:hAnsi="Arial" w:cs="Arial"/>
          <w:color w:val="000000"/>
        </w:rPr>
      </w:pPr>
      <w:r>
        <w:rPr>
          <w:rFonts w:ascii="Arial" w:hAnsi="Arial" w:cs="Arial"/>
          <w:color w:val="000000"/>
        </w:rPr>
        <w:t>Постановлением администрации</w:t>
      </w:r>
      <w:r w:rsidRPr="00CC31B0">
        <w:rPr>
          <w:rFonts w:ascii="Arial" w:hAnsi="Arial" w:cs="Arial"/>
          <w:color w:val="000000"/>
        </w:rPr>
        <w:t xml:space="preserve"> муниципального образования «</w:t>
      </w:r>
      <w:r w:rsidR="002233DA">
        <w:rPr>
          <w:rFonts w:ascii="Arial" w:hAnsi="Arial" w:cs="Arial"/>
          <w:color w:val="000000"/>
        </w:rPr>
        <w:t>Ныгда</w:t>
      </w:r>
      <w:r w:rsidRPr="00CC31B0">
        <w:rPr>
          <w:rFonts w:ascii="Arial" w:hAnsi="Arial" w:cs="Arial"/>
          <w:color w:val="000000"/>
        </w:rPr>
        <w:t>», в зависимости от погодных условий, сроки зимней уборки территории Поселения  могут быть изменены.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2.3.2.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2.3.3. Не допускается: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перемещение на проезжую часть  улиц и проездов снега, счищаемого с внутриквартальных проездов, дворовых территорий, территорий организаций, строительных площадок, торговых объектов и других территорий;</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 роторная переброска и перемещение загрязненного и засоленного снега, а также скола льда на га</w:t>
      </w:r>
      <w:r w:rsidR="008A6BDB">
        <w:rPr>
          <w:rFonts w:ascii="Arial" w:hAnsi="Arial" w:cs="Arial"/>
          <w:color w:val="000000"/>
        </w:rPr>
        <w:t>зонах</w:t>
      </w:r>
      <w:r w:rsidRPr="00CC31B0">
        <w:rPr>
          <w:rFonts w:ascii="Arial" w:hAnsi="Arial" w:cs="Arial"/>
          <w:color w:val="000000"/>
        </w:rPr>
        <w:t>, цветники, кустарни</w:t>
      </w:r>
      <w:r>
        <w:rPr>
          <w:rFonts w:ascii="Arial" w:hAnsi="Arial" w:cs="Arial"/>
          <w:color w:val="000000"/>
        </w:rPr>
        <w:t>ки и другие зеленые насаждения.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2.3.4. Организации, отвечающие за уборку территорий, в срок до 1 октября текущего года осуществляют:</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мероприятия по подготовке уборочной техники к работе в зимний пе</w:t>
      </w:r>
      <w:r>
        <w:rPr>
          <w:rFonts w:ascii="Arial" w:hAnsi="Arial" w:cs="Arial"/>
          <w:color w:val="000000"/>
        </w:rPr>
        <w:t>риод;</w:t>
      </w:r>
    </w:p>
    <w:p w:rsidR="0013461F" w:rsidRPr="00CC31B0" w:rsidRDefault="0013461F" w:rsidP="0013461F">
      <w:pPr>
        <w:shd w:val="clear" w:color="auto" w:fill="FFFFFF"/>
        <w:ind w:firstLine="709"/>
        <w:jc w:val="both"/>
        <w:rPr>
          <w:rFonts w:ascii="Arial" w:hAnsi="Arial" w:cs="Arial"/>
          <w:color w:val="000000"/>
        </w:rPr>
      </w:pPr>
      <w:r>
        <w:rPr>
          <w:rFonts w:ascii="Arial" w:hAnsi="Arial" w:cs="Arial"/>
          <w:color w:val="000000"/>
        </w:rPr>
        <w:lastRenderedPageBreak/>
        <w:t>-</w:t>
      </w:r>
      <w:r w:rsidRPr="00CC31B0">
        <w:rPr>
          <w:rFonts w:ascii="Arial" w:hAnsi="Arial" w:cs="Arial"/>
          <w:color w:val="000000"/>
        </w:rPr>
        <w:t xml:space="preserve">завоз, заготовку и складирование необходимого количества </w:t>
      </w:r>
      <w:proofErr w:type="spellStart"/>
      <w:r w:rsidRPr="00CC31B0">
        <w:rPr>
          <w:rFonts w:ascii="Arial" w:hAnsi="Arial" w:cs="Arial"/>
          <w:color w:val="000000"/>
        </w:rPr>
        <w:t>противогололедных</w:t>
      </w:r>
      <w:proofErr w:type="spellEnd"/>
      <w:r w:rsidRPr="00CC31B0">
        <w:rPr>
          <w:rFonts w:ascii="Arial" w:hAnsi="Arial" w:cs="Arial"/>
          <w:color w:val="000000"/>
        </w:rPr>
        <w:t xml:space="preserve"> материалов.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2.3.5. В качестве </w:t>
      </w:r>
      <w:proofErr w:type="spellStart"/>
      <w:r w:rsidRPr="00CC31B0">
        <w:rPr>
          <w:rFonts w:ascii="Arial" w:hAnsi="Arial" w:cs="Arial"/>
          <w:color w:val="000000"/>
        </w:rPr>
        <w:t>противогололедных</w:t>
      </w:r>
      <w:proofErr w:type="spellEnd"/>
      <w:r w:rsidRPr="00CC31B0">
        <w:rPr>
          <w:rFonts w:ascii="Arial" w:hAnsi="Arial" w:cs="Arial"/>
          <w:color w:val="000000"/>
        </w:rPr>
        <w:t xml:space="preserve"> материалов могут быть использованы песок, высевки каменных материалов, мелкий гравий и другие материалы с добавлением не менее 10% соли для сохранения смеси в рассыпчатом, рыхлом состоянии.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2.3.6. Во избежание наката на дорогах уборка снега должна производиться своевременно и продолжаться до окончания снегопада. Для обеспечения нормальных условий работы транспорта и движения пешеходов организации, ответственные за содержание дорог и тротуаров, должны своевременно приступать к их расчистке, посыпать их песком и другими фракционными материалами.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Тротуары, дворовые территории и проезды должны быть очищены от снега и наледи до твердого покрытия (асфальта, булыжника, тротуарной плитки и т.д.). При возникновении наледи (гололеда) производится посыпка </w:t>
      </w:r>
      <w:proofErr w:type="spellStart"/>
      <w:r w:rsidRPr="00CC31B0">
        <w:rPr>
          <w:rFonts w:ascii="Arial" w:hAnsi="Arial" w:cs="Arial"/>
          <w:color w:val="000000"/>
        </w:rPr>
        <w:t>противогололедными</w:t>
      </w:r>
      <w:proofErr w:type="spellEnd"/>
      <w:r w:rsidRPr="00CC31B0">
        <w:rPr>
          <w:rFonts w:ascii="Arial" w:hAnsi="Arial" w:cs="Arial"/>
          <w:color w:val="000000"/>
        </w:rPr>
        <w:t xml:space="preserve"> средствами.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2.3.7. </w:t>
      </w:r>
      <w:proofErr w:type="gramStart"/>
      <w:r w:rsidRPr="00CC31B0">
        <w:rPr>
          <w:rFonts w:ascii="Arial" w:hAnsi="Arial" w:cs="Arial"/>
          <w:color w:val="000000"/>
        </w:rPr>
        <w:t>При уборке дорог в парках, лесопарках, садах, скверах, бульварах и других зеленых зонах, внутриквартальных проездов, дворовых территорий допускается временное складирование снега, не содержащего химических реагентов, на заранее подготовленные для этих целей площадки, в местах, не препятствующих свободному проезду автотранспорта и движению пешеходов, при условии сохранности зеленых насаждений и обеспечения оттока талых вод.</w:t>
      </w:r>
      <w:proofErr w:type="gramEnd"/>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2.3.8. Вывоз снега, сброшенного с крыш, производится в тот же день юридическими и физическими лицами - собственниками (владельцами) зданий и сооружений.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2.3.9. Вывоз снега должен осуществляться на специально подготовленные площадки. Земельные участки для организации снежных свалок определяются решением главы Поселения по согласованию с соответствующими органами санитарно-эпидемиологического надзора, </w:t>
      </w:r>
      <w:proofErr w:type="spellStart"/>
      <w:r w:rsidRPr="00CC31B0">
        <w:rPr>
          <w:rFonts w:ascii="Arial" w:hAnsi="Arial" w:cs="Arial"/>
          <w:color w:val="000000"/>
        </w:rPr>
        <w:t>пожнадзора</w:t>
      </w:r>
      <w:proofErr w:type="spellEnd"/>
      <w:r w:rsidRPr="00CC31B0">
        <w:rPr>
          <w:rFonts w:ascii="Arial" w:hAnsi="Arial" w:cs="Arial"/>
          <w:color w:val="000000"/>
        </w:rPr>
        <w:t>, органами охраны окружающей среды и другими уполномоченными органами.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Расстояние от снежных свалок до жилых и общественных зданий должно быть не менее 300 м.</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Устройство неконтролируемых снежных свалок</w:t>
      </w:r>
      <w:r>
        <w:rPr>
          <w:rFonts w:ascii="Arial" w:hAnsi="Arial" w:cs="Arial"/>
          <w:color w:val="000000"/>
        </w:rPr>
        <w:t xml:space="preserve"> запрещено.</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2.3.10. Снежные свалки должны содержаться в соответствии с требованиями, предъявляемыми органами санитарно-эпидемиологического надзора.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Места временного складирования снега после снеготаяния должны быть очищены от мусора и благоустроены.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2.3.11. Юридическими и физическими лицами, указанными в </w:t>
      </w:r>
      <w:hyperlink r:id="rId6" w:anchor="P93" w:history="1">
        <w:r w:rsidRPr="002233DA">
          <w:rPr>
            <w:rStyle w:val="a9"/>
            <w:rFonts w:ascii="Arial" w:hAnsi="Arial" w:cs="Arial"/>
            <w:bCs/>
            <w:color w:val="000000"/>
            <w:u w:val="none"/>
          </w:rPr>
          <w:t>пункте 2.1.1</w:t>
        </w:r>
      </w:hyperlink>
      <w:r w:rsidRPr="00CC31B0">
        <w:rPr>
          <w:rFonts w:ascii="Arial" w:hAnsi="Arial" w:cs="Arial"/>
          <w:color w:val="000000"/>
        </w:rPr>
        <w:t> настоящих Правил, осуществляются: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2.3.11.1. Очистка тротуаров ежедневно до 8-00 часов утра, а при снегопадах - по мере необходимости, с таким расчетом, чтобы пешеходное движение на них не нарушалось.</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2.3.11.2. Сброс снега с тротуаров и крыш, обращенных в сторону проезжей части, на проезжую часть улиц к бордюру, а после механизированного подметания и сгребания - создание снежных куч на расстоянии 30 - 40 см от бордюрного камня, обочины, очистка его вручную для дальнейшей  уборки  и вывоза.</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2.3.11.3. Тщательная очистка от остатков снега (после погрузки и выв</w:t>
      </w:r>
      <w:r>
        <w:rPr>
          <w:rFonts w:ascii="Arial" w:hAnsi="Arial" w:cs="Arial"/>
          <w:color w:val="000000"/>
        </w:rPr>
        <w:t>оза) полос проезжей части улиц.</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lastRenderedPageBreak/>
        <w:t>2.3.11.4. Немедленная расчистка проходов для пешеходов и транспорта в валах снега на перекрестках, остановках общественного транспорта, поворотах улиц, въездах во дворы, а также расчистка пешеходных дорожек на дворовых и других территориях в границах своих домовладений.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2.3.12. Посыпка песком тротуаров, пешеходных дорожек, путепроводов, мостов, подъемов, спусков и других мест производится систематически на весь период гололеда силами дорожно-эксплуатационных участков, юридическими и физическими лицами, указанными </w:t>
      </w:r>
      <w:r w:rsidRPr="002233DA">
        <w:rPr>
          <w:rFonts w:ascii="Arial" w:hAnsi="Arial" w:cs="Arial"/>
          <w:color w:val="000000"/>
        </w:rPr>
        <w:t>в </w:t>
      </w:r>
      <w:hyperlink r:id="rId7" w:anchor="P93" w:history="1">
        <w:r w:rsidRPr="002233DA">
          <w:rPr>
            <w:rStyle w:val="a9"/>
            <w:rFonts w:ascii="Arial" w:hAnsi="Arial" w:cs="Arial"/>
            <w:bCs/>
            <w:color w:val="000000"/>
            <w:u w:val="none"/>
          </w:rPr>
          <w:t>пункте 2.1.1</w:t>
        </w:r>
      </w:hyperlink>
      <w:r w:rsidRPr="00CC31B0">
        <w:rPr>
          <w:rFonts w:ascii="Arial" w:hAnsi="Arial" w:cs="Arial"/>
          <w:color w:val="000000"/>
        </w:rPr>
        <w:t> настоящих Правил.</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 Санитарное содержание</w:t>
      </w:r>
    </w:p>
    <w:p w:rsidR="0013461F" w:rsidRPr="00CC31B0" w:rsidRDefault="0013461F" w:rsidP="0013461F">
      <w:pPr>
        <w:shd w:val="clear" w:color="auto" w:fill="FFFFFF"/>
        <w:ind w:firstLine="709"/>
        <w:jc w:val="both"/>
        <w:rPr>
          <w:rFonts w:ascii="Arial" w:hAnsi="Arial" w:cs="Arial"/>
          <w:color w:val="000000"/>
        </w:rPr>
      </w:pPr>
      <w:r>
        <w:rPr>
          <w:rFonts w:ascii="Arial" w:hAnsi="Arial" w:cs="Arial"/>
          <w:color w:val="000000"/>
        </w:rPr>
        <w:t xml:space="preserve">2.4.1. </w:t>
      </w:r>
      <w:r w:rsidRPr="00CC31B0">
        <w:rPr>
          <w:rFonts w:ascii="Arial" w:hAnsi="Arial" w:cs="Arial"/>
          <w:color w:val="000000"/>
        </w:rPr>
        <w:t>Организации и индивидуальные предприниматели, осуществляющие свою деятельность на территории Поселения, заключают договоры на вывоз твердых коммунальных отходов и крупногабаритного мусора со специализированной организацией.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2.4.2. Ответственность за сбор твердых коммунальных отходов в контейнеры и вывоз крупногабаритного мусора возлагается: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по жилищному фонду - на управляющие компании, товарищества собственников жилья (ТСЖ), в ведении которых находится жилищный фонд;</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по другим объектам - на собственников (владельцев) этих объектов.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Ответственность за содержание и уборку контейнерных площадок несут управляющие компании и ТСЖ, закрепленные за площадками для сбора твердых коммунальных  отходов.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2.4.3. Придомовые территории должны содержаться в чистоте. Уборка и очистка во дворах должны производиться ежедневно, запрещается складирование на контейнерной площадке коробочной тары.</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Запрещается накапливать мусор на территории двора более 2 суток, загромождать и засорять дворовые территории металлическим ломом, строительным и бытовым мусором, в том числе пищевыми о</w:t>
      </w:r>
      <w:r>
        <w:rPr>
          <w:rFonts w:ascii="Arial" w:hAnsi="Arial" w:cs="Arial"/>
          <w:color w:val="000000"/>
        </w:rPr>
        <w:t>тходами, и другими материалами.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2.4.4. Для сбора ТКО следует применять стандартные контейнеры.</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2.4.5. Для сбора жидких отходов в </w:t>
      </w:r>
      <w:proofErr w:type="spellStart"/>
      <w:r w:rsidRPr="00CC31B0">
        <w:rPr>
          <w:rFonts w:ascii="Arial" w:hAnsi="Arial" w:cs="Arial"/>
          <w:color w:val="000000"/>
        </w:rPr>
        <w:t>неканализированных</w:t>
      </w:r>
      <w:proofErr w:type="spellEnd"/>
      <w:r w:rsidRPr="00CC31B0">
        <w:rPr>
          <w:rFonts w:ascii="Arial" w:hAnsi="Arial" w:cs="Arial"/>
          <w:color w:val="000000"/>
        </w:rPr>
        <w:t xml:space="preserve"> домах устраиваются выгребные ямы, которые должны быть выполнены из железобетона, с крышкой. Выгребные ямы по мере накопления освобождаются и вывозятся спецмашинами по договору со специализированной органи</w:t>
      </w:r>
      <w:r>
        <w:rPr>
          <w:rFonts w:ascii="Arial" w:hAnsi="Arial" w:cs="Arial"/>
          <w:color w:val="000000"/>
        </w:rPr>
        <w:t>зацией на  очистные сооружения.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2.4.6. 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20 м, но не более 100 м. Размер площадок должен быть рассчитан на установку необходимого числа контейнеров или съемных кузовов.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На территории частных домовладений места расположения мусоросборников, дворовых туалетов и помойных ям определяются самими домовладельцами.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2.4.6. Организации по обслуживанию жилищного фонда, иные хозяйствующие субъекты обеспечивают:</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своевременную уборку прилегающей и закрепленной территории;</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 установку на обслуживаемой территории сборников для коммунальных отходов, а в </w:t>
      </w:r>
      <w:proofErr w:type="spellStart"/>
      <w:r w:rsidRPr="00CC31B0">
        <w:rPr>
          <w:rFonts w:ascii="Arial" w:hAnsi="Arial" w:cs="Arial"/>
          <w:color w:val="000000"/>
        </w:rPr>
        <w:t>неканализированных</w:t>
      </w:r>
      <w:proofErr w:type="spellEnd"/>
      <w:r w:rsidRPr="00CC31B0">
        <w:rPr>
          <w:rFonts w:ascii="Arial" w:hAnsi="Arial" w:cs="Arial"/>
          <w:color w:val="000000"/>
        </w:rPr>
        <w:t xml:space="preserve"> зданиях иметь, кроме того, сборник</w:t>
      </w:r>
      <w:r>
        <w:rPr>
          <w:rFonts w:ascii="Arial" w:hAnsi="Arial" w:cs="Arial"/>
          <w:color w:val="000000"/>
        </w:rPr>
        <w:t>и (выгребы) для жидких отходов;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 - заключение договоров на вывоз отходов с организациями по очистке и </w:t>
      </w:r>
      <w:proofErr w:type="gramStart"/>
      <w:r w:rsidRPr="00CC31B0">
        <w:rPr>
          <w:rFonts w:ascii="Arial" w:hAnsi="Arial" w:cs="Arial"/>
          <w:color w:val="000000"/>
        </w:rPr>
        <w:t>контроль за</w:t>
      </w:r>
      <w:proofErr w:type="gramEnd"/>
      <w:r w:rsidRPr="00CC31B0">
        <w:rPr>
          <w:rFonts w:ascii="Arial" w:hAnsi="Arial" w:cs="Arial"/>
          <w:color w:val="000000"/>
        </w:rPr>
        <w:t xml:space="preserve"> выполнением графика удаления отходов;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свободный подъезд и освещение около площадок, на которых установлены контейнеры и мусоросборники;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lastRenderedPageBreak/>
        <w:t>- содержание в исправном состоянии контейнеров и мусоросборников для отходов (без переполнения и загрязнения территории).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2.4.7. Мусоросборники всех типов должны устанавливаться на бетонированной или асфальтированной площадке с ограждением из стандартных железобетонных изделий или других материалов. Запрещается устанавливать контейнеры и бункеры-накопители на проезжей части дорог, тротуарах, газонах и в проходных арках домов.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2.4.8. Площадки для контейнеров на колесиках должны оборудоваться пандусом от проезжей части и ограждением (бордюром) высотой 7 - 10 см, исключающим возможность скатывания контейнеров в сторону.</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2.4.9. Контейнерные площадки и места установки бункеров-накопителей должны быть постоянно очищены от коммунального и крупногабаритного мусора, содержаться в чистоте и порядке.</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2.4.10. Подъезды к местам, где установлены контейнеры и стационарные мусоросборники, должны  иметь дорожные покрытия с учетом разворота машин и выпуска стрелы подъема контейнеровоза или манипулятора.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2.4.11. Контейнеры и бункеры-накопители должны быть в технически исправном состоянии, покрашены и иметь маркировку с указанием реквизитов владельца. Окраска всех металлических мусоросборников должна производиться не менее двух раз в год: весной и осенью. Должны быть организованы мойка и дезинфекция контейнеров.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2.4.12. Количество и емкость мусоросборников следует определять в соответствии с рекомендациями по определению норм накопления твердых коммунальных отходов, учитывая численность населения, пользующегося мусоросборниками, нормы накопления отходов и сроки их хранения. Расчетный объем мусоросборников должен соответствовать фактическому накоплению отходов в периоды наибольшего их образования.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2.4.13. Периодичность вывоза коммунальных отходов следует устанавливать по согласованию с санитарно-эпидемиологической службой. В холодное время года (при температуре - 5 и ниже) - вывоз через 3 суток, в теплое время года (при плюсовой температуре выше + 5 гр.) - ежедневно.</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2.4.14. Вывоз оставшегося после текущего и капитального ремонта зданий и сооружений строительного мусора, крупногабаритных отходов осуществляется собственниками (владельцами) зданий и сооружений либо иными организациями по мере накопления, н</w:t>
      </w:r>
      <w:r>
        <w:rPr>
          <w:rFonts w:ascii="Arial" w:hAnsi="Arial" w:cs="Arial"/>
          <w:color w:val="000000"/>
        </w:rPr>
        <w:t>о не реже одного раза в неделю.</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2.4.15. Мусоросборники следует систематически очищать и дезинфицировать: в летний период при "несменяемой" системе - не реже одного раза в 10 дней, при "сменяемой" - после опорожнения.</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2.4.16. Вывоз твердых коммунальных отходов осуществляется специализированными предприятиями по согласованным графикам вывоза ТКО с контейнерных площадок с управляющими компаниями и ор</w:t>
      </w:r>
      <w:r>
        <w:rPr>
          <w:rFonts w:ascii="Arial" w:hAnsi="Arial" w:cs="Arial"/>
          <w:color w:val="000000"/>
        </w:rPr>
        <w:t>ганизациями.</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2.4.17. Уборку мусора, просыпавшегося при выгрузке из контейнеров в мусоровоз или при загрузке бункера, производят работники организации, осуществляющей вывоз мусора.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2.4.18. Выбор вторичного сырья (текстиль, банки, бутылки, другие предметы) из сборников отходов, а также из мусоропроводного транспорта запрещается.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Уборка и надлежащее содержание территорий вокруг трансформаторных, распределительных, газораспределительных подстанций и других инженерных сооружений, работающих в автоматическом режиме (без обслуживающего </w:t>
      </w:r>
      <w:r w:rsidRPr="00CC31B0">
        <w:rPr>
          <w:rFonts w:ascii="Arial" w:hAnsi="Arial" w:cs="Arial"/>
          <w:color w:val="000000"/>
        </w:rPr>
        <w:lastRenderedPageBreak/>
        <w:t>персонала), а также вокруг опор ЛЭП, территория вдоль трасс инженерных коммуникаций в зоне ответственности - балансодержателя.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2.4.19. На вокзалах, в торговых центрах, торговых домах, в парках, садах, зонах отдыха, учреждениях образования, здравоохранения и других местах массового пребывания людей, на остановках пассажирского транспорта, у входа в торговые объекты собственниками (владельцами) данных объектов должны быть установлены урны в достаточном количестве. Расстояние между урнами устанавливается соответствующими органами управления жилищно-коммунального хозяйства в зависимости от интенсивности использования магистралей (территорий), но не более 40 м - на оживленных и 100 м - на малолюдных.</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Обязательна установка урн в местах остановки общественного транспорта.</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2.4.20. Урны следует очищать система</w:t>
      </w:r>
      <w:r>
        <w:rPr>
          <w:rFonts w:ascii="Arial" w:hAnsi="Arial" w:cs="Arial"/>
          <w:color w:val="000000"/>
        </w:rPr>
        <w:t>тически, по мере их наполнения.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2.4.21. За содержание урн в чистоте несут ответственность организации, осуществляющие уборку закрепленных за ними территорий.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 Содержание прилегающей территории к торговым центрам, торговым домам, лечебным учреждениям, территории кладбищ, полигонов твердых бытовых отходов, водоемов и пляжей</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2.5.1. </w:t>
      </w:r>
      <w:r w:rsidRPr="002369BD">
        <w:rPr>
          <w:rFonts w:ascii="Arial" w:hAnsi="Arial" w:cs="Arial"/>
          <w:color w:val="000000"/>
        </w:rPr>
        <w:t>Территория, прилегающая к торговым центрам, торговым домам, в том числе хозяйственные площадки, тротуары, подъездные пути и подходы, должны быть заасфальтированы или замощены и иметь уклоны, обеспечивающие сток дождевых и талых вод.</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2.5.2. </w:t>
      </w:r>
      <w:proofErr w:type="gramStart"/>
      <w:r w:rsidRPr="00CC31B0">
        <w:rPr>
          <w:rFonts w:ascii="Arial" w:hAnsi="Arial" w:cs="Arial"/>
          <w:color w:val="000000"/>
        </w:rPr>
        <w:t>Для сбора мусора должны быть установлены контейнеры на асфальтированной или бетонированной площадках, выходящих за пределы основания контейнеров не менее чем на 1 м и расположенных не ближе 25 м от торговой и складской (продовольственной) зон.</w:t>
      </w:r>
      <w:proofErr w:type="gramEnd"/>
      <w:r w:rsidRPr="00CC31B0">
        <w:rPr>
          <w:rFonts w:ascii="Arial" w:hAnsi="Arial" w:cs="Arial"/>
          <w:color w:val="000000"/>
        </w:rPr>
        <w:t xml:space="preserve"> При определении числа контейнеров емкостью до 10 куб</w:t>
      </w:r>
      <w:proofErr w:type="gramStart"/>
      <w:r w:rsidRPr="00CC31B0">
        <w:rPr>
          <w:rFonts w:ascii="Arial" w:hAnsi="Arial" w:cs="Arial"/>
          <w:color w:val="000000"/>
        </w:rPr>
        <w:t>.м</w:t>
      </w:r>
      <w:proofErr w:type="gramEnd"/>
      <w:r w:rsidRPr="00CC31B0">
        <w:rPr>
          <w:rFonts w:ascii="Arial" w:hAnsi="Arial" w:cs="Arial"/>
          <w:color w:val="000000"/>
        </w:rPr>
        <w:t xml:space="preserve"> необходимо исходить из расчета не менее 1 контейнера на 200 кв.м площади торговых центров, торговых домов.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2.5.3. На каждые 50 кв.м. площади торгового центра, торгового дома должна быть установлена одна урна, расстояние между ними вдоль линии торговых прилавков не должно превышать 10 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2.5.4. Территория, прилегающая к торговым центрам, торговым домам (до 25 м по периметру) должны содержаться в чистоте. Территория, прилегающая к торговым центрам, торговым домам ежедневно, по окончании работы должна убираться. Днем следует производить патрульную уборку и очистку наполненных отходами сборников.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2.5.5.  В зимний период года территория, прилегающая к торговым центрам, торговым домам должна постоянно очищаться от снега и наледи до твердого покрытия.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2.5.6. Ответственность за содержание территорий лечебных учреждений несут организации, их руководители.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2.5.7. Ответственность за состояние территорий кладбищ несут организации, в ведении которых находятся данные территории.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2.5.8. Территория кладбищ должна содержаться в чистоте.  Запрещается хранить мусор на территории кладбищ более 7 дней.  Запрещается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на специальных площадках.</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lastRenderedPageBreak/>
        <w:t>2.5.9. Содержание водоемов и пляжей осуществляется собственниками (владельцами) территорий в соответствии с требованиями санитарных правил и норм, государственн</w:t>
      </w:r>
      <w:r>
        <w:rPr>
          <w:rFonts w:ascii="Arial" w:hAnsi="Arial" w:cs="Arial"/>
          <w:color w:val="000000"/>
        </w:rPr>
        <w:t>ых стандартов.</w:t>
      </w:r>
    </w:p>
    <w:p w:rsidR="0013461F" w:rsidRDefault="0013461F" w:rsidP="0013461F">
      <w:pPr>
        <w:shd w:val="clear" w:color="auto" w:fill="FFFFFF"/>
        <w:ind w:firstLine="709"/>
        <w:jc w:val="both"/>
        <w:rPr>
          <w:rFonts w:ascii="Arial" w:hAnsi="Arial" w:cs="Arial"/>
          <w:color w:val="000000"/>
        </w:rPr>
      </w:pPr>
      <w:r>
        <w:rPr>
          <w:rFonts w:ascii="Arial" w:hAnsi="Arial" w:cs="Arial"/>
          <w:color w:val="000000"/>
        </w:rPr>
        <w:t>2.5.10. Водоемы запрещается:</w:t>
      </w:r>
    </w:p>
    <w:p w:rsidR="0013461F" w:rsidRPr="00CC31B0" w:rsidRDefault="0013461F" w:rsidP="0013461F">
      <w:pPr>
        <w:shd w:val="clear" w:color="auto" w:fill="FFFFFF"/>
        <w:ind w:firstLine="709"/>
        <w:jc w:val="both"/>
        <w:rPr>
          <w:rFonts w:ascii="Arial" w:hAnsi="Arial" w:cs="Arial"/>
          <w:color w:val="000000"/>
        </w:rPr>
      </w:pPr>
      <w:r>
        <w:rPr>
          <w:rFonts w:ascii="Arial" w:hAnsi="Arial" w:cs="Arial"/>
          <w:color w:val="000000"/>
        </w:rPr>
        <w:t>-</w:t>
      </w:r>
      <w:r w:rsidRPr="00CC31B0">
        <w:rPr>
          <w:rFonts w:ascii="Arial" w:hAnsi="Arial" w:cs="Arial"/>
          <w:color w:val="000000"/>
        </w:rPr>
        <w:t>засорять;</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засыпать или устраивать запруды;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загрязнять сточными водами;</w:t>
      </w:r>
    </w:p>
    <w:p w:rsidR="0013461F" w:rsidRPr="00CC31B0" w:rsidRDefault="0013461F" w:rsidP="0013461F">
      <w:pPr>
        <w:shd w:val="clear" w:color="auto" w:fill="FFFFFF"/>
        <w:jc w:val="both"/>
        <w:rPr>
          <w:rFonts w:ascii="Arial" w:hAnsi="Arial" w:cs="Arial"/>
          <w:color w:val="000000"/>
        </w:rPr>
      </w:pPr>
      <w:r>
        <w:rPr>
          <w:rFonts w:ascii="Arial" w:hAnsi="Arial" w:cs="Arial"/>
          <w:color w:val="000000"/>
        </w:rPr>
        <w:t xml:space="preserve">         </w:t>
      </w:r>
      <w:r w:rsidRPr="00CC31B0">
        <w:rPr>
          <w:rFonts w:ascii="Arial" w:hAnsi="Arial" w:cs="Arial"/>
          <w:color w:val="000000"/>
        </w:rPr>
        <w:t xml:space="preserve"> - засорять отходами с судов и дебаркадеров.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2.5.11. Водоемы, земли, на которых расположены водоемы, и сопряженные с ними земли должны содержаться в чистоте. Загрязнение их промышленными отходами, мусором и другими отбросами категорически запрещается.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2.5.12. На территории пляжей необходимо устраивать общественные туалеты из расчета одно место на 75 посетителей, расстояние от общественных туалетов до мест купания должно быть не менее 50 м и не более 200 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2.5.13. Урны необходимо располагать на расстоянии 3 - 5 м от полосы зеленых насаждений и не менее 10 м от уреза воды. Урны должны быть расставлены из расчета не менее одной урны на 1600 кв</w:t>
      </w:r>
      <w:proofErr w:type="gramStart"/>
      <w:r w:rsidRPr="00CC31B0">
        <w:rPr>
          <w:rFonts w:ascii="Arial" w:hAnsi="Arial" w:cs="Arial"/>
          <w:color w:val="000000"/>
        </w:rPr>
        <w:t>.м</w:t>
      </w:r>
      <w:proofErr w:type="gramEnd"/>
      <w:r w:rsidRPr="00CC31B0">
        <w:rPr>
          <w:rFonts w:ascii="Arial" w:hAnsi="Arial" w:cs="Arial"/>
          <w:color w:val="000000"/>
        </w:rPr>
        <w:t xml:space="preserve"> территории пляжа. Расстояние между установленными урнами не должно превышать 40 м.</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2.5.14. Контейнеры емкостью 0,75 куб</w:t>
      </w:r>
      <w:proofErr w:type="gramStart"/>
      <w:r w:rsidRPr="00CC31B0">
        <w:rPr>
          <w:rFonts w:ascii="Arial" w:hAnsi="Arial" w:cs="Arial"/>
          <w:color w:val="000000"/>
        </w:rPr>
        <w:t>.м</w:t>
      </w:r>
      <w:proofErr w:type="gramEnd"/>
      <w:r w:rsidRPr="00CC31B0">
        <w:rPr>
          <w:rFonts w:ascii="Arial" w:hAnsi="Arial" w:cs="Arial"/>
          <w:color w:val="000000"/>
        </w:rPr>
        <w:t xml:space="preserve"> следует устанавливать из расчета один контейнер на </w:t>
      </w:r>
      <w:r>
        <w:rPr>
          <w:rFonts w:ascii="Arial" w:hAnsi="Arial" w:cs="Arial"/>
          <w:color w:val="000000"/>
        </w:rPr>
        <w:t>3500 - 4000 кв.м площади пляжа.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2.5.15. </w:t>
      </w:r>
      <w:r w:rsidRPr="002369BD">
        <w:rPr>
          <w:rFonts w:ascii="Arial" w:hAnsi="Arial" w:cs="Arial"/>
          <w:color w:val="000000"/>
        </w:rPr>
        <w:t>В местах, предназначенных для купания, категорически запрещается стирать белье, ковровые изделия, купать животных и мыть автомобили.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2.6. Санитарное содержание территории индивидуальной жилой застройки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2.6.1. Не допускается загрязнение территории прилегающей к частному домовладению. К каждому домовладению, расположенному на территории частного сектора, должен быть выполнен кювет для отведения сточных вод. </w:t>
      </w:r>
      <w:proofErr w:type="gramStart"/>
      <w:r w:rsidRPr="00CC31B0">
        <w:rPr>
          <w:rFonts w:ascii="Arial" w:hAnsi="Arial" w:cs="Arial"/>
          <w:color w:val="000000"/>
        </w:rPr>
        <w:t>Запрещается загромождение территории мусором, строительным материалом, дровами, углем, металлоломом, грунтом, иными предметами (имуществом), сухой травой, горюче-смазочными материалами, нечистотами, разукомплектованными транспортными средствами (автоприцепы, автомобили).</w:t>
      </w:r>
      <w:proofErr w:type="gramEnd"/>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Не допускается: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возведение хозяйственных и вспомогательных построек (дровяных сараев, будок, голубятен, теплиц) в нарушение ст.ст. 7.1, 7.3 гл. 7 СП 42.13330. 2011 Свод правил "Градостроительство. Планировка и застройка городских и сельских поселений";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использование земли за пределами отведенной собственнику территории под личные и хозяйственные нужды;</w:t>
      </w:r>
    </w:p>
    <w:p w:rsidR="0013461F" w:rsidRPr="00CC31B0" w:rsidRDefault="0013461F" w:rsidP="0013461F">
      <w:pPr>
        <w:shd w:val="clear" w:color="auto" w:fill="FFFFFF"/>
        <w:jc w:val="both"/>
        <w:rPr>
          <w:rFonts w:ascii="Arial" w:hAnsi="Arial" w:cs="Arial"/>
          <w:color w:val="000000"/>
        </w:rPr>
      </w:pPr>
      <w:r>
        <w:rPr>
          <w:rFonts w:ascii="Arial" w:hAnsi="Arial" w:cs="Arial"/>
          <w:color w:val="000000"/>
        </w:rPr>
        <w:t xml:space="preserve">          </w:t>
      </w:r>
      <w:r w:rsidRPr="00CC31B0">
        <w:rPr>
          <w:rFonts w:ascii="Arial" w:hAnsi="Arial" w:cs="Arial"/>
          <w:color w:val="000000"/>
        </w:rPr>
        <w:t>- изменение уровня рельефа путем отсыпки площадей для застройки индивидуальными жилыми домами и прилегающей территории для исключения подтопления соседних территорий.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2.6.2. Транспортировка отходов осуществляется по возмездным договорам, заключенным между потребителем и специализированной организацией, в котором должны содержаться сведения о наименовании специализированной организации, месте ее нахождения (юридический адрес), сведения о государственной регистрации, наименовании оказываемых услуг, сроки их оказания, цена, форма оплаты (наличная или безналичная) и другие условия.</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2.6.3. Цена услуг по вывозу коммунальных отходов, а также иные условия договора об оказании этих услуг устанавливаются одинаковыми для всех потребителей, за исключением случаев, когда законом и иными нормативными актами допускается предоставление льгот для от</w:t>
      </w:r>
      <w:r>
        <w:rPr>
          <w:rFonts w:ascii="Arial" w:hAnsi="Arial" w:cs="Arial"/>
          <w:color w:val="000000"/>
        </w:rPr>
        <w:t>дельных категорий потребителей.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lastRenderedPageBreak/>
        <w:t>2.6.4. Транспортировка твердых коммунальных отходов, в зависимости от того как организован их сбор, может осуществляться специализированной организацией:</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путем вывоза твердых бытовых о</w:t>
      </w:r>
      <w:r>
        <w:rPr>
          <w:rFonts w:ascii="Arial" w:hAnsi="Arial" w:cs="Arial"/>
          <w:color w:val="000000"/>
        </w:rPr>
        <w:t>тходов с контейнерных площадок;</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 посредством сбора мешков с отходами </w:t>
      </w:r>
      <w:proofErr w:type="spellStart"/>
      <w:r w:rsidRPr="00CC31B0">
        <w:rPr>
          <w:rFonts w:ascii="Arial" w:hAnsi="Arial" w:cs="Arial"/>
          <w:color w:val="000000"/>
        </w:rPr>
        <w:t>спецавтомашиной</w:t>
      </w:r>
      <w:proofErr w:type="spellEnd"/>
      <w:r w:rsidRPr="00CC31B0">
        <w:rPr>
          <w:rFonts w:ascii="Arial" w:hAnsi="Arial" w:cs="Arial"/>
          <w:color w:val="000000"/>
        </w:rPr>
        <w:t xml:space="preserve"> в определенные дни и часы.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2.6.5. Специализированная организация обязана обеспечить:</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организацию вывоза отходов и выполнение графика удаления отходов;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удаление негабаритных отходов по мере накопления, но не реже 1 раза в месяц или по заявке;</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учет образования отходов, а также сведения с ежеквартальным отчетом о заключенных договорах на размещение отходов с ежеквартальным представлением сведений в администрацию муниципального образования «</w:t>
      </w:r>
      <w:r w:rsidR="002233DA">
        <w:rPr>
          <w:rFonts w:ascii="Arial" w:hAnsi="Arial" w:cs="Arial"/>
          <w:color w:val="000000"/>
        </w:rPr>
        <w:t>Ныгда</w:t>
      </w:r>
      <w:r w:rsidRPr="00CC31B0">
        <w:rPr>
          <w:rFonts w:ascii="Arial" w:hAnsi="Arial" w:cs="Arial"/>
          <w:color w:val="000000"/>
        </w:rPr>
        <w:t>».</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2.6.6. Потребитель, имеющий вторичные материальные ресурсы (бумага, пленка, стекло, металл и т.д.), осуществляет их сдачу специализированным организациям.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2.6.7. При заключении договоров со специализированной организацией на вывоз отходов объем отходов определяется на основании норм накопления ТКО населением с учетом количества проживающих в индивидуальном жилом доме.</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         </w:t>
      </w:r>
    </w:p>
    <w:p w:rsidR="0013461F" w:rsidRPr="002233DA" w:rsidRDefault="0013461F" w:rsidP="0013461F">
      <w:pPr>
        <w:shd w:val="clear" w:color="auto" w:fill="FFFFFF"/>
        <w:jc w:val="center"/>
        <w:rPr>
          <w:rFonts w:ascii="Arial" w:hAnsi="Arial" w:cs="Arial"/>
          <w:color w:val="000000"/>
        </w:rPr>
      </w:pPr>
      <w:r w:rsidRPr="002233DA">
        <w:rPr>
          <w:rFonts w:ascii="Arial" w:hAnsi="Arial" w:cs="Arial"/>
          <w:color w:val="000000"/>
        </w:rPr>
        <w:t xml:space="preserve">3.Содержание зданий, сооружений, строительных объектов, элементов </w:t>
      </w:r>
    </w:p>
    <w:p w:rsidR="0013461F" w:rsidRPr="002233DA" w:rsidRDefault="0013461F" w:rsidP="0013461F">
      <w:pPr>
        <w:shd w:val="clear" w:color="auto" w:fill="FFFFFF"/>
        <w:jc w:val="center"/>
        <w:rPr>
          <w:rFonts w:ascii="Arial" w:hAnsi="Arial" w:cs="Arial"/>
          <w:color w:val="000000"/>
        </w:rPr>
      </w:pPr>
      <w:r w:rsidRPr="002233DA">
        <w:rPr>
          <w:rFonts w:ascii="Arial" w:hAnsi="Arial" w:cs="Arial"/>
          <w:color w:val="000000"/>
        </w:rPr>
        <w:t>внешнего благоустройства, малых архитектурных форм, рекламы</w:t>
      </w:r>
    </w:p>
    <w:p w:rsidR="0013461F" w:rsidRPr="002233DA" w:rsidRDefault="0013461F" w:rsidP="0013461F">
      <w:pPr>
        <w:shd w:val="clear" w:color="auto" w:fill="FFFFFF"/>
        <w:jc w:val="center"/>
        <w:rPr>
          <w:rFonts w:ascii="Arial" w:hAnsi="Arial" w:cs="Arial"/>
          <w:color w:val="000000"/>
        </w:rPr>
      </w:pPr>
      <w:r w:rsidRPr="002233DA">
        <w:rPr>
          <w:rFonts w:ascii="Arial" w:hAnsi="Arial" w:cs="Arial"/>
          <w:color w:val="000000"/>
        </w:rPr>
        <w:t xml:space="preserve"> и других объектов</w:t>
      </w:r>
    </w:p>
    <w:p w:rsidR="0013461F" w:rsidRPr="002369BD" w:rsidRDefault="0013461F" w:rsidP="0013461F">
      <w:pPr>
        <w:shd w:val="clear" w:color="auto" w:fill="FFFFFF"/>
        <w:jc w:val="center"/>
        <w:rPr>
          <w:b/>
          <w:color w:val="000000"/>
          <w:sz w:val="28"/>
          <w:szCs w:val="28"/>
        </w:rPr>
      </w:pP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 Содержание фасадов зданий и сооружений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3.1.1. Общие положения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3.1.1.1. Все виды внешнего оформления Поселения, а также оформление фасадов зданий подлежат обязательному согласованию с администрацией муниципального образования «</w:t>
      </w:r>
      <w:r w:rsidR="002233DA">
        <w:rPr>
          <w:rFonts w:ascii="Arial" w:hAnsi="Arial" w:cs="Arial"/>
          <w:color w:val="000000"/>
        </w:rPr>
        <w:t>Ныгда</w:t>
      </w:r>
      <w:r w:rsidRPr="00CC31B0">
        <w:rPr>
          <w:rFonts w:ascii="Arial" w:hAnsi="Arial" w:cs="Arial"/>
          <w:color w:val="000000"/>
        </w:rPr>
        <w:t>».</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3.1.1.2. </w:t>
      </w:r>
      <w:proofErr w:type="gramStart"/>
      <w:r w:rsidRPr="00CC31B0">
        <w:rPr>
          <w:rFonts w:ascii="Arial" w:hAnsi="Arial" w:cs="Arial"/>
          <w:color w:val="000000"/>
        </w:rPr>
        <w:t>Руководители организаций, в ведении которых находятся здания и сооружения, граждане, владеющие домами на праве частной собственности, обязаны эксплуатировать данные объекты и производить их ремонт в соответствии с установленными правилами и нормами технической эксплуатации, следить за состоянием и установкой всех видов внешнего благоустройства, освещения в пределах отведенной территории, исправным содержанием зданий, фасадов, вывесок на зданиях, балконов, лоджий и водосточных труб, а</w:t>
      </w:r>
      <w:proofErr w:type="gramEnd"/>
      <w:r w:rsidRPr="00CC31B0">
        <w:rPr>
          <w:rFonts w:ascii="Arial" w:hAnsi="Arial" w:cs="Arial"/>
          <w:color w:val="000000"/>
        </w:rPr>
        <w:t xml:space="preserve"> также поддерживать в чистоте и исправном состоянии домовые номерные знаки.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Ответственность за надлежащее состояние информационных табличек, памятных досок и т.д. несут органы, уполномоченные на осуществление данной функции в установленном порядке.</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3.1.1.3. Строительство, реконструкция, капитальный ремонт жилых домов, объектов социально-культурного, коммунального назначения и благоустройства на территории Поселения разрешаются только по согласованию с администрацией муниципального образования «</w:t>
      </w:r>
      <w:r w:rsidR="002233DA">
        <w:rPr>
          <w:rFonts w:ascii="Arial" w:hAnsi="Arial" w:cs="Arial"/>
          <w:color w:val="000000"/>
        </w:rPr>
        <w:t>Ныгда</w:t>
      </w:r>
      <w:r w:rsidRPr="00CC31B0">
        <w:rPr>
          <w:rFonts w:ascii="Arial" w:hAnsi="Arial" w:cs="Arial"/>
          <w:color w:val="000000"/>
        </w:rPr>
        <w:t>» и соответствующими надзорными органами.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3.1.1.4. Законченные строительством объекты принимаются государственными приемочными комиссиями только после полного окончания работ по благоустройству, предусмотренных проектом, за исключением объемов, сдаваемых в 4 и 1 кварталах, благоустройство которых переносится на летний период, с гарантийным письмом в администрацию муниципального образования </w:t>
      </w:r>
      <w:r w:rsidRPr="00CC31B0">
        <w:rPr>
          <w:rFonts w:ascii="Arial" w:hAnsi="Arial" w:cs="Arial"/>
          <w:color w:val="000000"/>
        </w:rPr>
        <w:lastRenderedPageBreak/>
        <w:t>«</w:t>
      </w:r>
      <w:r w:rsidR="002233DA">
        <w:rPr>
          <w:rFonts w:ascii="Arial" w:hAnsi="Arial" w:cs="Arial"/>
          <w:color w:val="000000"/>
        </w:rPr>
        <w:t>Ныгда</w:t>
      </w:r>
      <w:r w:rsidRPr="00CC31B0">
        <w:rPr>
          <w:rFonts w:ascii="Arial" w:hAnsi="Arial" w:cs="Arial"/>
          <w:color w:val="000000"/>
        </w:rPr>
        <w:t xml:space="preserve">» о проведении </w:t>
      </w:r>
      <w:proofErr w:type="spellStart"/>
      <w:r w:rsidRPr="00CC31B0">
        <w:rPr>
          <w:rFonts w:ascii="Arial" w:hAnsi="Arial" w:cs="Arial"/>
          <w:color w:val="000000"/>
        </w:rPr>
        <w:t>благоустроительных</w:t>
      </w:r>
      <w:proofErr w:type="spellEnd"/>
      <w:r w:rsidRPr="00CC31B0">
        <w:rPr>
          <w:rFonts w:ascii="Arial" w:hAnsi="Arial" w:cs="Arial"/>
          <w:color w:val="000000"/>
        </w:rPr>
        <w:t xml:space="preserve"> работ с указанием сроков их окончания.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 Фасады зданий и сооружений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3.1.2.1. Запрещается самовольное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3.1.2.2. Фасады зданий и сооружений в эксплуатационный период не должны иметь видимых повреждений (разрушения отделочного слоя, водосточных труб, воронок или выпусков, изменения цветового тона и т.п.).</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3.1.2.3. На фасаде каждого дома собственник (владелец) дома устанавливает домовой номерной знак утвержденного образца.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3.1.2.4. Ответственность за исправность номерного знака несет собственник (владелец) дома.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3.1.2.5. У входа в подъезд устанавливаются указатели номеров квартир, сгруппированные поэтажно.</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3.1.2.6. В темное время суток должны освещаться дворы, арки, указатели номеров домов, квартир, выходящие на улицу, и каждая лестничная клетка.</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3.1.2.7. Собственником (владельцем) здания или сооружения осуществляютс</w:t>
      </w:r>
      <w:r>
        <w:rPr>
          <w:rFonts w:ascii="Arial" w:hAnsi="Arial" w:cs="Arial"/>
          <w:color w:val="000000"/>
        </w:rPr>
        <w:t xml:space="preserve">я мероприятия, направленные </w:t>
      </w:r>
      <w:proofErr w:type="gramStart"/>
      <w:r>
        <w:rPr>
          <w:rFonts w:ascii="Arial" w:hAnsi="Arial" w:cs="Arial"/>
          <w:color w:val="000000"/>
        </w:rPr>
        <w:t>на</w:t>
      </w:r>
      <w:proofErr w:type="gramEnd"/>
      <w:r>
        <w:rPr>
          <w:rFonts w:ascii="Arial" w:hAnsi="Arial" w:cs="Arial"/>
          <w:color w:val="000000"/>
        </w:rPr>
        <w:t>:</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3.1.2.7.1. Недопущение ослабления креплений выступающих деталей стен: карнизов, балконов, поясков, кронштейнов, розеток, тяги и др., разрушения и повреждения отделочного слоя, в том числе облицовочных плиток.</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3.1.2.7.2. Предотвращение разрушения облицовки, штукатурки и окрасочных слоев фасада.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3.1.2.8. При обнаружении признаков повреждения несущих конструкций балконов, лоджий, козырьков и эркеров собственники (владельцы) зданий должны принять срочные меры по обеспечению безопасности людей и предупреждению дальнейшего развития деформаций.</w:t>
      </w:r>
    </w:p>
    <w:p w:rsidR="0013461F"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3.1.3. Кровли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3.1.3.1. В зимнее время собственниками (владельцами) зданий должна быть организована своевременная очистка кровель от снега, наледи и сосулек.</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Очистка кровель зданий на сторонах, выходящих на пешеходные </w:t>
      </w:r>
      <w:r w:rsidR="002233DA">
        <w:rPr>
          <w:rFonts w:ascii="Arial" w:hAnsi="Arial" w:cs="Arial"/>
          <w:color w:val="000000"/>
        </w:rPr>
        <w:t>дорожки</w:t>
      </w:r>
      <w:r w:rsidRPr="00CC31B0">
        <w:rPr>
          <w:rFonts w:ascii="Arial" w:hAnsi="Arial" w:cs="Arial"/>
          <w:color w:val="000000"/>
        </w:rPr>
        <w:t xml:space="preserve">, от </w:t>
      </w:r>
      <w:proofErr w:type="spellStart"/>
      <w:r w:rsidRPr="00CC31B0">
        <w:rPr>
          <w:rFonts w:ascii="Arial" w:hAnsi="Arial" w:cs="Arial"/>
          <w:color w:val="000000"/>
        </w:rPr>
        <w:t>наледеобразований</w:t>
      </w:r>
      <w:proofErr w:type="spellEnd"/>
      <w:r w:rsidRPr="00CC31B0">
        <w:rPr>
          <w:rFonts w:ascii="Arial" w:hAnsi="Arial" w:cs="Arial"/>
          <w:color w:val="000000"/>
        </w:rPr>
        <w:t xml:space="preserve"> должна производиться немедленно по мере их образования с предварительной установкой ограждения опасных участков.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Крыши с наружным водоотводом необходимо периодически очищать от снега, не допуская его накопления более 30 см.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3.1.3.2. Очистка крыш зданий от снега, </w:t>
      </w:r>
      <w:proofErr w:type="spellStart"/>
      <w:r w:rsidRPr="00CC31B0">
        <w:rPr>
          <w:rFonts w:ascii="Arial" w:hAnsi="Arial" w:cs="Arial"/>
          <w:color w:val="000000"/>
        </w:rPr>
        <w:t>наледеобразований</w:t>
      </w:r>
      <w:proofErr w:type="spellEnd"/>
      <w:r w:rsidRPr="00CC31B0">
        <w:rPr>
          <w:rFonts w:ascii="Arial" w:hAnsi="Arial" w:cs="Arial"/>
          <w:color w:val="000000"/>
        </w:rPr>
        <w:t xml:space="preserve">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w:t>
      </w:r>
      <w:proofErr w:type="gramStart"/>
      <w:r w:rsidRPr="00CC31B0">
        <w:rPr>
          <w:rFonts w:ascii="Arial" w:hAnsi="Arial" w:cs="Arial"/>
          <w:color w:val="000000"/>
        </w:rPr>
        <w:t>Сброшенные</w:t>
      </w:r>
      <w:proofErr w:type="gramEnd"/>
      <w:r w:rsidRPr="00CC31B0">
        <w:rPr>
          <w:rFonts w:ascii="Arial" w:hAnsi="Arial" w:cs="Arial"/>
          <w:color w:val="000000"/>
        </w:rPr>
        <w:t xml:space="preserve"> с кровель зданий снег и наледь немедленно убираются на проезжую часть и размещаются вдоль бордюра для последующего вывоза.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Запрещается сбрасывать снег, лед и мусор в воронки водосточных труб.</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3.1.3.3. </w:t>
      </w:r>
      <w:proofErr w:type="gramStart"/>
      <w:r w:rsidRPr="00CC31B0">
        <w:rPr>
          <w:rFonts w:ascii="Arial" w:hAnsi="Arial" w:cs="Arial"/>
          <w:color w:val="000000"/>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roofErr w:type="gramEnd"/>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lastRenderedPageBreak/>
        <w:t>3.1.4. Водоотводящие устройства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3.1.4.1. Дома со скатными крышами должны быть оборудованы водоотводящими устройствами. </w:t>
      </w:r>
      <w:proofErr w:type="spellStart"/>
      <w:r w:rsidRPr="00CC31B0">
        <w:rPr>
          <w:rFonts w:ascii="Arial" w:hAnsi="Arial" w:cs="Arial"/>
          <w:color w:val="000000"/>
        </w:rPr>
        <w:t>Отметы</w:t>
      </w:r>
      <w:proofErr w:type="spellEnd"/>
      <w:r w:rsidRPr="00CC31B0">
        <w:rPr>
          <w:rFonts w:ascii="Arial" w:hAnsi="Arial" w:cs="Arial"/>
          <w:color w:val="000000"/>
        </w:rPr>
        <w:t xml:space="preserve"> водосточных труб устанавливаются на 20 - 40 см выше уровня тротуаров. Желоба, лотки, воронки, водосточные трубы должны быть выполнены как единая водоприемная система с соблюдением необходимых уклонов.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3.1.4.2. Неисправности системы наружного водоотвода (разрушение желобов и водосточных труб, нарушение сопряжений отдельных элементов между собой и с кровлей, обледенение водоотводящих устройств и свесов) следует устранять по мере выявления дефектов, не допуская ухудшения работы системы.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 Строительные объекты. Производство земляных работ при строительстве, реконструкции и ремонте инженерных коммуникаций, других сооружений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3.2.1. Обустройство и содержание строительных площадок, восстановление благоустройства после окончания строительных и ремонтных работ выполняются в соответствии с действующими санитарными нормами и правилами, государственными стандартами.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3.2.2. Производственные территории (площадки строительных и промышленных предприятий с находящимися на них объектами строительства, производственными и санитарно-бытовыми зданиями и сооружениями) должны быть подготовлены для обеспечения безопасного производства работ. Подготовительные мероприятия должны быть закончены до начала производства работ.</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3.2.3. Производственные территории во избежание доступа посторонних лиц должны быть ограждены. Конструкция ограждения производственных территорий должна удовлетворять следующим требованиям: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высота ограждения производственных территорий должна быть не менее 1,6 м, а для участков работ - не менее 1,2 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ограждения, примыкающие к местам массового прохода людей, должны иметь высоту не менее 2 м и быть оборудованы сплошным козырьком;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козырек должен выдерживать действие снеговой нагрузки, а также нагрузки от падения одиночных мелких предметов;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ограждения не должны иметь проемов, кроме ворот и калиток, контролируемых в течение рабочего времени и запираемых после его окончания.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3.2.4. Ограждения производственных территорий должны содержаться в исправном состоянии. Повреждения ограждений необходимо устранять в суточный срок.</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3.2.5. При производстве земляных работ на производственных территориях котлованы, ямы, траншеи и канавы в местах, где происходит движение людей и транспорта, должны быть ограждены в соответствии с требованиями </w:t>
      </w:r>
      <w:r w:rsidRPr="00CC31B0">
        <w:rPr>
          <w:rFonts w:ascii="Arial" w:hAnsi="Arial" w:cs="Arial"/>
          <w:bCs/>
        </w:rPr>
        <w:t>пункта 3.2.3</w:t>
      </w:r>
      <w:r w:rsidRPr="00CC31B0">
        <w:rPr>
          <w:rFonts w:ascii="Arial" w:hAnsi="Arial" w:cs="Arial"/>
        </w:rPr>
        <w:t xml:space="preserve">. </w:t>
      </w:r>
      <w:r w:rsidRPr="00CC31B0">
        <w:rPr>
          <w:rFonts w:ascii="Arial" w:hAnsi="Arial" w:cs="Arial"/>
          <w:color w:val="000000"/>
        </w:rPr>
        <w:t>настоящих Правил. На ограждение необходимо устанавливать предупредительные надписи и знаки, а в ночное время - сигнальное освещение.</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В местах перехода через траншеи, ямы, канавы должны быть установлены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от настила.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3.2.6. Строительные площадки, участки работ и рабочие места, проезды и подходы к ним в темное время суток должны быть освещены в соответствии с требованиями государственных стандартов.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lastRenderedPageBreak/>
        <w:t>3.2.7. Колодцы, шурфы и другие выемки должны быть закрыты крышками, щитами или ограждены. В темное время суток указанные ограждения должны быть освещены электрическими сигнальными лампами или обозначены знаками, скомбинированными из сигнальных ламп и светодиодов.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3.2.8. Подъездные пути к строительным площадкам, объектам производства строительных материалов должны иметь твердое покрытие. Указанные объекты в обязательном порядке оборудуются пунктами очистки (мойки) колес автотранспорта. Вынос грунта и грязи колесами автотранспорта на  территорию поселка запрещен.</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Ответственность за уборку и содержание территории в пределах пятиметровой </w:t>
      </w:r>
      <w:r w:rsidR="008A6BDB">
        <w:rPr>
          <w:rFonts w:ascii="Arial" w:hAnsi="Arial" w:cs="Arial"/>
          <w:color w:val="000000"/>
        </w:rPr>
        <w:t>зоны</w:t>
      </w:r>
      <w:r w:rsidRPr="00CC31B0">
        <w:rPr>
          <w:rFonts w:ascii="Arial" w:hAnsi="Arial" w:cs="Arial"/>
          <w:color w:val="000000"/>
        </w:rPr>
        <w:t xml:space="preserve"> от границ объекта строительства, реконструкции и ремонта возлагается на заказчика (подрядчика) работ.</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3.2.9. Для складирования мусора и отходов строительного производства на строительной площадке в соответствии со </w:t>
      </w:r>
      <w:proofErr w:type="spellStart"/>
      <w:r w:rsidRPr="00CC31B0">
        <w:rPr>
          <w:rFonts w:ascii="Arial" w:hAnsi="Arial" w:cs="Arial"/>
          <w:color w:val="000000"/>
        </w:rPr>
        <w:t>стройгенпланом</w:t>
      </w:r>
      <w:proofErr w:type="spellEnd"/>
      <w:r w:rsidRPr="00CC31B0">
        <w:rPr>
          <w:rFonts w:ascii="Arial" w:hAnsi="Arial" w:cs="Arial"/>
          <w:color w:val="000000"/>
        </w:rPr>
        <w:t xml:space="preserve"> должны быть оборудованы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3.2.10. Работы, связанные с разрытием  территории поселка, должны осуществляться по рабочим проектам, рабочей документации, утвержденным в установленном порядке.</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3.2.11. Устранение просадок, появившихся на местах проведения земляных работ, производит за свой счет организация, выполнявшая эти работы, не позднее двух лет со дня сдачи объекта в эксплуатацию.</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3.2.12. Организации при проведении земляных работ на улицах и дорогах в случае ограничения движения транспорта и пешеходов обязаны информировать об этом население через средства массовой информации.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3.2.13. До начала производства земляных работ необходимо выставить дорожные знаки в соответствии с согласованной схемой, вызвать на место представителей эксплуатационных служб, указанных в условиях согласования проекта.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3.2.14. При отсутствии разрешения - ордера на производство земляных работ ответственность за повреждение существующих сетей полностью несет организация, выполняющая работы.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3.2.15. Грунт, извлеченный из котлованов или траншей, следует размещать на расстоянии не менее 0,5 м от бровки выемки. Грунт, непригодный для обратной засыпки, вывозится. Запрещается засыпать грунтом крышки люков смотровых колодцев и камер, решетки и лотки дождевой канализации, зеленые насаждения.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3.2.16. При производстве земляных работ на улицах, дорогах и площадях с интенсивным или затрудненным движением транспорта и пешеходов грунт, извлеченный из котлованов и траншей, должен вывозиться немедленно. Работы в отвал на этих местах не допускаются.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3.2.17. Администрация муниципального образования «</w:t>
      </w:r>
      <w:r w:rsidR="002233DA">
        <w:rPr>
          <w:rFonts w:ascii="Arial" w:hAnsi="Arial" w:cs="Arial"/>
          <w:color w:val="000000"/>
        </w:rPr>
        <w:t>Ныгда</w:t>
      </w:r>
      <w:r w:rsidRPr="00CC31B0">
        <w:rPr>
          <w:rFonts w:ascii="Arial" w:hAnsi="Arial" w:cs="Arial"/>
          <w:color w:val="000000"/>
        </w:rPr>
        <w:t>» обязана выделять ремонтно-строительным организациям земельные участки для утилизации и складирования грунта, вывозимого с места проведения земляных работ.</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3.2.18. Прокладка подземных коммуникаций, пересекающих улицы, дороги и площадки с усовершенствованным покрытием проезжей части, производится по возможности бестраншейным способом с использованием методов прокалывания, продавливания, горизонтального бурения или щитовым.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lastRenderedPageBreak/>
        <w:t>3.2.19. При прокладке,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Бордюры и ограждения разбираются и складируются на месте производства работ для дальнейшей установки. Материалы, полученные от разборки дорожной одежды, следует временно складировать в пределах огражденного участка и вывозить в специально отведенные места.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3.2.20.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тротуаров, дорог, газонов. Не допускается отклонение крышки люка относительно уровня покрытия более 2,0 см, решетки дождеприемника относительно уровня лотка - более 3,0 см (ГОСТ 50597-93). 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3.2.21. На улицах, дорогах, тротуарах, имеющих усовершенствованное покрытие, траншеи или котлованы должны засыпаться песком или песчаным грунтом с послойным уплотнением. Засыпку траншей во дворах, на газонах, в скверах производить сыпучим грунтом, вынутым из траншеи, или другим местным грунтом, не содержащим органических включений.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3.2.22. Восстановление покрытия проезжей части улиц и дорог в местах интенсивного движения транспорта необходимо производить в течение суток после засыпки траншей и котлованов, в других местах - в течение двух суток или в сроки, предусмотренные проектом производства работ.</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3.2.23. Земляные работы, проводимые в зимний период, сдаются в установленные сроки представителю контролирующей организации в "зимнем" варианте: с планировкой грунта на улицах, дорогах и тротуарах с усовершенствованным покрытием с подсыпкой песка и щебня. Организация, выполняющая работы, должна поддерживать в проезжем состоянии нарушенный участок дороги весь зимний период.</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3.2.24. В случае невозможности продолжения земляных работ в связи с низкими температурами исполнитель обязан направить в организацию, выдавшую ордер, письмо с просьбой приостановить его действие, провести мероприятия по приведению в порядок территории, обеспечению безопасности движения транспорта и пешеходов. В полном объеме нарушенные элементы благоустройства (асфальт, газон, ограждения и др.) восстанавливаются до 1 июня текущего года.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3.2.25. Организация-заказчик не имеет права окончательно оформлять актом приемку в эксплуатацию построенных коммуникаций и сооружений без предоставления подрядной организацией ордера, в соответствии с которым работы по восстановлению нарушенных элементов благоустройства выполнены в полном объеме. За </w:t>
      </w:r>
      <w:proofErr w:type="spellStart"/>
      <w:r w:rsidRPr="00CC31B0">
        <w:rPr>
          <w:rFonts w:ascii="Arial" w:hAnsi="Arial" w:cs="Arial"/>
          <w:color w:val="000000"/>
        </w:rPr>
        <w:t>невосстановление</w:t>
      </w:r>
      <w:proofErr w:type="spellEnd"/>
      <w:r w:rsidRPr="00CC31B0">
        <w:rPr>
          <w:rFonts w:ascii="Arial" w:hAnsi="Arial" w:cs="Arial"/>
          <w:color w:val="000000"/>
        </w:rPr>
        <w:t xml:space="preserve"> нарушенного благоустройства на объекте, принятом в эксплуатацию, несут </w:t>
      </w:r>
      <w:proofErr w:type="gramStart"/>
      <w:r w:rsidRPr="00CC31B0">
        <w:rPr>
          <w:rFonts w:ascii="Arial" w:hAnsi="Arial" w:cs="Arial"/>
          <w:color w:val="000000"/>
        </w:rPr>
        <w:t>ответственность</w:t>
      </w:r>
      <w:proofErr w:type="gramEnd"/>
      <w:r w:rsidRPr="00CC31B0">
        <w:rPr>
          <w:rFonts w:ascii="Arial" w:hAnsi="Arial" w:cs="Arial"/>
          <w:color w:val="000000"/>
        </w:rPr>
        <w:t xml:space="preserve"> как подрядчик, так и заказчик.</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3.2.26. При производстве ремонтно-восстановительных работ по ликвидации аварий, произошедших на подземных коммуникациях, организация, выполняющая работы, обязана сообщить в администрацию муниципального образования «</w:t>
      </w:r>
      <w:r w:rsidR="002233DA">
        <w:rPr>
          <w:rFonts w:ascii="Arial" w:hAnsi="Arial" w:cs="Arial"/>
          <w:color w:val="000000"/>
        </w:rPr>
        <w:t>Ныгда</w:t>
      </w:r>
      <w:r w:rsidRPr="00CC31B0">
        <w:rPr>
          <w:rFonts w:ascii="Arial" w:hAnsi="Arial" w:cs="Arial"/>
          <w:color w:val="000000"/>
        </w:rPr>
        <w:t>» и в 3-дневный срок оформить ордер-разрешение на проведение земляных работ.</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3.2.27. Организация (владелец подземных сооружений), выполняющая ремонтно-восстановительные работы, по истечении 14-дневного срока после </w:t>
      </w:r>
      <w:r w:rsidRPr="00CC31B0">
        <w:rPr>
          <w:rFonts w:ascii="Arial" w:hAnsi="Arial" w:cs="Arial"/>
          <w:color w:val="000000"/>
        </w:rPr>
        <w:lastRenderedPageBreak/>
        <w:t>окончания проведения ремонтных работ обязана восстановить в полном объеме нарушенные элементы благоустройства. Восстановление покрытия проезжей части улиц и дорог в местах интенсивного движения транспорта необходимо производить в течение суток после засыпки траншей и котлованов.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Запрещается проводить плановые работы по ремонту подземных коммуникаций под видом аварийных.</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 Содержание элементов внешнего благоустройства, малых архитектурных форм, игровое и спортивное оборудование, рекламы и других объектов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3.3.1. Установка малых архитектурных форм, элементов внешнего благоустройства, киосков, павильонов, палаток, сезонных базаров, остановочных павильонов, парковочных площадок, ограждений, рекламных щитов для афиш и объявлений, световых реклам, вывесок, содержащих сведения рекламного характера, фонарей и столбов уличного освещения осуществляется по согласованию акта выбора и обследования земельного участка. Самовольная установка торговых киосков, павильонов, лотков, гаражей запрещается.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3.3.2. При проектировании, выборе и размещении малых архитектурных форм рекомендуется пользоваться каталогами сертифицированных изделий.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3.3.3. Для оформления мобильного и вертикального озеленения следует применять такие виды устройств как трельяжи, шпалеры, </w:t>
      </w:r>
      <w:proofErr w:type="spellStart"/>
      <w:r w:rsidRPr="00CC31B0">
        <w:rPr>
          <w:rFonts w:ascii="Arial" w:hAnsi="Arial" w:cs="Arial"/>
          <w:color w:val="000000"/>
        </w:rPr>
        <w:t>перголы</w:t>
      </w:r>
      <w:proofErr w:type="spellEnd"/>
      <w:r w:rsidRPr="00CC31B0">
        <w:rPr>
          <w:rFonts w:ascii="Arial" w:hAnsi="Arial" w:cs="Arial"/>
          <w:color w:val="000000"/>
        </w:rPr>
        <w:t>, цветочницы, ва</w:t>
      </w:r>
      <w:r w:rsidR="008A6BDB">
        <w:rPr>
          <w:rFonts w:ascii="Arial" w:hAnsi="Arial" w:cs="Arial"/>
          <w:color w:val="000000"/>
        </w:rPr>
        <w:t>зоны</w:t>
      </w:r>
      <w:r w:rsidRPr="00CC31B0">
        <w:rPr>
          <w:rFonts w:ascii="Arial" w:hAnsi="Arial" w:cs="Arial"/>
          <w:color w:val="000000"/>
        </w:rPr>
        <w:t>.</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3.3.4. В рамках </w:t>
      </w:r>
      <w:proofErr w:type="gramStart"/>
      <w:r w:rsidRPr="00CC31B0">
        <w:rPr>
          <w:rFonts w:ascii="Arial" w:hAnsi="Arial" w:cs="Arial"/>
          <w:color w:val="000000"/>
        </w:rPr>
        <w:t>решения задачи обеспечения качества городской среды</w:t>
      </w:r>
      <w:proofErr w:type="gramEnd"/>
      <w:r w:rsidRPr="00CC31B0">
        <w:rPr>
          <w:rFonts w:ascii="Arial" w:hAnsi="Arial" w:cs="Arial"/>
          <w:color w:val="000000"/>
        </w:rPr>
        <w:t xml:space="preserve"> при благоустройстве водных устройств рекомендуется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3.3.5. 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3.3.6.  Общие  требования к установке малых архитектурных форм (МАФ):</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1) расположение, не создающее препятствий для пешеходов;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 компактная установка на минимальной площади в местах большого скопления людей;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 устойчивость конструкции;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4) надежная фиксация или обеспечение возможности перемещения в зависимости от условий расположения;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5) наличие в каждой конкретной зоне МАФ рекомендуемых типов для такой </w:t>
      </w:r>
      <w:r w:rsidR="008A6BDB">
        <w:rPr>
          <w:rFonts w:ascii="Arial" w:hAnsi="Arial" w:cs="Arial"/>
          <w:color w:val="000000"/>
        </w:rPr>
        <w:t>зоны.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3.3.7. Требования  к установке урн:</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1) достаточная высота (максимальная до 100 см) и объем;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 защита от дождя и снега;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 использование и аккуратное расположение вставных ведер и мусорных мешков.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3.3.8.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1) установка скамей  осуществляется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w:t>
      </w:r>
      <w:r w:rsidRPr="00CC31B0">
        <w:rPr>
          <w:rFonts w:ascii="Arial" w:hAnsi="Arial" w:cs="Arial"/>
          <w:color w:val="000000"/>
        </w:rPr>
        <w:lastRenderedPageBreak/>
        <w:t xml:space="preserve">рекомендуется выполнять не </w:t>
      </w:r>
      <w:proofErr w:type="gramStart"/>
      <w:r w:rsidRPr="00CC31B0">
        <w:rPr>
          <w:rFonts w:ascii="Arial" w:hAnsi="Arial" w:cs="Arial"/>
          <w:color w:val="000000"/>
        </w:rPr>
        <w:t>выступающими</w:t>
      </w:r>
      <w:proofErr w:type="gramEnd"/>
      <w:r w:rsidRPr="00CC31B0">
        <w:rPr>
          <w:rFonts w:ascii="Arial" w:hAnsi="Arial" w:cs="Arial"/>
          <w:color w:val="000000"/>
        </w:rPr>
        <w:t xml:space="preserve"> над поверхностью земли. Высота скамьи для отдыха взрослого человека от уровня покрытия до плоскости сидения  в пределах 420-480 мм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3.3.9. Требования к установке цветочниц (вазонов), в том числе </w:t>
      </w:r>
      <w:proofErr w:type="gramStart"/>
      <w:r w:rsidRPr="00CC31B0">
        <w:rPr>
          <w:rFonts w:ascii="Arial" w:hAnsi="Arial" w:cs="Arial"/>
          <w:color w:val="000000"/>
        </w:rPr>
        <w:t>к</w:t>
      </w:r>
      <w:proofErr w:type="gramEnd"/>
      <w:r w:rsidRPr="00CC31B0">
        <w:rPr>
          <w:rFonts w:ascii="Arial" w:hAnsi="Arial" w:cs="Arial"/>
          <w:color w:val="000000"/>
        </w:rPr>
        <w:t xml:space="preserve"> навесных:</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1) высота цветочниц (вазонов) обеспечивает предотвращение случайного наезда автомобилей и попадания мусора;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 дизайн (цвет, форма) цветочниц (вазонов) не отвлекает внимание от растений;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3.3.10.  При установке ограждений   должно  учитываться  следующее:</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1) прочность, обеспечивающая защиту пешеходов от наезда автомобилей;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 модульность, позволяющая создавать конструкции любой формы;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 наличие светоотражающих элементов, в местах возможного наезда автомобиля;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4) расположение ограды не далее 10 см от края газона;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5) использование нейтральных цветов или естественного цвета используемого материала.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3.3.11. На тротуарах автомобильных дорог рекомендуется использовать </w:t>
      </w:r>
      <w:proofErr w:type="gramStart"/>
      <w:r w:rsidRPr="00CC31B0">
        <w:rPr>
          <w:rFonts w:ascii="Arial" w:hAnsi="Arial" w:cs="Arial"/>
          <w:color w:val="000000"/>
        </w:rPr>
        <w:t>следующие</w:t>
      </w:r>
      <w:proofErr w:type="gramEnd"/>
      <w:r w:rsidRPr="00CC31B0">
        <w:rPr>
          <w:rFonts w:ascii="Arial" w:hAnsi="Arial" w:cs="Arial"/>
          <w:color w:val="000000"/>
        </w:rPr>
        <w:t xml:space="preserve"> МАФ:</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1) скамейки без спинки с местом для сумок;</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 опоры у скамеек для людей с ограниченными возможностями;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 заграждения, обеспечивающие защиту пешеходов от наезда автомобилей;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4) навесные кашпо, навесные цветочницы и ва</w:t>
      </w:r>
      <w:r w:rsidR="008A6BDB">
        <w:rPr>
          <w:rFonts w:ascii="Arial" w:hAnsi="Arial" w:cs="Arial"/>
          <w:color w:val="000000"/>
        </w:rPr>
        <w:t>зоны</w:t>
      </w:r>
      <w:r w:rsidRPr="00CC31B0">
        <w:rPr>
          <w:rFonts w:ascii="Arial" w:hAnsi="Arial" w:cs="Arial"/>
          <w:color w:val="000000"/>
        </w:rPr>
        <w:t>;</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5) высокие цветочницы (ва</w:t>
      </w:r>
      <w:r w:rsidR="008A6BDB">
        <w:rPr>
          <w:rFonts w:ascii="Arial" w:hAnsi="Arial" w:cs="Arial"/>
          <w:color w:val="000000"/>
        </w:rPr>
        <w:t>зоны</w:t>
      </w:r>
      <w:r w:rsidRPr="00CC31B0">
        <w:rPr>
          <w:rFonts w:ascii="Arial" w:hAnsi="Arial" w:cs="Arial"/>
          <w:color w:val="000000"/>
        </w:rPr>
        <w:t>) и урны.</w:t>
      </w:r>
    </w:p>
    <w:p w:rsidR="0013461F" w:rsidRPr="00CC31B0" w:rsidRDefault="0013461F" w:rsidP="0013461F">
      <w:pPr>
        <w:shd w:val="clear" w:color="auto" w:fill="FFFFFF"/>
        <w:ind w:firstLine="709"/>
        <w:jc w:val="both"/>
        <w:rPr>
          <w:rFonts w:ascii="Arial" w:hAnsi="Arial" w:cs="Arial"/>
          <w:color w:val="000000"/>
        </w:rPr>
      </w:pPr>
      <w:r>
        <w:rPr>
          <w:rFonts w:ascii="Arial" w:hAnsi="Arial" w:cs="Arial"/>
          <w:color w:val="000000"/>
        </w:rPr>
        <w:t xml:space="preserve">3.3.12. </w:t>
      </w:r>
      <w:r w:rsidRPr="00CC31B0">
        <w:rPr>
          <w:rFonts w:ascii="Arial" w:hAnsi="Arial" w:cs="Arial"/>
          <w:color w:val="000000"/>
        </w:rPr>
        <w:t>Городская мебель выбирается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3.3.13. Для пешеходных зон рекомендуется использовать </w:t>
      </w:r>
      <w:proofErr w:type="gramStart"/>
      <w:r w:rsidRPr="00CC31B0">
        <w:rPr>
          <w:rFonts w:ascii="Arial" w:hAnsi="Arial" w:cs="Arial"/>
          <w:color w:val="000000"/>
        </w:rPr>
        <w:t>следующие</w:t>
      </w:r>
      <w:proofErr w:type="gramEnd"/>
      <w:r w:rsidRPr="00CC31B0">
        <w:rPr>
          <w:rFonts w:ascii="Arial" w:hAnsi="Arial" w:cs="Arial"/>
          <w:color w:val="000000"/>
        </w:rPr>
        <w:t xml:space="preserve"> МАФ:</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1) уличные фонари, высота которых соотносима с ростом человека;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2) скамейки, предполагающие длительное сидение;</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 цветочницы и кашпо (ва</w:t>
      </w:r>
      <w:r w:rsidR="008A6BDB">
        <w:rPr>
          <w:rFonts w:ascii="Arial" w:hAnsi="Arial" w:cs="Arial"/>
          <w:color w:val="000000"/>
        </w:rPr>
        <w:t>зоны</w:t>
      </w:r>
      <w:r w:rsidRPr="00CC31B0">
        <w:rPr>
          <w:rFonts w:ascii="Arial" w:hAnsi="Arial" w:cs="Arial"/>
          <w:color w:val="000000"/>
        </w:rPr>
        <w:t>);</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4) информационные стенды;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5) защитные ограждения;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6) столы для игр.</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3.3.13. Принципы антивандальной защиты малых архитектурных форм от графического вандализма: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1)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 Глухие заборы рекомендуется заменять просматриваемыми. Если нет возможности убрать забор или заменить </w:t>
      </w:r>
      <w:proofErr w:type="gramStart"/>
      <w:r w:rsidRPr="00CC31B0">
        <w:rPr>
          <w:rFonts w:ascii="Arial" w:hAnsi="Arial" w:cs="Arial"/>
          <w:color w:val="000000"/>
        </w:rPr>
        <w:t>на</w:t>
      </w:r>
      <w:proofErr w:type="gramEnd"/>
      <w:r w:rsidRPr="00CC31B0">
        <w:rPr>
          <w:rFonts w:ascii="Arial" w:hAnsi="Arial" w:cs="Arial"/>
          <w:color w:val="000000"/>
        </w:rPr>
        <w:t xml:space="preserve"> </w:t>
      </w:r>
      <w:proofErr w:type="gramStart"/>
      <w:r w:rsidRPr="00CC31B0">
        <w:rPr>
          <w:rFonts w:ascii="Arial" w:hAnsi="Arial" w:cs="Arial"/>
          <w:color w:val="000000"/>
        </w:rPr>
        <w:t>просматриваемый</w:t>
      </w:r>
      <w:proofErr w:type="gramEnd"/>
      <w:r w:rsidRPr="00CC31B0">
        <w:rPr>
          <w:rFonts w:ascii="Arial" w:hAnsi="Arial" w:cs="Arial"/>
          <w:color w:val="000000"/>
        </w:rPr>
        <w:t xml:space="preserve">, он может быть </w:t>
      </w:r>
      <w:r w:rsidRPr="00CC31B0">
        <w:rPr>
          <w:rFonts w:ascii="Arial" w:hAnsi="Arial" w:cs="Arial"/>
          <w:color w:val="000000"/>
        </w:rPr>
        <w:lastRenderedPageBreak/>
        <w:t>изменен визуально (например, с помощью стрит-арта с контрастным рисунком) или закрыт визуально с использованием зеленых насаждений.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3.3.14. При проектировании оборудования рекомендуется предусматривать его </w:t>
      </w:r>
      <w:proofErr w:type="spellStart"/>
      <w:r w:rsidRPr="00CC31B0">
        <w:rPr>
          <w:rFonts w:ascii="Arial" w:hAnsi="Arial" w:cs="Arial"/>
          <w:color w:val="000000"/>
        </w:rPr>
        <w:t>вандалозащищенность</w:t>
      </w:r>
      <w:proofErr w:type="spellEnd"/>
      <w:r w:rsidRPr="00CC31B0">
        <w:rPr>
          <w:rFonts w:ascii="Arial" w:hAnsi="Arial" w:cs="Arial"/>
          <w:color w:val="000000"/>
        </w:rPr>
        <w:t>, в том числе:</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1) использовать легко очищающиеся и не боящиеся абразивных и растворяющих веществ материалы.</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2) использовать на плоских поверхностях оборудования и МАФ перфорирование или рельефное </w:t>
      </w:r>
      <w:proofErr w:type="spellStart"/>
      <w:r w:rsidRPr="00CC31B0">
        <w:rPr>
          <w:rFonts w:ascii="Arial" w:hAnsi="Arial" w:cs="Arial"/>
          <w:color w:val="000000"/>
        </w:rPr>
        <w:t>текстурирование</w:t>
      </w:r>
      <w:proofErr w:type="spellEnd"/>
      <w:r w:rsidRPr="00CC31B0">
        <w:rPr>
          <w:rFonts w:ascii="Arial" w:hAnsi="Arial" w:cs="Arial"/>
          <w:color w:val="000000"/>
        </w:rPr>
        <w:t>, которое мешает расклейке объявлений и разрисовыванию поверхности и облегчает очистку;</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w:t>
      </w:r>
      <w:proofErr w:type="spellStart"/>
      <w:r w:rsidRPr="00CC31B0">
        <w:rPr>
          <w:rFonts w:ascii="Arial" w:hAnsi="Arial" w:cs="Arial"/>
          <w:color w:val="000000"/>
        </w:rPr>
        <w:t>вандалозащищенность</w:t>
      </w:r>
      <w:proofErr w:type="spellEnd"/>
      <w:r w:rsidRPr="00CC31B0">
        <w:rPr>
          <w:rFonts w:ascii="Arial" w:hAnsi="Arial" w:cs="Arial"/>
          <w:color w:val="000000"/>
        </w:rPr>
        <w:t xml:space="preserve">: - оборудование (будки, остановки, столбы, заборы) и фасады зданий рекомендуется защитить с помощью рекламы и полезной информации, стрит-арта и рекламного </w:t>
      </w:r>
      <w:proofErr w:type="spellStart"/>
      <w:r w:rsidRPr="00CC31B0">
        <w:rPr>
          <w:rFonts w:ascii="Arial" w:hAnsi="Arial" w:cs="Arial"/>
          <w:color w:val="000000"/>
        </w:rPr>
        <w:t>графити</w:t>
      </w:r>
      <w:proofErr w:type="spellEnd"/>
      <w:r w:rsidRPr="00CC31B0">
        <w:rPr>
          <w:rFonts w:ascii="Arial" w:hAnsi="Arial" w:cs="Arial"/>
          <w:color w:val="000000"/>
        </w:rPr>
        <w:t>, озеленения.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4)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5) Большинство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6) При проектировании или выборе объектов для установки рекомендуется учитывать все сторонние элементы и процессы использования, например, процессы уборки и ремонта.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3.3.15. В рамках </w:t>
      </w:r>
      <w:proofErr w:type="gramStart"/>
      <w:r w:rsidRPr="00CC31B0">
        <w:rPr>
          <w:rFonts w:ascii="Arial" w:hAnsi="Arial" w:cs="Arial"/>
          <w:color w:val="000000"/>
        </w:rPr>
        <w:t>решения задачи обеспечения качества городской среды</w:t>
      </w:r>
      <w:proofErr w:type="gramEnd"/>
      <w:r w:rsidRPr="00CC31B0">
        <w:rPr>
          <w:rFonts w:ascii="Arial" w:hAnsi="Arial" w:cs="Arial"/>
          <w:color w:val="000000"/>
        </w:rPr>
        <w:t xml:space="preserve"> при создании и благоустройстве коммунально-бытового оборудования рекомендуется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3.3.16. Для складирования коммунальных отходов на территории муниципальных образований (улицах, площадях, объектах рекреации) рекомендуется применять контейнеры и (или) урны. На территории объектов рекреации расстановку контейнеров и урн целесообразно предусматривать у скамей, некапитальных нестационарных сооружений и уличного технического </w:t>
      </w:r>
      <w:r w:rsidRPr="00CC31B0">
        <w:rPr>
          <w:rFonts w:ascii="Arial" w:hAnsi="Arial" w:cs="Arial"/>
          <w:color w:val="000000"/>
        </w:rPr>
        <w:lastRenderedPageBreak/>
        <w:t>оборудования, ориентированных на продажу продуктов питания. Кроме того, урны рекомендуется устанавливать на остановках общественного транспорта. Во всех случаях целесообразно предусматривать расстановку, не мешающую передвижению пешеходов, проезду инвалидных и детских колясок.</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3.3.17.  В рамках </w:t>
      </w:r>
      <w:proofErr w:type="gramStart"/>
      <w:r w:rsidRPr="00CC31B0">
        <w:rPr>
          <w:rFonts w:ascii="Arial" w:hAnsi="Arial" w:cs="Arial"/>
          <w:color w:val="000000"/>
        </w:rPr>
        <w:t>решения задачи обеспечения качества городской среды</w:t>
      </w:r>
      <w:proofErr w:type="gramEnd"/>
      <w:r w:rsidRPr="00CC31B0">
        <w:rPr>
          <w:rFonts w:ascii="Arial" w:hAnsi="Arial" w:cs="Arial"/>
          <w:color w:val="000000"/>
        </w:rPr>
        <w:t xml:space="preserve"> при создании и благоустройстве игрового и спортивного оборудования  учитываются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3.3.18.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3.3.19.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3.3.20. </w:t>
      </w:r>
      <w:proofErr w:type="gramStart"/>
      <w:r w:rsidRPr="00CC31B0">
        <w:rPr>
          <w:rFonts w:ascii="Arial" w:hAnsi="Arial" w:cs="Arial"/>
          <w:color w:val="000000"/>
        </w:rPr>
        <w:t>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roofErr w:type="gramEnd"/>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3.3.21.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 муниципального образования «</w:t>
      </w:r>
      <w:r w:rsidR="00FD4E9C">
        <w:rPr>
          <w:rFonts w:ascii="Arial" w:hAnsi="Arial" w:cs="Arial"/>
          <w:color w:val="000000"/>
        </w:rPr>
        <w:t>Ныгда</w:t>
      </w:r>
      <w:r w:rsidRPr="00CC31B0">
        <w:rPr>
          <w:rFonts w:ascii="Arial" w:hAnsi="Arial" w:cs="Arial"/>
          <w:color w:val="000000"/>
        </w:rPr>
        <w:t>». Наименование административно-территориальных единиц на указателях воспроизводятся в соответствии с их официальными наименованиями. Наименование улиц, проспектов, проездов и иных административно-территориальных единиц на указателях выполняется прописными буквами, сокращения не используются.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Допускается написание на указателях наименований улиц, проспектов, проездов и иных административно-территориальных единиц в две строки.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Номера объектов адресации размещаются:</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на лицевом фасаде - в простенке с правой стороны фасада;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на улицах с односторонним движением транспорта - на стороне фасада, ближней по направлению движения транспорта;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у арки или главного входа - с правой стороны или над проемом;</w:t>
      </w:r>
    </w:p>
    <w:p w:rsidR="0013461F" w:rsidRPr="00CC31B0" w:rsidRDefault="0013461F" w:rsidP="0013461F">
      <w:pPr>
        <w:shd w:val="clear" w:color="auto" w:fill="FFFFFF"/>
        <w:ind w:firstLine="709"/>
        <w:jc w:val="both"/>
        <w:rPr>
          <w:rFonts w:ascii="Arial" w:hAnsi="Arial" w:cs="Arial"/>
          <w:color w:val="000000"/>
        </w:rPr>
      </w:pPr>
      <w:r>
        <w:rPr>
          <w:rFonts w:ascii="Arial" w:hAnsi="Arial" w:cs="Arial"/>
          <w:color w:val="000000"/>
        </w:rPr>
        <w:t xml:space="preserve">на </w:t>
      </w:r>
      <w:r w:rsidRPr="00CC31B0">
        <w:rPr>
          <w:rFonts w:ascii="Arial" w:hAnsi="Arial" w:cs="Arial"/>
          <w:color w:val="000000"/>
        </w:rPr>
        <w:t>дворовых фасадах - в простенке со стороны внутриквартального проезда;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при длине фасада более 100 м указатели устанавливаются с двух сторон главного фасада;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на оградах и корпусах промышленных предприятий - справа от главного входа, въезда;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на объектах адресации, расположенных на перекрестках улиц, указатели устанавливаются с двух сторон угла объекта адресации на фасаде, выходящем на перекресток улиц.</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lastRenderedPageBreak/>
        <w:t>Указатели устанавливаются с левой стороны главного фасада объекта адресации, на расстоянии не более 1 м от угла объекта адресации и на высоте от 2,5 до 3,5 м от уровня земли.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Установка указателей должна иметь единую вертикальную отметку размещения с соседними зданиями.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3.3.22. Указатели расположения пожарных гидрантов, полигонометрические знаки (стенные реперы), указатели расположения геодезических знаков  размещаются на цоколях зданий, камер, колодцев водопроводной и канализационной сети.  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3.3.23. Ремонт домовых знаков и </w:t>
      </w:r>
      <w:proofErr w:type="spellStart"/>
      <w:r w:rsidRPr="00CC31B0">
        <w:rPr>
          <w:rFonts w:ascii="Arial" w:hAnsi="Arial" w:cs="Arial"/>
          <w:color w:val="000000"/>
        </w:rPr>
        <w:t>флагодержателей</w:t>
      </w:r>
      <w:proofErr w:type="spellEnd"/>
      <w:r w:rsidRPr="00CC31B0">
        <w:rPr>
          <w:rFonts w:ascii="Arial" w:hAnsi="Arial" w:cs="Arial"/>
          <w:color w:val="000000"/>
        </w:rPr>
        <w:t xml:space="preserve"> должен производиться собственником (владельцем) зданий по мере необходимости.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3.3.24. </w:t>
      </w:r>
      <w:proofErr w:type="gramStart"/>
      <w:r w:rsidRPr="00CC31B0">
        <w:rPr>
          <w:rFonts w:ascii="Arial" w:hAnsi="Arial" w:cs="Arial"/>
          <w:color w:val="000000"/>
        </w:rPr>
        <w:t>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roofErr w:type="gramEnd"/>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3.3.25.  Ремонт малых архитектурных форм должен производиться по мере необходимости. Обязанность по содержанию в надлежащем порядке сооружений малых архитектурных форм и производство своевременного ремонта возлагается на собственников (владельцев) малых архитектурных форм.</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3.3.26. Размещение рекламы осуществляется в соответствии с Федеральным </w:t>
      </w:r>
      <w:hyperlink r:id="rId8" w:history="1">
        <w:r w:rsidRPr="00CC31B0">
          <w:rPr>
            <w:rStyle w:val="a9"/>
            <w:rFonts w:ascii="Arial" w:hAnsi="Arial" w:cs="Arial"/>
            <w:bCs/>
            <w:color w:val="000000"/>
          </w:rPr>
          <w:t>законом</w:t>
        </w:r>
      </w:hyperlink>
      <w:r w:rsidRPr="00CC31B0">
        <w:rPr>
          <w:rFonts w:ascii="Arial" w:hAnsi="Arial" w:cs="Arial"/>
          <w:color w:val="000000"/>
        </w:rPr>
        <w:t xml:space="preserve"> от 13.03.2006 г. № 38-ФЗ "О рекламе". </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3.3.27.  Вывешивание и размещение объявлений и рекламы разрешается только на специально установленных щитах и рекламных тумбах, место установки которых определяется по согласованию с местной администрацией.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3.3.28. Запрещается производить смену изображений (плакатов) на рекламных конструкциях с заездом автотранспорта на га</w:t>
      </w:r>
      <w:r w:rsidR="008A6BDB">
        <w:rPr>
          <w:rFonts w:ascii="Arial" w:hAnsi="Arial" w:cs="Arial"/>
          <w:color w:val="000000"/>
        </w:rPr>
        <w:t>зоны</w:t>
      </w:r>
      <w:r w:rsidRPr="00CC31B0">
        <w:rPr>
          <w:rFonts w:ascii="Arial" w:hAnsi="Arial" w:cs="Arial"/>
          <w:color w:val="000000"/>
        </w:rPr>
        <w:t>.</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3.3.29. Средства наружной рекламы не должны создавать помех для прохода пешеходов и осуществления механизированной уборки улиц и тротуаров.</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Не допускается размещение стационарных средств наружной рекламы, являющихся источниками шума, вибрации, мощных световых, электромагнитных и иных излучений и полей, вблизи жилых помещений.</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3.3.30. Для проведения земляных работ при установке средства наружной рекламы необходимо наличие оформленного в надлежащем порядке ордера.</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3.3.31. Распространитель наружной рекламы не вправе вносить дополнения и изменения в утвержденную проектную документацию по конструкции средства наружной рекламы и информации без согласования с соответствующими организациями.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3.3.32. После установки (демонтажа) рекламной конструкции распространитель информации обязан за свой счет произвести благоустройство территорий и объекта размещения рекламы или визуальной </w:t>
      </w:r>
      <w:proofErr w:type="spellStart"/>
      <w:r w:rsidRPr="00CC31B0">
        <w:rPr>
          <w:rFonts w:ascii="Arial" w:hAnsi="Arial" w:cs="Arial"/>
          <w:color w:val="000000"/>
        </w:rPr>
        <w:t>нерекламной</w:t>
      </w:r>
      <w:proofErr w:type="spellEnd"/>
      <w:r w:rsidRPr="00CC31B0">
        <w:rPr>
          <w:rFonts w:ascii="Arial" w:hAnsi="Arial" w:cs="Arial"/>
          <w:color w:val="000000"/>
        </w:rPr>
        <w:t xml:space="preserve"> информации в срок от 2 до 7 суток в зависимости от категории </w:t>
      </w:r>
      <w:r w:rsidR="008A6BDB">
        <w:rPr>
          <w:rFonts w:ascii="Arial" w:hAnsi="Arial" w:cs="Arial"/>
          <w:color w:val="000000"/>
        </w:rPr>
        <w:t>зоны</w:t>
      </w:r>
      <w:r w:rsidRPr="00CC31B0">
        <w:rPr>
          <w:rFonts w:ascii="Arial" w:hAnsi="Arial" w:cs="Arial"/>
          <w:color w:val="000000"/>
        </w:rPr>
        <w:t xml:space="preserve"> установки рекламной конструкции.</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3.3.33.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w:t>
      </w:r>
      <w:proofErr w:type="spellStart"/>
      <w:r w:rsidRPr="00CC31B0">
        <w:rPr>
          <w:rFonts w:ascii="Arial" w:hAnsi="Arial" w:cs="Arial"/>
          <w:color w:val="000000"/>
        </w:rPr>
        <w:t>рекламораспространителей</w:t>
      </w:r>
      <w:proofErr w:type="spellEnd"/>
      <w:r w:rsidRPr="00CC31B0">
        <w:rPr>
          <w:rFonts w:ascii="Arial" w:hAnsi="Arial" w:cs="Arial"/>
          <w:color w:val="000000"/>
        </w:rPr>
        <w:t>.</w:t>
      </w:r>
    </w:p>
    <w:p w:rsidR="0013461F" w:rsidRPr="00CC31B0" w:rsidRDefault="0013461F" w:rsidP="0013461F">
      <w:pPr>
        <w:shd w:val="clear" w:color="auto" w:fill="FFFFFF"/>
        <w:ind w:firstLine="709"/>
        <w:jc w:val="both"/>
        <w:rPr>
          <w:rFonts w:ascii="Arial" w:hAnsi="Arial" w:cs="Arial"/>
          <w:color w:val="000000"/>
        </w:rPr>
      </w:pPr>
      <w:r w:rsidRPr="00CC31B0">
        <w:rPr>
          <w:rFonts w:ascii="Arial" w:hAnsi="Arial" w:cs="Arial"/>
          <w:color w:val="000000"/>
        </w:rPr>
        <w:t xml:space="preserve">3.3.34. </w:t>
      </w:r>
      <w:proofErr w:type="gramStart"/>
      <w:r w:rsidRPr="00CC31B0">
        <w:rPr>
          <w:rFonts w:ascii="Arial" w:hAnsi="Arial" w:cs="Arial"/>
          <w:color w:val="000000"/>
        </w:rPr>
        <w:t xml:space="preserve">Запрещается производить самовольное размещение любым способом афиш, объявлений, вывесок, содержащих сведения рекламного </w:t>
      </w:r>
      <w:r w:rsidRPr="00CC31B0">
        <w:rPr>
          <w:rFonts w:ascii="Arial" w:hAnsi="Arial" w:cs="Arial"/>
          <w:color w:val="000000"/>
        </w:rPr>
        <w:lastRenderedPageBreak/>
        <w:t>характера,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w:t>
      </w:r>
      <w:proofErr w:type="gramEnd"/>
    </w:p>
    <w:p w:rsidR="0013461F" w:rsidRPr="00B1198E" w:rsidRDefault="0013461F" w:rsidP="0013461F">
      <w:pPr>
        <w:shd w:val="clear" w:color="auto" w:fill="FFFFFF"/>
        <w:jc w:val="both"/>
        <w:rPr>
          <w:color w:val="000000"/>
          <w:sz w:val="28"/>
          <w:szCs w:val="28"/>
        </w:rPr>
      </w:pPr>
    </w:p>
    <w:p w:rsidR="0013461F" w:rsidRPr="00FD4E9C" w:rsidRDefault="0013461F" w:rsidP="0013461F">
      <w:pPr>
        <w:shd w:val="clear" w:color="auto" w:fill="FFFFFF"/>
        <w:jc w:val="center"/>
        <w:rPr>
          <w:rFonts w:ascii="Arial" w:hAnsi="Arial" w:cs="Arial"/>
          <w:color w:val="000000"/>
        </w:rPr>
      </w:pPr>
      <w:r w:rsidRPr="00FD4E9C">
        <w:rPr>
          <w:rFonts w:ascii="Arial" w:hAnsi="Arial" w:cs="Arial"/>
          <w:color w:val="000000"/>
        </w:rPr>
        <w:t>4.Содержание и эксплуатация дорог</w:t>
      </w:r>
    </w:p>
    <w:p w:rsidR="0013461F" w:rsidRPr="00CC31B0" w:rsidRDefault="0013461F" w:rsidP="0013461F">
      <w:pPr>
        <w:shd w:val="clear" w:color="auto" w:fill="FFFFFF"/>
        <w:jc w:val="center"/>
        <w:rPr>
          <w:rFonts w:ascii="Arial" w:hAnsi="Arial" w:cs="Arial"/>
          <w:color w:val="000000"/>
        </w:rPr>
      </w:pP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 Требования к состоянию дорог</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4.1.1. Ответственность за надлежащее состояние дорог несут дорожные органы, иные юридические лица и граждане, осуществляющие управление имуществом автомобильных дорог на праве оперативного управления, хозяйственного ведения или являющиеся его собственниками (далее - владельцы дорог).</w:t>
      </w:r>
    </w:p>
    <w:p w:rsidR="0013461F" w:rsidRDefault="0013461F" w:rsidP="0013461F">
      <w:pPr>
        <w:shd w:val="clear" w:color="auto" w:fill="FFFFFF"/>
        <w:ind w:firstLine="709"/>
        <w:jc w:val="both"/>
        <w:rPr>
          <w:rFonts w:ascii="Arial" w:hAnsi="Arial" w:cs="Arial"/>
          <w:color w:val="000000"/>
        </w:rPr>
      </w:pPr>
      <w:r>
        <w:rPr>
          <w:rFonts w:ascii="Arial" w:hAnsi="Arial" w:cs="Arial"/>
          <w:color w:val="000000"/>
        </w:rPr>
        <w:t>4.1.2. Покрытие проезжей части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4.1.2.1. Проезжая часть дорог и улиц, покрытие тротуаров, пешеходных и велосипедных дорожек, посадочных площадок, остановочных пунктов, а также поверхность разделительных полос, обочин и откосов земляного полотна должны быть чистыми, без посторонних предметов, не имеющих отношения к их обустройству.</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4.1.2.2. Покрытие проезжей части не должно иметь просадок, выбоин, иных повреждений, затрудняющих движение транспортных средств со скоростью, разрешенной Правилами дорожного движения. Глубина отдельных выбоин и просадок не должна превышать 7 мм.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4.1.2.3. Люки смотровых колодцев должны соответствовать предъявляемым требованиям государственного стандарта.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Не допускается отклонение крышки люка относительно уровня покрытия более 2,0 см.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4.1.2.4. Устранение недостатков, указанных в </w:t>
      </w:r>
      <w:r w:rsidRPr="00D93FA8">
        <w:rPr>
          <w:rFonts w:ascii="Arial" w:hAnsi="Arial" w:cs="Arial"/>
          <w:bCs/>
        </w:rPr>
        <w:t>пунктах 4.1.2.1</w:t>
      </w:r>
      <w:r w:rsidRPr="00D93FA8">
        <w:rPr>
          <w:rFonts w:ascii="Arial" w:hAnsi="Arial" w:cs="Arial"/>
          <w:color w:val="000000"/>
        </w:rPr>
        <w:t> – 4.1.2.3.   следует осуществлять в течение суток с момента их обнаружения.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Разрушенные крышки и решетки должны быть немедленно ограждены и обозначены соответствующими дорожными знаками. Их замена должна быть проведена в течение 3 часов.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4.1.3. Дорожные знаки</w:t>
      </w:r>
    </w:p>
    <w:p w:rsidR="0013461F" w:rsidRPr="00D93FA8" w:rsidRDefault="0013461F" w:rsidP="0013461F">
      <w:pPr>
        <w:shd w:val="clear" w:color="auto" w:fill="FFFFFF"/>
        <w:jc w:val="both"/>
        <w:rPr>
          <w:rFonts w:ascii="Arial" w:hAnsi="Arial" w:cs="Arial"/>
          <w:color w:val="000000"/>
        </w:rPr>
      </w:pPr>
      <w:r>
        <w:rPr>
          <w:rFonts w:ascii="Arial" w:hAnsi="Arial" w:cs="Arial"/>
          <w:color w:val="000000"/>
        </w:rPr>
        <w:t xml:space="preserve">          </w:t>
      </w:r>
      <w:r w:rsidRPr="00D93FA8">
        <w:rPr>
          <w:rFonts w:ascii="Arial" w:hAnsi="Arial" w:cs="Arial"/>
          <w:color w:val="000000"/>
        </w:rPr>
        <w:t>4.1.3.1. Автомобильные дороги должны быть оборудованы дорожными знаками в соответствии с дислокацией, утвержденной органами, отвечающими за безопасность дорожного движения.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4.1.3.2. Поверхность знаков должна быть чистой, без повреждений.</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4.1.3.3. Временно установленные знаки должны быть сняты в течение суток после устранения причин, вызвавших необходимость их установки.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4.1.3.4. Замену или восстановление поврежденных дорожных знаков следует осуществлять в течение 3 суток после обнаружения, а знаков приоритета - в течение суток.</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4.1.3.5. Информационные указатели, километровые знаки, парапеты и др. должны быть окрашены в соответствии с действующими государственными стандартами, промыты и очищены от грязи. Все надписи на указателях должны быть четко различимы и легко читаемы.</w:t>
      </w:r>
    </w:p>
    <w:p w:rsidR="0013461F" w:rsidRPr="00D93FA8" w:rsidRDefault="0013461F" w:rsidP="0013461F">
      <w:pPr>
        <w:shd w:val="clear" w:color="auto" w:fill="FFFFFF"/>
        <w:jc w:val="both"/>
        <w:rPr>
          <w:rFonts w:ascii="Arial" w:hAnsi="Arial" w:cs="Arial"/>
          <w:color w:val="000000"/>
        </w:rPr>
      </w:pPr>
      <w:r>
        <w:rPr>
          <w:rFonts w:ascii="Arial" w:hAnsi="Arial" w:cs="Arial"/>
          <w:color w:val="000000"/>
        </w:rPr>
        <w:t xml:space="preserve">          </w:t>
      </w:r>
      <w:r w:rsidRPr="00D93FA8">
        <w:rPr>
          <w:rFonts w:ascii="Arial" w:hAnsi="Arial" w:cs="Arial"/>
          <w:color w:val="000000"/>
        </w:rPr>
        <w:t>4.1.4. Дорожные ограждения и бортовой камень</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4.1.4.1. Опасные для движения участки улиц, в том числе проходящие по мостам и путепроводам, должны</w:t>
      </w:r>
      <w:r>
        <w:rPr>
          <w:rFonts w:ascii="Arial" w:hAnsi="Arial" w:cs="Arial"/>
          <w:color w:val="000000"/>
        </w:rPr>
        <w:t xml:space="preserve"> быть оборудованы ограждениями.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lastRenderedPageBreak/>
        <w:t>4.1.4.2. Поврежденные элементы ограждений подлежат восстановлению или замене в течение 5 суток после обнаружения дефектов.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4.1.4.3. Не допускаются к эксплуатации железобетонные стойки и балки ограждений с раскрытой сеткой трещин, сколами бетона до арматуры, а деревянные и металлические стойки и балки - с механическими повреждениями или уменьшенным расчетным поперечным сечением.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4.1.4.4. Отдельные бортовые камни подлежат замене, если их открытая поверхность имеет разрушения более чем на 20% площади или на поверхности имеются сколы глубиной более 3,0 см.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Не допускается отклонение бортового камня от его проектного положения.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 Летняя уборка городских дорог</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4.2.1. Основные положения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4.2.1.1. Основная задача летней уборки улиц заключается в удалении загрязнений, скапливающихся на покрытии дорог.</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4.2.1.2. На остановках пассажирского транспорта подлежат уборке площадка дорожного покрытия между навесом остановки и бортовым камнем, а также покрытие, расположенное под навесом.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4.2.2. Подметание</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4.2.2.1. Подметание является основной операцией по уборке улиц, площадей и проездов, имеющих усовершенствованные покрытия.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4.2.2.2. Подметание производят в следующем порядке: в первую очередь подметаются  улицы с интенсивным движением и маршрутами городского транспорта, во вторую очередь -  улицы со средней и малой интенсивностью движения.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4.2.3. Удаление грунтовых наносов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4.2.3.1. Виды грунтовых наносов:</w:t>
      </w:r>
    </w:p>
    <w:p w:rsidR="0013461F" w:rsidRPr="00D93FA8" w:rsidRDefault="0013461F" w:rsidP="0013461F">
      <w:pPr>
        <w:shd w:val="clear" w:color="auto" w:fill="FFFFFF"/>
        <w:jc w:val="both"/>
        <w:rPr>
          <w:rFonts w:ascii="Arial" w:hAnsi="Arial" w:cs="Arial"/>
          <w:color w:val="000000"/>
        </w:rPr>
      </w:pPr>
      <w:r>
        <w:rPr>
          <w:rFonts w:ascii="Arial" w:hAnsi="Arial" w:cs="Arial"/>
          <w:color w:val="000000"/>
        </w:rPr>
        <w:t xml:space="preserve">           </w:t>
      </w:r>
      <w:r w:rsidRPr="00D93FA8">
        <w:rPr>
          <w:rFonts w:ascii="Arial" w:hAnsi="Arial" w:cs="Arial"/>
          <w:color w:val="000000"/>
        </w:rPr>
        <w:t xml:space="preserve">4.2.3.1.1. Межсезонные, которые накапливаются в процессе зимней уборки и остаются в </w:t>
      </w:r>
      <w:proofErr w:type="spellStart"/>
      <w:r w:rsidRPr="00D93FA8">
        <w:rPr>
          <w:rFonts w:ascii="Arial" w:hAnsi="Arial" w:cs="Arial"/>
          <w:color w:val="000000"/>
        </w:rPr>
        <w:t>прилотковой</w:t>
      </w:r>
      <w:proofErr w:type="spellEnd"/>
      <w:r w:rsidRPr="00D93FA8">
        <w:rPr>
          <w:rFonts w:ascii="Arial" w:hAnsi="Arial" w:cs="Arial"/>
          <w:color w:val="000000"/>
        </w:rPr>
        <w:t xml:space="preserve"> полосе после таяния снега.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4.2.3.1.2. </w:t>
      </w:r>
      <w:proofErr w:type="gramStart"/>
      <w:r w:rsidRPr="00D93FA8">
        <w:rPr>
          <w:rFonts w:ascii="Arial" w:hAnsi="Arial" w:cs="Arial"/>
          <w:color w:val="000000"/>
        </w:rPr>
        <w:t>Образующиеся</w:t>
      </w:r>
      <w:proofErr w:type="gramEnd"/>
      <w:r w:rsidRPr="00D93FA8">
        <w:rPr>
          <w:rFonts w:ascii="Arial" w:hAnsi="Arial" w:cs="Arial"/>
          <w:color w:val="000000"/>
        </w:rPr>
        <w:t xml:space="preserve"> после ливневых дождей.</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4.2.3.1.3. Возникающие на проезжей части улиц, с которыми граничат строительные площадки.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4.2.3.1.4. Наносы у стройплощадок располагаются в полосе движения транспортных средств и должны убираться строительными организациями.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4.2.3.2. Способ уборки грунтовых наносов устанавливается в зависимости от объема их накопления. Собранные загрязнения сгребаются в кучи и грузятся в самосвалы для последующего вывоза на отведенные для этого места.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4.2.3.3. После вывоза наносов завершающую уборку оставшихся загрязнений производят подметально-уборочной машиной.</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4.2.4. Уборка опавших листьев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4.2.4.1. Уборка опавших листьев при небольших ежедневных накоплениях листьев на проезжей части дороги производится подметально-уборочными машинами либо вручную в процессе подметания дорожных покрытий в соответствии с заданной периодичностью.</w:t>
      </w:r>
    </w:p>
    <w:p w:rsidR="0013461F" w:rsidRPr="00D93FA8" w:rsidRDefault="0013461F" w:rsidP="0013461F">
      <w:pPr>
        <w:shd w:val="clear" w:color="auto" w:fill="FFFFFF"/>
        <w:ind w:firstLine="709"/>
        <w:jc w:val="both"/>
        <w:rPr>
          <w:rFonts w:ascii="Arial" w:hAnsi="Arial" w:cs="Arial"/>
          <w:color w:val="000000"/>
        </w:rPr>
      </w:pPr>
      <w:r>
        <w:rPr>
          <w:rFonts w:ascii="Arial" w:hAnsi="Arial" w:cs="Arial"/>
          <w:color w:val="000000"/>
        </w:rPr>
        <w:t xml:space="preserve"> </w:t>
      </w:r>
      <w:r w:rsidRPr="00D93FA8">
        <w:rPr>
          <w:rFonts w:ascii="Arial" w:hAnsi="Arial" w:cs="Arial"/>
          <w:color w:val="000000"/>
        </w:rPr>
        <w:t>4.2.4.2. Во время интенсивного листопада, в результате которого дороги полностью покрываются слоем опавших листьев высотой до 30 мм, их уборка осуществляется путем предварительного сгребания в кучи при помощи совков-</w:t>
      </w:r>
      <w:proofErr w:type="spellStart"/>
      <w:r w:rsidRPr="00D93FA8">
        <w:rPr>
          <w:rFonts w:ascii="Arial" w:hAnsi="Arial" w:cs="Arial"/>
          <w:color w:val="000000"/>
        </w:rPr>
        <w:t>разгребателей</w:t>
      </w:r>
      <w:proofErr w:type="spellEnd"/>
      <w:r w:rsidRPr="00D93FA8">
        <w:rPr>
          <w:rFonts w:ascii="Arial" w:hAnsi="Arial" w:cs="Arial"/>
          <w:color w:val="000000"/>
        </w:rPr>
        <w:t>.</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4.2.4.3. Опавшие листья вывозятся на свалки или на участки компостирования.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 Зимняя уборка дорожных покрытий</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lastRenderedPageBreak/>
        <w:t>4.3.1. Основные положения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4.3.1.1. Основной задачей зимней уборки улиц является обеспечение нормальной работы автомобильного транспорта и безопасности его движения. Дорожные организации в зимний период обязаны поддерживать автомобильную дорогу в состоянии, обеспечивающем проезд автотранспорта с установленными скоростями при соблюдении безопасности движения.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4.3.1.2. Мероприятия по зимней уборке в зависимости от значимости улицы, условии движения и т.п. осуществляются в соответствии с установленными сроками проведения работ. Для установления сроков удаления снега с поселковых дорог, режимов проведения работ по борьбе с гололедом и скользкостью улицы города разделяют на три категории.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К I категории относятся скоростные дороги, улицы с интенсивным движением и маршрутами  транспорта, улицы, имеющие уклоны, сужения проездов, где снежные валы особенно затрудняют движение транспорта, а также проезды, ведущие к больницам и противопожарным установкам. Ко II категории относятся магистральные улицы со средней интенсивностью движения транспорта и площади перед вокзалами, зрелищными мероприятиями, магазинами, торговыми центрами, торговыми домами. К III категории относятся все остальные улицы поселка с незначительным движением транспорта.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4.3.1.3. Технологией зимней уборки дорог предусматриваются следующие основные виды работ:</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4.3.1.3.1. Очистка дорог от снежно-ледяных образований путем своевременного удаления свежевыпавшего, а также уплотненного снега.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4.3.1.3.2. Удаление снежно-ледяных образований.</w:t>
      </w:r>
    </w:p>
    <w:p w:rsidR="0013461F" w:rsidRPr="00D93FA8" w:rsidRDefault="0013461F" w:rsidP="0013461F">
      <w:pPr>
        <w:shd w:val="clear" w:color="auto" w:fill="FFFFFF"/>
        <w:jc w:val="both"/>
        <w:rPr>
          <w:rFonts w:ascii="Arial" w:hAnsi="Arial" w:cs="Arial"/>
          <w:color w:val="000000"/>
        </w:rPr>
      </w:pPr>
      <w:r>
        <w:rPr>
          <w:rFonts w:ascii="Arial" w:hAnsi="Arial" w:cs="Arial"/>
          <w:color w:val="000000"/>
        </w:rPr>
        <w:t xml:space="preserve">          </w:t>
      </w:r>
      <w:r w:rsidRPr="00D93FA8">
        <w:rPr>
          <w:rFonts w:ascii="Arial" w:hAnsi="Arial" w:cs="Arial"/>
          <w:color w:val="000000"/>
        </w:rPr>
        <w:t>4.3.1.3.3. Устранение гололеда и скользкости.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4.3.1.3.4. Очистка дорог от снежно-ледяных образований включает в себя следующие операции: снегоочистку; скалывание уплотненного снега, снежно-ледяного наката и льда; разгребание валов снега на перекрестках, остановках, подъездах к зданиям и въездах во дворы; устранение гололеда и скользкости.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4.3.2. Снегоочистка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4.3.2.1. Процесс снегоочистки с применением химических веществ или их смеси с песком (далее - технологических материалов) предусматривает следующие этапы: выдержку, обработку дорожных покрытий технологическими материалами, интервал, сгребание и подметание снега.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4.3.2.2. Выдержка - период от начала снегопада до момента внесения технологических материалов в снег. Продолжительность выдержки зависит от интенсивности снегопада и температуры воздуха. В период снегопада интенсивностью 1 - 3 мм/час и выше к распределению технологических материалов необходимо приступать через 15 - 20 минут после начала снегопада. При слабом снегопаде интенсивностью 0,5 - 1,0 мм/час распределение следует начинать через 30 - 45 минут после его начала. Обработка покрытия производится в максимально короткие сроки.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4.3.2.3. При снегопадах малой интенсивности (0,5 - 1,0 мм/час) технологический процесс снегоочистки предусматривает интервал между обработкой покрытий технологическими материалами и началом </w:t>
      </w:r>
      <w:proofErr w:type="spellStart"/>
      <w:r w:rsidRPr="00D93FA8">
        <w:rPr>
          <w:rFonts w:ascii="Arial" w:hAnsi="Arial" w:cs="Arial"/>
          <w:color w:val="000000"/>
        </w:rPr>
        <w:t>оплуживания</w:t>
      </w:r>
      <w:proofErr w:type="spellEnd"/>
      <w:r w:rsidRPr="00D93FA8">
        <w:rPr>
          <w:rFonts w:ascii="Arial" w:hAnsi="Arial" w:cs="Arial"/>
          <w:color w:val="000000"/>
        </w:rPr>
        <w:t xml:space="preserve"> снега. В интервале, продолжительность которого составляет 2 - 3 часа, накапливается снег на дороге и, активно перемешиваясь с технологическими материалами колесами движущегося транспорта, сохраняет свою сыпучесть.</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4.3.2.4. При снегопадах 1 - 3 мм/час снегоочистку проводят без интервала непосредственно после начала обработки дорог технологическими материалами. </w:t>
      </w:r>
      <w:r w:rsidRPr="00D93FA8">
        <w:rPr>
          <w:rFonts w:ascii="Arial" w:hAnsi="Arial" w:cs="Arial"/>
          <w:color w:val="000000"/>
        </w:rPr>
        <w:lastRenderedPageBreak/>
        <w:t>Срок окончания работ по сгребанию и сметанию снега должен соответствовать накоплению на дорожном покрытии допустимого количества снега.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4.3.2.5. Если после окончания первого цикла работ снегопад продолжается, цикл работ повторяют необходимое количество раз до полной уборки снега с покрытия дороги.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4.3.2.6. Распределение технологических материалов необходимо начинать с улиц, имеющих высокую интенсивность движения. Остановки общественного транспорта, перекрестки, подъемы, спуски и т.д. должны обрабатываться особенно тщательно.</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4.3.2.7. Очистка дорожных покрытий от снега производится путем сгребания и сметания снега плужно-щеточными снегоочистителями. Работу снегоочистителей необходимо начинать с улиц с наиболее интенсивным движением транспорта.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4.3.2.8. Маршруты распределителей технологических материалов и плужно-щеточных снегоочистителей должны по возможности совпадать.</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4.3.2.9. При работе колонны плужно-щеточных снегоочистителей на улицах с двусторонним движением первая машина делает проход по оси проезда, а последующие движутся уступом. При этом полоса, очищенная впереди идущей машиной, должна перекрываться следующей за ней машиной на 0,5 - 1 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4.3.2.10. При интенсивности снегопада свыше 3 мм/час для сокращения цикла работы плужно-щеточных снегоочистителей операцию снегоочистки можно ограничить одним сгребанием.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После окончания снегопада следует производить завершающее подметание.</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4.3.2.11. Нормативный срок окончания снегоочистки принимается с момента окончания снегопада или метели до момента завершения работ и составляет: для дорог I категории - 4 часа, II категории - 5 часов, III категории - 6 часов.</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4.3.3. Скалывание уплотненного снега, снежно-ледяного наката </w:t>
      </w:r>
      <w:r>
        <w:rPr>
          <w:rFonts w:ascii="Arial" w:hAnsi="Arial" w:cs="Arial"/>
          <w:color w:val="000000"/>
        </w:rPr>
        <w:t>и льда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4.3.3.1. Уплотненный снег удаляется автогрейдером или </w:t>
      </w:r>
      <w:proofErr w:type="spellStart"/>
      <w:r w:rsidRPr="00D93FA8">
        <w:rPr>
          <w:rFonts w:ascii="Arial" w:hAnsi="Arial" w:cs="Arial"/>
          <w:color w:val="000000"/>
        </w:rPr>
        <w:t>скалывателем</w:t>
      </w:r>
      <w:proofErr w:type="spellEnd"/>
      <w:r w:rsidRPr="00D93FA8">
        <w:rPr>
          <w:rFonts w:ascii="Arial" w:hAnsi="Arial" w:cs="Arial"/>
          <w:color w:val="000000"/>
        </w:rPr>
        <w:t>-рыхлителем.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4.3.3.2. Полное, без остатка, скалывание льда механизированным путем достигается при условии </w:t>
      </w:r>
      <w:proofErr w:type="gramStart"/>
      <w:r w:rsidRPr="00D93FA8">
        <w:rPr>
          <w:rFonts w:ascii="Arial" w:hAnsi="Arial" w:cs="Arial"/>
          <w:color w:val="000000"/>
        </w:rPr>
        <w:t>снижения величины сил смерзания льда</w:t>
      </w:r>
      <w:proofErr w:type="gramEnd"/>
      <w:r w:rsidRPr="00D93FA8">
        <w:rPr>
          <w:rFonts w:ascii="Arial" w:hAnsi="Arial" w:cs="Arial"/>
          <w:color w:val="000000"/>
        </w:rPr>
        <w:t xml:space="preserve"> с дорожным покрытием при помощи химических материалов.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4.3.3.3. В случае образования снежно-ледяного наката или льда на проезжей части городских дорог применяется аварийный, а в </w:t>
      </w:r>
      <w:proofErr w:type="spellStart"/>
      <w:r w:rsidRPr="00D93FA8">
        <w:rPr>
          <w:rFonts w:ascii="Arial" w:hAnsi="Arial" w:cs="Arial"/>
          <w:color w:val="000000"/>
        </w:rPr>
        <w:t>прилотковой</w:t>
      </w:r>
      <w:proofErr w:type="spellEnd"/>
      <w:r w:rsidRPr="00D93FA8">
        <w:rPr>
          <w:rFonts w:ascii="Arial" w:hAnsi="Arial" w:cs="Arial"/>
          <w:color w:val="000000"/>
        </w:rPr>
        <w:t xml:space="preserve"> зоне - профилактический способ скалывания льда и снежно-ледяного наката.</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При аварийном способе скалывание льда и снежно-ледяного наката осуществляется в кратчайшие сроки после образования наката и льда и включает в себя следующие этапы: обработку реагентом (не более 0,5 часа), интервал (3 - 4 часа) и непосредственно скалывани</w:t>
      </w:r>
      <w:r>
        <w:rPr>
          <w:rFonts w:ascii="Arial" w:hAnsi="Arial" w:cs="Arial"/>
          <w:color w:val="000000"/>
        </w:rPr>
        <w:t>е.</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В </w:t>
      </w:r>
      <w:proofErr w:type="spellStart"/>
      <w:r w:rsidRPr="00D93FA8">
        <w:rPr>
          <w:rFonts w:ascii="Arial" w:hAnsi="Arial" w:cs="Arial"/>
          <w:color w:val="000000"/>
        </w:rPr>
        <w:t>прилотковой</w:t>
      </w:r>
      <w:proofErr w:type="spellEnd"/>
      <w:r w:rsidRPr="00D93FA8">
        <w:rPr>
          <w:rFonts w:ascii="Arial" w:hAnsi="Arial" w:cs="Arial"/>
          <w:color w:val="000000"/>
        </w:rPr>
        <w:t xml:space="preserve"> полосе дороги скалывание осуществляется в течение 24 часов после удаления валов снега. Интервал между окончанием обработки реагентами и началом скалывания льд</w:t>
      </w:r>
      <w:r>
        <w:rPr>
          <w:rFonts w:ascii="Arial" w:hAnsi="Arial" w:cs="Arial"/>
          <w:color w:val="000000"/>
        </w:rPr>
        <w:t>а не должен превышать 16 часов.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4.3.3.4. Очередность скалывания льда устанавливается на основании значимости улиц.</w:t>
      </w:r>
    </w:p>
    <w:p w:rsidR="0013461F" w:rsidRPr="00D93FA8" w:rsidRDefault="0013461F" w:rsidP="0013461F">
      <w:pPr>
        <w:shd w:val="clear" w:color="auto" w:fill="FFFFFF"/>
        <w:ind w:firstLine="709"/>
        <w:jc w:val="both"/>
        <w:rPr>
          <w:rFonts w:ascii="Arial" w:hAnsi="Arial" w:cs="Arial"/>
          <w:color w:val="000000"/>
        </w:rPr>
      </w:pPr>
      <w:r>
        <w:rPr>
          <w:rFonts w:ascii="Arial" w:hAnsi="Arial" w:cs="Arial"/>
          <w:color w:val="000000"/>
        </w:rPr>
        <w:t xml:space="preserve"> </w:t>
      </w:r>
      <w:r w:rsidRPr="00D93FA8">
        <w:rPr>
          <w:rFonts w:ascii="Arial" w:hAnsi="Arial" w:cs="Arial"/>
          <w:color w:val="000000"/>
        </w:rPr>
        <w:t>4.3.3.5. Скалывание льда высотой слоя более 20 мм производится путем повторения операций число раз, кратное двадцатимиллиметровой высоте слоя льда. Скалывание льда по аварийному способу рекомендуется производить в вечерние и утренние часы суток.</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Слои льда, по высоте превышающие 20 мм, могут убираться в течение 2 суток.</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lastRenderedPageBreak/>
        <w:t xml:space="preserve">4.3.3.6. Лед, как и уплотненный снег, скалывают автогрейдером или </w:t>
      </w:r>
      <w:proofErr w:type="spellStart"/>
      <w:r w:rsidRPr="00D93FA8">
        <w:rPr>
          <w:rFonts w:ascii="Arial" w:hAnsi="Arial" w:cs="Arial"/>
          <w:color w:val="000000"/>
        </w:rPr>
        <w:t>скалывателем</w:t>
      </w:r>
      <w:proofErr w:type="spellEnd"/>
      <w:r w:rsidRPr="00D93FA8">
        <w:rPr>
          <w:rFonts w:ascii="Arial" w:hAnsi="Arial" w:cs="Arial"/>
          <w:color w:val="000000"/>
        </w:rPr>
        <w:t>-разрыхлителем.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4.3.4. Разгребание валов снега на перекрестках, остановках, подъездах к зданиям и въездах во дворы</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4.3.4.1. Разгребание валов снега на перекрестках должно выполняться после образования вала снегоочистителями, т.е. в процессе производства каждого цикла снегоочистки независимо от ее режимов. При образовании валов на перекрестках следует принимать во внимание значение убираемых улиц, интенсивность движения транспортных средств. В этой связи рекомендуется валы снега укладывать на перекрестках только основной магистрали или улицы, отличающейся интенсивным движением. На всех пересекающих такую магистраль проездах сгребание, сметание и образование валов снега необходимо завершать на границе пересечения с основной магистралью, не выезжая на ее территорию.</w:t>
      </w:r>
    </w:p>
    <w:p w:rsidR="0013461F" w:rsidRPr="00D93FA8" w:rsidRDefault="0013461F" w:rsidP="0013461F">
      <w:pPr>
        <w:shd w:val="clear" w:color="auto" w:fill="FFFFFF"/>
        <w:jc w:val="both"/>
        <w:rPr>
          <w:rFonts w:ascii="Arial" w:hAnsi="Arial" w:cs="Arial"/>
          <w:color w:val="000000"/>
        </w:rPr>
      </w:pPr>
      <w:r>
        <w:rPr>
          <w:rFonts w:ascii="Arial" w:hAnsi="Arial" w:cs="Arial"/>
          <w:color w:val="000000"/>
        </w:rPr>
        <w:t xml:space="preserve">          </w:t>
      </w:r>
      <w:r w:rsidRPr="00D93FA8">
        <w:rPr>
          <w:rFonts w:ascii="Arial" w:hAnsi="Arial" w:cs="Arial"/>
          <w:color w:val="000000"/>
        </w:rPr>
        <w:t>4.3.4.2. Формирование снежных валов не допускается:</w:t>
      </w:r>
    </w:p>
    <w:p w:rsidR="0013461F" w:rsidRPr="00D93FA8" w:rsidRDefault="0013461F" w:rsidP="0013461F">
      <w:pPr>
        <w:shd w:val="clear" w:color="auto" w:fill="FFFFFF"/>
        <w:jc w:val="both"/>
        <w:rPr>
          <w:rFonts w:ascii="Arial" w:hAnsi="Arial" w:cs="Arial"/>
          <w:color w:val="000000"/>
        </w:rPr>
      </w:pPr>
      <w:r>
        <w:rPr>
          <w:rFonts w:ascii="Arial" w:hAnsi="Arial" w:cs="Arial"/>
          <w:color w:val="000000"/>
        </w:rPr>
        <w:t xml:space="preserve">          </w:t>
      </w:r>
      <w:r w:rsidRPr="00D93FA8">
        <w:rPr>
          <w:rFonts w:ascii="Arial" w:hAnsi="Arial" w:cs="Arial"/>
          <w:color w:val="000000"/>
        </w:rPr>
        <w:t xml:space="preserve"> - на пересечениях всех дорог и улиц в одном уровне и вблизи железнодорожных переездов в зоне треугольника видимости; ближе 5 м от пешеходного перехода;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ближе 20 м от остановочного пункта общественного транспорта;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на участках дорог, оборудованных транспортными ограждениями или повышенным бордюром;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на тротуарах.</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4.3.4.3. Разгребание валов производится при помощи совков-</w:t>
      </w:r>
      <w:proofErr w:type="spellStart"/>
      <w:r w:rsidRPr="00D93FA8">
        <w:rPr>
          <w:rFonts w:ascii="Arial" w:hAnsi="Arial" w:cs="Arial"/>
          <w:color w:val="000000"/>
        </w:rPr>
        <w:t>разгребателей</w:t>
      </w:r>
      <w:proofErr w:type="spellEnd"/>
      <w:r w:rsidRPr="00D93FA8">
        <w:rPr>
          <w:rFonts w:ascii="Arial" w:hAnsi="Arial" w:cs="Arial"/>
          <w:color w:val="000000"/>
        </w:rPr>
        <w:t xml:space="preserve"> или бульдозеров и автогрейдеров.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4.3.4.4. Очистку остановок пассажирского транспорта, расположенных на тротуарах, осуществляют после завершения работ по укладке валов снега. Эта операция состоит в перемещении вала, уложенного вдоль остановки, в место, не препятствующее движению транспорта и пешеходов. Работы должны выполняться в аварийном порядке и завершаться в кратчайшие сроки после окончания снегопада.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4.3.4.5. Для обеспечения подъезда к зданиям и въезда во дворы убирается перекрывающий их вал снега протяженностью обычно от 3 до 6 м. Работы по разгребанию таких валов производятся после завершения работ по уборке остановок пассажирского транспорта.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4.3.5. Удаление снега и скола уплотненного снега и льда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4.3.5.1. Своевременное удаление снега и скола обеспечивает нормальную пропускную способность улиц и уменьшает возможность возникновения снежно-ледяных образований под валами и кучами снега при колебаниях температуры воздуха.</w:t>
      </w:r>
    </w:p>
    <w:p w:rsidR="0013461F" w:rsidRPr="00D93FA8" w:rsidRDefault="0013461F" w:rsidP="0013461F">
      <w:pPr>
        <w:shd w:val="clear" w:color="auto" w:fill="FFFFFF"/>
        <w:jc w:val="both"/>
        <w:rPr>
          <w:rFonts w:ascii="Arial" w:hAnsi="Arial" w:cs="Arial"/>
          <w:color w:val="000000"/>
        </w:rPr>
      </w:pPr>
      <w:r>
        <w:rPr>
          <w:rFonts w:ascii="Arial" w:hAnsi="Arial" w:cs="Arial"/>
          <w:color w:val="000000"/>
        </w:rPr>
        <w:t xml:space="preserve">           </w:t>
      </w:r>
      <w:r w:rsidRPr="00D93FA8">
        <w:rPr>
          <w:rFonts w:ascii="Arial" w:hAnsi="Arial" w:cs="Arial"/>
          <w:color w:val="000000"/>
        </w:rPr>
        <w:t xml:space="preserve">4.3.5.2. Снег и скол, собранные в кучи, удаляются следующими способами: </w:t>
      </w:r>
      <w:proofErr w:type="spellStart"/>
      <w:r w:rsidRPr="00D93FA8">
        <w:rPr>
          <w:rFonts w:ascii="Arial" w:hAnsi="Arial" w:cs="Arial"/>
          <w:color w:val="000000"/>
        </w:rPr>
        <w:t>безвывозным</w:t>
      </w:r>
      <w:proofErr w:type="spellEnd"/>
      <w:r w:rsidRPr="00D93FA8">
        <w:rPr>
          <w:rFonts w:ascii="Arial" w:hAnsi="Arial" w:cs="Arial"/>
          <w:color w:val="000000"/>
        </w:rPr>
        <w:t xml:space="preserve"> и </w:t>
      </w:r>
      <w:proofErr w:type="gramStart"/>
      <w:r w:rsidRPr="00D93FA8">
        <w:rPr>
          <w:rFonts w:ascii="Arial" w:hAnsi="Arial" w:cs="Arial"/>
          <w:color w:val="000000"/>
        </w:rPr>
        <w:t>вывозным</w:t>
      </w:r>
      <w:proofErr w:type="gramEnd"/>
      <w:r w:rsidRPr="00D93FA8">
        <w:rPr>
          <w:rFonts w:ascii="Arial" w:hAnsi="Arial" w:cs="Arial"/>
          <w:color w:val="000000"/>
        </w:rPr>
        <w:t>.</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4.3.5.3. Для складирования </w:t>
      </w:r>
      <w:proofErr w:type="spellStart"/>
      <w:r w:rsidRPr="00D93FA8">
        <w:rPr>
          <w:rFonts w:ascii="Arial" w:hAnsi="Arial" w:cs="Arial"/>
          <w:color w:val="000000"/>
        </w:rPr>
        <w:t>безвывозным</w:t>
      </w:r>
      <w:proofErr w:type="spellEnd"/>
      <w:r w:rsidRPr="00D93FA8">
        <w:rPr>
          <w:rFonts w:ascii="Arial" w:hAnsi="Arial" w:cs="Arial"/>
          <w:color w:val="000000"/>
        </w:rPr>
        <w:t xml:space="preserve"> способом используются свободные территории, прилегающие к убираемым улицам. На улицах шириной до 20 м при движении транспорта с небольшой интенсивностью снег складируется в валах в </w:t>
      </w:r>
      <w:proofErr w:type="spellStart"/>
      <w:r w:rsidRPr="00D93FA8">
        <w:rPr>
          <w:rFonts w:ascii="Arial" w:hAnsi="Arial" w:cs="Arial"/>
          <w:color w:val="000000"/>
        </w:rPr>
        <w:t>прилотковой</w:t>
      </w:r>
      <w:proofErr w:type="spellEnd"/>
      <w:r w:rsidRPr="00D93FA8">
        <w:rPr>
          <w:rFonts w:ascii="Arial" w:hAnsi="Arial" w:cs="Arial"/>
          <w:color w:val="000000"/>
        </w:rPr>
        <w:t xml:space="preserve"> полосе дороги до конца зимнего сезона. Работы при складировании снега состоят в основном в перемещении его из вновь образованного после снегопада вала в основной вал, предназначенный для складирования и хранения снега в течение всего сезона.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4.3.5.4. Вывозной способ состоит в погрузке снега из валов и куч в транспортные средства для вывоза его на места складирования. Вывозной способ, </w:t>
      </w:r>
      <w:r w:rsidRPr="00D93FA8">
        <w:rPr>
          <w:rFonts w:ascii="Arial" w:hAnsi="Arial" w:cs="Arial"/>
          <w:color w:val="000000"/>
        </w:rPr>
        <w:lastRenderedPageBreak/>
        <w:t>в первую очередь, применяется на узких магистралях с интенсивным движением транспортных средств.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Вывозной способ применяется также на наиболее важных магистралях, отличающихся повышенной интенсивностью движения транспорта.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Для обеспечения надлежащего качества работ необходимо:</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 придавать валу снега форму, удобную для последующей погруз</w:t>
      </w:r>
      <w:r>
        <w:rPr>
          <w:rFonts w:ascii="Arial" w:hAnsi="Arial" w:cs="Arial"/>
          <w:color w:val="000000"/>
        </w:rPr>
        <w:t>ки;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выполнять вспомогательные работы, обеспечивающие надлежащее содержание бортового камня и прилегающей к нему полосы дороги шириной около 0,5 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осуществлять удаление снега в возможно короткие сроки после очередного снегопада с целью предотвращения при возможных колебаниях температуры образования в основании вала снежно-ледяного наката и льда.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4.3.5.5. Сроки вывоза снега (сутки) зависят от категории улиц. Максимальные сроки вывоза снега при слое выпавшего снега до 6 мм составляют: на улицах I категории - 48 часов, II категории - 60 часов, III категории - 96 часов. Сроки вывоза выпавшего снега свыше 6 мм не должны превышать: на улицах I категории - 60 часов, II категории - 84 часов, III категории - 120 часов.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4.3.5.6. В кратчайшие сроки после удаления снежно-ледяных образований должны быть зачищены освободившиеся площади </w:t>
      </w:r>
      <w:proofErr w:type="spellStart"/>
      <w:r w:rsidRPr="00D93FA8">
        <w:rPr>
          <w:rFonts w:ascii="Arial" w:hAnsi="Arial" w:cs="Arial"/>
          <w:color w:val="000000"/>
        </w:rPr>
        <w:t>прилотковой</w:t>
      </w:r>
      <w:proofErr w:type="spellEnd"/>
      <w:r w:rsidRPr="00D93FA8">
        <w:rPr>
          <w:rFonts w:ascii="Arial" w:hAnsi="Arial" w:cs="Arial"/>
          <w:color w:val="000000"/>
        </w:rPr>
        <w:t xml:space="preserve"> полосы. После зачистки остатки должны быть собраны в кучи или валы и удалены.</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4.3.6. Меры по устранению гололеда и скользкости</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4.3.6.1. Меры по предотвращению зимней скользкости направлены на предупреждение формирования гололеда и снежно-ледяных отложений на дороге и на их ликвидацию в том слу</w:t>
      </w:r>
      <w:r>
        <w:rPr>
          <w:rFonts w:ascii="Arial" w:hAnsi="Arial" w:cs="Arial"/>
          <w:color w:val="000000"/>
        </w:rPr>
        <w:t>чае, если они уже образовались.</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4.3.6.2. Работы по устранению гололеда и зимней скользкости следует проводить при каждом случае их появления. В первую очередь, устранение гололеда и скользкости необходимо проводить на участках с плохой видимостью, крутыми уклонами и кривыми малого радиуса, на пересечениях в одном уровне, на искусственных сооружениях и подходах к ним и во всех других местах, где особенно часто может требоваться экстренное торможение. Работа считается законченной, если снежно-ледяные отложения удалены с п</w:t>
      </w:r>
      <w:r>
        <w:rPr>
          <w:rFonts w:ascii="Arial" w:hAnsi="Arial" w:cs="Arial"/>
          <w:color w:val="000000"/>
        </w:rPr>
        <w:t>роезжей части дороги полностью.</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4.3.6.3. При борьбе с гололедом применяются профилактический метод, препятствующий появлению гололеда, и метод пассивного воздействия, который заключается в обработке дорожных покрытий </w:t>
      </w:r>
      <w:proofErr w:type="spellStart"/>
      <w:r w:rsidRPr="00D93FA8">
        <w:rPr>
          <w:rFonts w:ascii="Arial" w:hAnsi="Arial" w:cs="Arial"/>
          <w:color w:val="000000"/>
        </w:rPr>
        <w:t>пескосоляной</w:t>
      </w:r>
      <w:proofErr w:type="spellEnd"/>
      <w:r w:rsidRPr="00D93FA8">
        <w:rPr>
          <w:rFonts w:ascii="Arial" w:hAnsi="Arial" w:cs="Arial"/>
          <w:color w:val="000000"/>
        </w:rPr>
        <w:t xml:space="preserve"> смесью и служит для повышения коэффициента сцепления шин с дорогой, уже покрытой гололедной пленкой.</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4.3.6.4. Профилактический метод более эффективен, однако эффективность этого метода зависит от своевременного и правильного получения предупредительных сводок метеослужб о возможном возникновении гололеда. При получении сводки о возможном гололеде дорожное покрытие немедленно обрабатывают химическими веществами.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4.3.6.5. В случае возникновения скользкости применяют пассивные методы. Дорожное покрытие в кратчайшие сроки следует обработать </w:t>
      </w:r>
      <w:proofErr w:type="spellStart"/>
      <w:r w:rsidRPr="00D93FA8">
        <w:rPr>
          <w:rFonts w:ascii="Arial" w:hAnsi="Arial" w:cs="Arial"/>
          <w:color w:val="000000"/>
        </w:rPr>
        <w:t>пескосоляной</w:t>
      </w:r>
      <w:proofErr w:type="spellEnd"/>
      <w:r w:rsidRPr="00D93FA8">
        <w:rPr>
          <w:rFonts w:ascii="Arial" w:hAnsi="Arial" w:cs="Arial"/>
          <w:color w:val="000000"/>
        </w:rPr>
        <w:t xml:space="preserve"> смесью по норме 150 - 300 г/кв.м. На участках с большими продольными уклонами, на кривых подъездах и пересечениях дорог и во всех других местах, где по условиям движения часто возникает необходимость экстренного торможения, нормы распределения увеличивают.</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4.3.6.6. Обработку дорог при профилактическом методе борьбы с гололедом следует начинать с улиц с наименьшей интенсивностью движения, т.е. II и III </w:t>
      </w:r>
      <w:r w:rsidRPr="00D93FA8">
        <w:rPr>
          <w:rFonts w:ascii="Arial" w:hAnsi="Arial" w:cs="Arial"/>
          <w:color w:val="000000"/>
        </w:rPr>
        <w:lastRenderedPageBreak/>
        <w:t>категорий, и заканчивать на улицах I категории. Обработку дорог, покрытых гололедной пленкой, необходимо начинать с улиц I категории, затем обрабатывать улицы II и III категорий. Одновременно с обработкой улиц I категории производится выборочная обработка участков с уклонами, перекрес</w:t>
      </w:r>
      <w:r>
        <w:rPr>
          <w:rFonts w:ascii="Arial" w:hAnsi="Arial" w:cs="Arial"/>
          <w:color w:val="000000"/>
        </w:rPr>
        <w:t>тков, подъездов к мостам и т.п.</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4.3.6.7. Очистка от снега и льда крышек водопроводных, канализационных, пожарных, дождевых и др. колодцев должна производиться ежедневно.</w:t>
      </w:r>
    </w:p>
    <w:p w:rsidR="0013461F" w:rsidRPr="00B1198E" w:rsidRDefault="0013461F" w:rsidP="0013461F">
      <w:pPr>
        <w:shd w:val="clear" w:color="auto" w:fill="FFFFFF"/>
        <w:jc w:val="both"/>
        <w:rPr>
          <w:color w:val="000000"/>
          <w:sz w:val="28"/>
          <w:szCs w:val="28"/>
        </w:rPr>
      </w:pPr>
    </w:p>
    <w:p w:rsidR="0013461F" w:rsidRPr="00191A94" w:rsidRDefault="0013461F" w:rsidP="0013461F">
      <w:pPr>
        <w:shd w:val="clear" w:color="auto" w:fill="FFFFFF"/>
        <w:jc w:val="center"/>
        <w:rPr>
          <w:rFonts w:ascii="Arial" w:hAnsi="Arial" w:cs="Arial"/>
          <w:b/>
          <w:color w:val="000000"/>
        </w:rPr>
      </w:pPr>
      <w:r w:rsidRPr="00191A94">
        <w:rPr>
          <w:rFonts w:ascii="Arial" w:hAnsi="Arial" w:cs="Arial"/>
          <w:b/>
          <w:color w:val="000000"/>
        </w:rPr>
        <w:t>5.Содержание инженерных сооружений и коммуникаций</w:t>
      </w:r>
    </w:p>
    <w:p w:rsidR="0013461F" w:rsidRPr="00191A94" w:rsidRDefault="0013461F" w:rsidP="0013461F">
      <w:pPr>
        <w:shd w:val="clear" w:color="auto" w:fill="FFFFFF"/>
        <w:jc w:val="both"/>
        <w:rPr>
          <w:b/>
          <w:color w:val="000000"/>
          <w:sz w:val="28"/>
          <w:szCs w:val="28"/>
        </w:rPr>
      </w:pP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5.1. Собственники (владельцы) инженерных сооружений и коммуникаций обязаны содержать последние в исправном техническом состоянии.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5.2. Уборка и очистка водоотводных канав, мостиков, труб, дренажей, предназначенных для отвода поверхностных и грунтовых вод с улиц и дворов, производятся управляющей организацией, товариществами собственников жилья, жилищными кооперативами, в ведении которых находятся территории, занятые данными объектами, по частному домовладению - собственниками жилья.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5.3. Утечку воды из водопроводной, тепловой сети собственники (владельцы) сетей обязаны ликвидировать в течение суток после получения сообщения об аварии.</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5.4.  Уборка территорий вокруг водоразборных колонок производится организациями, в ведении которых они находятся.</w:t>
      </w:r>
    </w:p>
    <w:p w:rsidR="0013461F" w:rsidRPr="00D93FA8" w:rsidRDefault="0013461F" w:rsidP="0013461F">
      <w:pPr>
        <w:shd w:val="clear" w:color="auto" w:fill="FFFFFF"/>
        <w:ind w:firstLine="709"/>
        <w:jc w:val="both"/>
        <w:rPr>
          <w:rFonts w:ascii="Arial" w:hAnsi="Arial" w:cs="Arial"/>
          <w:color w:val="000000"/>
        </w:rPr>
      </w:pPr>
    </w:p>
    <w:p w:rsidR="0013461F" w:rsidRPr="00191A94" w:rsidRDefault="0013461F" w:rsidP="0013461F">
      <w:pPr>
        <w:shd w:val="clear" w:color="auto" w:fill="FFFFFF"/>
        <w:jc w:val="center"/>
        <w:rPr>
          <w:rFonts w:ascii="Arial" w:hAnsi="Arial" w:cs="Arial"/>
          <w:b/>
          <w:color w:val="000000"/>
        </w:rPr>
      </w:pPr>
      <w:r w:rsidRPr="00191A94">
        <w:rPr>
          <w:rFonts w:ascii="Arial" w:hAnsi="Arial" w:cs="Arial"/>
          <w:b/>
          <w:color w:val="000000"/>
        </w:rPr>
        <w:t>6.Содержание и эксплуатация устройств наружного освещения</w:t>
      </w:r>
    </w:p>
    <w:p w:rsidR="0013461F" w:rsidRPr="00B1198E" w:rsidRDefault="0013461F" w:rsidP="0013461F">
      <w:pPr>
        <w:shd w:val="clear" w:color="auto" w:fill="FFFFFF"/>
        <w:jc w:val="center"/>
        <w:rPr>
          <w:color w:val="000000"/>
          <w:sz w:val="28"/>
          <w:szCs w:val="28"/>
        </w:rPr>
      </w:pPr>
      <w:r>
        <w:rPr>
          <w:color w:val="000000"/>
          <w:sz w:val="28"/>
          <w:szCs w:val="28"/>
        </w:rPr>
        <w:t xml:space="preserve"> </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6.1. Наружное освещение подразделяется </w:t>
      </w:r>
      <w:proofErr w:type="gramStart"/>
      <w:r w:rsidRPr="00D93FA8">
        <w:rPr>
          <w:rFonts w:ascii="Arial" w:hAnsi="Arial" w:cs="Arial"/>
          <w:color w:val="000000"/>
        </w:rPr>
        <w:t>на</w:t>
      </w:r>
      <w:proofErr w:type="gramEnd"/>
      <w:r w:rsidRPr="00D93FA8">
        <w:rPr>
          <w:rFonts w:ascii="Arial" w:hAnsi="Arial" w:cs="Arial"/>
          <w:color w:val="000000"/>
        </w:rPr>
        <w:t xml:space="preserve"> уличное, дворовое и козырьковое.</w:t>
      </w:r>
    </w:p>
    <w:p w:rsidR="0013461F" w:rsidRPr="00D93FA8" w:rsidRDefault="0013461F" w:rsidP="0013461F">
      <w:pPr>
        <w:shd w:val="clear" w:color="auto" w:fill="FFFFFF"/>
        <w:ind w:firstLine="709"/>
        <w:jc w:val="both"/>
        <w:rPr>
          <w:rFonts w:ascii="Arial" w:hAnsi="Arial" w:cs="Arial"/>
          <w:color w:val="000000"/>
        </w:rPr>
      </w:pPr>
      <w:proofErr w:type="gramStart"/>
      <w:r w:rsidRPr="00D93FA8">
        <w:rPr>
          <w:rFonts w:ascii="Arial" w:hAnsi="Arial" w:cs="Arial"/>
          <w:color w:val="000000"/>
        </w:rPr>
        <w:t>К элементам наружного освещения относятся: светильники, кронштейны, опоры, провода, кабель, источники питания (сборки, питательные пункты, ящики управления и т.д.)</w:t>
      </w:r>
      <w:proofErr w:type="gramEnd"/>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6.2.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w:t>
      </w:r>
      <w:proofErr w:type="gramStart"/>
      <w:r w:rsidRPr="00D93FA8">
        <w:rPr>
          <w:rFonts w:ascii="Arial" w:hAnsi="Arial" w:cs="Arial"/>
          <w:color w:val="000000"/>
        </w:rPr>
        <w:t>отключение</w:t>
      </w:r>
      <w:proofErr w:type="gramEnd"/>
      <w:r w:rsidRPr="00D93FA8">
        <w:rPr>
          <w:rFonts w:ascii="Arial" w:hAnsi="Arial" w:cs="Arial"/>
          <w:color w:val="000000"/>
        </w:rPr>
        <w:t xml:space="preserve"> и бесперебойную работу наружного освещения в ночное время.</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6.3. Включение наружных осветительных установок следует проводить в вечерние сумерки при снижении естественной освещенности до 20 лк, а отключение - в утренние сумерки при есте</w:t>
      </w:r>
      <w:r>
        <w:rPr>
          <w:rFonts w:ascii="Arial" w:hAnsi="Arial" w:cs="Arial"/>
          <w:color w:val="000000"/>
        </w:rPr>
        <w:t>ственной освещенности до 10 лк.</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6.4. Доля действующих светильников, работающих в вечернем и ночном режимах, должна составлять не менее 95%. При этом не допускается расположение неработающих светильников подряд, один за другим.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6.5. Допускается частичное (до 50%) отключение наружного освещения автомобильных дорог и улиц в ночное время в случае, когда интенсивность движения пешеходов менее 40 чел./час и транспортных средств в обоих направлениях - менее 50 ед./час.</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6.6. Нарушения в работе наружных осветительных установок, связанные с обрывом электрических проводов или повреждением опор, следует устранять немедленно после обнаружения.</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6.7. Металлические опоры, кронштейны и другие элементы устройств наружного освещения и контактной сети должны содержаться в чистоте, не иметь </w:t>
      </w:r>
      <w:r w:rsidRPr="00D93FA8">
        <w:rPr>
          <w:rFonts w:ascii="Arial" w:hAnsi="Arial" w:cs="Arial"/>
          <w:color w:val="000000"/>
        </w:rPr>
        <w:lastRenderedPageBreak/>
        <w:t>очагов коррозии и окрашиваться их собственниками (вла</w:t>
      </w:r>
      <w:r>
        <w:rPr>
          <w:rFonts w:ascii="Arial" w:hAnsi="Arial" w:cs="Arial"/>
          <w:color w:val="000000"/>
        </w:rPr>
        <w:t>дельцами) не реже 1 раза в год.</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6.8. Вывоз сбитых опор освещения и контактной сети электрифицированного транспорта осуществляется собственниками (владельцами) опоры на основных магистралях незамедлительно. Вывоз сбитых опор на остальных территориях, а также вывоз демонтируемых опор должен быть произведен в течение суток с момента обнаружения либо демонтажа.</w:t>
      </w:r>
    </w:p>
    <w:p w:rsidR="0013461F" w:rsidRPr="00191A94" w:rsidRDefault="0013461F" w:rsidP="0013461F">
      <w:pPr>
        <w:shd w:val="clear" w:color="auto" w:fill="FFFFFF"/>
        <w:jc w:val="both"/>
        <w:rPr>
          <w:b/>
          <w:color w:val="000000"/>
          <w:sz w:val="28"/>
          <w:szCs w:val="28"/>
        </w:rPr>
      </w:pPr>
    </w:p>
    <w:p w:rsidR="0013461F" w:rsidRPr="00191A94" w:rsidRDefault="0013461F" w:rsidP="0013461F">
      <w:pPr>
        <w:shd w:val="clear" w:color="auto" w:fill="FFFFFF"/>
        <w:jc w:val="center"/>
        <w:rPr>
          <w:rFonts w:ascii="Arial" w:hAnsi="Arial" w:cs="Arial"/>
          <w:b/>
          <w:color w:val="000000"/>
        </w:rPr>
      </w:pPr>
      <w:r w:rsidRPr="00191A94">
        <w:rPr>
          <w:rFonts w:ascii="Arial" w:hAnsi="Arial" w:cs="Arial"/>
          <w:b/>
          <w:color w:val="000000"/>
        </w:rPr>
        <w:t>7. Содержание зеленых насаждений</w:t>
      </w:r>
    </w:p>
    <w:p w:rsidR="0013461F" w:rsidRPr="00B1198E" w:rsidRDefault="0013461F" w:rsidP="0013461F">
      <w:pPr>
        <w:shd w:val="clear" w:color="auto" w:fill="FFFFFF"/>
        <w:rPr>
          <w:color w:val="000000"/>
          <w:sz w:val="28"/>
          <w:szCs w:val="28"/>
        </w:rPr>
      </w:pP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 Требования по содержанию и охране зеленых насаждений</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7.1.1. Все зеленые насаждения (деревья, кустарники, га</w:t>
      </w:r>
      <w:r w:rsidR="008A6BDB">
        <w:rPr>
          <w:rFonts w:ascii="Arial" w:hAnsi="Arial" w:cs="Arial"/>
          <w:color w:val="000000"/>
        </w:rPr>
        <w:t>зоны</w:t>
      </w:r>
      <w:r w:rsidRPr="00D93FA8">
        <w:rPr>
          <w:rFonts w:ascii="Arial" w:hAnsi="Arial" w:cs="Arial"/>
          <w:color w:val="000000"/>
        </w:rPr>
        <w:t>, цветники) составляют неприкосновенный зеленый фонд Поселения.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7.1.2. Объектами озеленения являются скверы, сады, парки, бульвары, озелененные участки перед зданиями промышленной и жилой застройки, зеленые насаждения на поселковых улицах, в зонах массового отдыха и другие объекты.</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7.1.3. </w:t>
      </w:r>
      <w:proofErr w:type="gramStart"/>
      <w:r w:rsidRPr="00D93FA8">
        <w:rPr>
          <w:rFonts w:ascii="Arial" w:hAnsi="Arial" w:cs="Arial"/>
          <w:color w:val="000000"/>
        </w:rPr>
        <w:t>Юридические и физические лица, имеющие зеленые насаждения на закрепленных за ними и прилегающих территориях, обязаны обеспечивать полную сохранность и квалифицированный уход за существующими зелеными насаждениями, а также принимать меры к расширению площади озеленения до проектной по генеральному плану согласно градостроительным и санитарно-гигиеническим нормам: регулярно проводить весь комплекс агротехнических мер по уходу за зелеными насаждениями.</w:t>
      </w:r>
      <w:proofErr w:type="gramEnd"/>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7.1.4. Юридические и физические лица вправе осуществлять:</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7.1.4.1. Новые посадки деревьев и кустарников только на основании утвержденных дендрологических проектов при строгом соблюдении агротехнических условий, при согласовании со службами подземных коммуникаций, с учетом минимальных расстояний от зданий и сооружений.</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7.1.4.2. Снос и пересадку деревьев и кустарников, изменение планировки зеленых насаждений или садово-паркового оборудования (при строительстве, реконструкции, ремонте и других работах) только при наличии разрешения уполномоченных организаций до начала работ.</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7.1.4.3. Ремонт газонов, уборку мусора и песка с газонов, </w:t>
      </w:r>
      <w:proofErr w:type="spellStart"/>
      <w:r w:rsidRPr="00D93FA8">
        <w:rPr>
          <w:rFonts w:ascii="Arial" w:hAnsi="Arial" w:cs="Arial"/>
          <w:color w:val="000000"/>
        </w:rPr>
        <w:t>прогребание</w:t>
      </w:r>
      <w:proofErr w:type="spellEnd"/>
      <w:r w:rsidRPr="00D93FA8">
        <w:rPr>
          <w:rFonts w:ascii="Arial" w:hAnsi="Arial" w:cs="Arial"/>
          <w:color w:val="000000"/>
        </w:rPr>
        <w:t xml:space="preserve"> и очистку от листьев, полив в засушливый период.</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7.1.4.4. Своевременный покос травы в газонах (высота травостоя в газонах должна быть 6 - 8 см). Скошенная трава подле</w:t>
      </w:r>
      <w:r>
        <w:rPr>
          <w:rFonts w:ascii="Arial" w:hAnsi="Arial" w:cs="Arial"/>
          <w:color w:val="000000"/>
        </w:rPr>
        <w:t>жит уборке в течение 3-х суток.</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7.1.4.5. Полив и побелку стволов деревьев.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7.1.4.6. Посадку цветов, прополку и полив цветников.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7.1.4.7. Систематическую уборку мусора, а также полив дорожек и площадок в летнее время, своевременную расчистку от снега и посыпку песком в зимний период.</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7.1.4.8. Снос сухостойных деревьев и кустарников, вырезку сухих сучьев, поросли, корчевку пней, а также обрезку ветвей, затеняющих окна домов, по разрешению уполномоченных органов с обязательной вывозкой порубочных остатков. Вывоз спиленных деревьев осуществляется в течение одних суток на основных магистралях и в течение двух суток - на остальных территориях. Своевременную обрезку ветвей в охранной зоне (в радиусе 1 м) </w:t>
      </w:r>
      <w:proofErr w:type="spellStart"/>
      <w:r w:rsidRPr="00D93FA8">
        <w:rPr>
          <w:rFonts w:ascii="Arial" w:hAnsi="Arial" w:cs="Arial"/>
          <w:color w:val="000000"/>
        </w:rPr>
        <w:t>токонесущих</w:t>
      </w:r>
      <w:proofErr w:type="spellEnd"/>
      <w:r w:rsidRPr="00D93FA8">
        <w:rPr>
          <w:rFonts w:ascii="Arial" w:hAnsi="Arial" w:cs="Arial"/>
          <w:color w:val="000000"/>
        </w:rPr>
        <w:t xml:space="preserve"> проводов обеспечивают собственники (владельцы) силовых линий и контактной сети вдоль воздушных линий электропередачи напряжением до 1 кВ - 2 метра, до 20 кВ - 10 метров, до 35 кВ - 15 метров.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lastRenderedPageBreak/>
        <w:t>7.1.5. Юридическими и физическими лицами должны соблюдаться необходимые меры по борьбе с вредителями и болезнями зеленых насаждений, обеспечиваться нормальная работа и содержание в чистоте фонтанов и водоемов (при наличии их на озелененных территориях).</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7.1.6. Юридические и физические лица не вправе осуществлять:</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7.1.6.1. Самовольную посадку, вырубку деревьев, кустарников, устройство огородов.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7.1.6.2. Стоянку транспортных средств на газонах и других участках с зелеными насаждениями.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7.1.6.3. Складирование на газонах песка, мусора, скола асфальта и других материалов.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7.1.6.4. </w:t>
      </w:r>
      <w:r w:rsidRPr="00191A94">
        <w:rPr>
          <w:rFonts w:ascii="Arial" w:hAnsi="Arial" w:cs="Arial"/>
          <w:color w:val="000000"/>
        </w:rPr>
        <w:t>Подвешивание к деревьям веревок для сушки белья, крепление к деревьям указателей, оттяжек от домов, стен, заборов и т.д.</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7.1.6.5. Сброс загрязненного снега, сколотого льда и смета с тротуаров и проезжей части на территории, занятые зелеными насаждениями.</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7.1.6.6. Сброс снега с крыш зданий на участки, занятые зелеными насаждениями, без принятия мер, обеспечивающих их сохранность.</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7.1.6.7. Парковку автотранспорта на газонах и в непосре</w:t>
      </w:r>
      <w:r>
        <w:rPr>
          <w:rFonts w:ascii="Arial" w:hAnsi="Arial" w:cs="Arial"/>
          <w:color w:val="000000"/>
        </w:rPr>
        <w:t>дственной близости от деревьев.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7.1.6.8. Въезд на территорию парков, скверов, садов и бульваров на автомобилях неспециального назначения.</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7.1.6.9. Сброс мусора на территории скверов и лесной </w:t>
      </w:r>
      <w:r w:rsidR="008A6BDB">
        <w:rPr>
          <w:rFonts w:ascii="Arial" w:hAnsi="Arial" w:cs="Arial"/>
          <w:color w:val="000000"/>
        </w:rPr>
        <w:t>зоны</w:t>
      </w:r>
      <w:r w:rsidRPr="00D93FA8">
        <w:rPr>
          <w:rFonts w:ascii="Arial" w:hAnsi="Arial" w:cs="Arial"/>
          <w:color w:val="000000"/>
        </w:rPr>
        <w:t>.</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7.1.6.10. Сжигани</w:t>
      </w:r>
      <w:r>
        <w:rPr>
          <w:rFonts w:ascii="Arial" w:hAnsi="Arial" w:cs="Arial"/>
          <w:color w:val="000000"/>
        </w:rPr>
        <w:t>е мусора, листвы и сухой травы</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7.1.7. Парковка (парковочное место) организовывается по решению собственников помещений в многоквартирном доме, принятому на общем собрании собственников жилья. При организации парковки запрещается снос и (или) повреждение зеленых насаждений, ограждающих конструкций, малых архитектурных форм.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Запрещается размещать парковки (парковочные места) и автотранспорт на детских и спортивных площадках, в местах отдыха.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7.2. Порядок производства проектных и строительных работ в зоне зеленых насаждений</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7.2.1. Юридические и физические лица при составлении проектов застройки, прокладки дорог, тротуаров и других сооружений обязаны заносить в генеральные планы точную съемку имеющихся на участке древесно-кустарниковых насаждений с указанием пород и диаметров. При отсутствии древесно-кустарниковой растительности на генплане участка делается соответствующая отметка.</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7.2.2. При производстве строительных работ юридические и физические лица обязаны:</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7.2.2.1. Ограждать деревья, находящиеся на территории строительства, сплошными инвентарными щитами ил</w:t>
      </w:r>
      <w:r>
        <w:rPr>
          <w:rFonts w:ascii="Arial" w:hAnsi="Arial" w:cs="Arial"/>
          <w:color w:val="000000"/>
        </w:rPr>
        <w:t>и коробками высотой 2 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7.2.2.2.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7.2.2.3. Устраивать стоянки строительных механизмов и автомобилей не ближе 2,5 м от деревьев и кустарников.</w:t>
      </w:r>
    </w:p>
    <w:p w:rsidR="0013461F" w:rsidRDefault="0013461F" w:rsidP="0013461F">
      <w:pPr>
        <w:shd w:val="clear" w:color="auto" w:fill="FFFFFF"/>
        <w:ind w:firstLine="709"/>
        <w:jc w:val="both"/>
        <w:rPr>
          <w:rFonts w:ascii="Arial" w:hAnsi="Arial" w:cs="Arial"/>
          <w:color w:val="000000"/>
        </w:rPr>
      </w:pPr>
      <w:r w:rsidRPr="00D93FA8">
        <w:rPr>
          <w:rFonts w:ascii="Arial" w:hAnsi="Arial" w:cs="Arial"/>
          <w:color w:val="000000"/>
        </w:rPr>
        <w:t xml:space="preserve">7.2.2.4. Производить складирование горюче-смазочных материалов не ближе </w:t>
      </w:r>
      <w:r>
        <w:rPr>
          <w:rFonts w:ascii="Arial" w:hAnsi="Arial" w:cs="Arial"/>
          <w:color w:val="000000"/>
        </w:rPr>
        <w:t>10 м от деревьев и кустарников.</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lastRenderedPageBreak/>
        <w:t>7.2.2.5. Снимать и складировать растительный слой земли перед началом производства работ для последующего использования его в зеленом строительстве.</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7.2.2.6. Производить восстановление газона после завершения работ по прокладке или ремонту подземных коммуникаций.</w:t>
      </w:r>
    </w:p>
    <w:p w:rsidR="0013461F" w:rsidRPr="00D93FA8" w:rsidRDefault="0013461F" w:rsidP="0013461F">
      <w:pPr>
        <w:shd w:val="clear" w:color="auto" w:fill="FFFFFF"/>
        <w:ind w:firstLine="709"/>
        <w:jc w:val="both"/>
        <w:rPr>
          <w:rFonts w:ascii="Arial" w:hAnsi="Arial" w:cs="Arial"/>
          <w:color w:val="000000"/>
        </w:rPr>
      </w:pPr>
      <w:r w:rsidRPr="00D93FA8">
        <w:rPr>
          <w:rFonts w:ascii="Arial" w:hAnsi="Arial" w:cs="Arial"/>
          <w:color w:val="000000"/>
        </w:rPr>
        <w:t>7.2.2.7. Укладывать плодородную почву (толщиной не менее 30 см) на участки, лишенные питательного слоя.</w:t>
      </w:r>
    </w:p>
    <w:p w:rsidR="0013461F" w:rsidRPr="00D93FA8" w:rsidRDefault="0013461F" w:rsidP="0013461F">
      <w:pPr>
        <w:shd w:val="clear" w:color="auto" w:fill="FFFFFF"/>
        <w:ind w:firstLine="709"/>
        <w:jc w:val="both"/>
        <w:rPr>
          <w:rFonts w:ascii="Arial" w:hAnsi="Arial" w:cs="Arial"/>
          <w:color w:val="000000"/>
        </w:rPr>
      </w:pPr>
    </w:p>
    <w:p w:rsidR="0013461F" w:rsidRPr="00FD4E9C" w:rsidRDefault="0013461F" w:rsidP="0013461F">
      <w:pPr>
        <w:pStyle w:val="P8"/>
        <w:jc w:val="center"/>
        <w:rPr>
          <w:rFonts w:ascii="Arial" w:hAnsi="Arial" w:cs="Arial"/>
        </w:rPr>
      </w:pPr>
      <w:r w:rsidRPr="00FD4E9C">
        <w:rPr>
          <w:rFonts w:ascii="Arial" w:hAnsi="Arial" w:cs="Arial"/>
          <w:bCs/>
        </w:rPr>
        <w:t xml:space="preserve">8. Содержание животных и птиц </w:t>
      </w:r>
    </w:p>
    <w:p w:rsidR="0013461F" w:rsidRPr="00D93FA8" w:rsidRDefault="0013461F" w:rsidP="0013461F">
      <w:pPr>
        <w:pStyle w:val="P8"/>
        <w:jc w:val="center"/>
        <w:rPr>
          <w:rFonts w:ascii="Arial" w:hAnsi="Arial" w:cs="Arial"/>
        </w:rPr>
      </w:pPr>
    </w:p>
    <w:p w:rsidR="0013461F" w:rsidRPr="00D93FA8" w:rsidRDefault="0013461F" w:rsidP="0013461F">
      <w:pPr>
        <w:pStyle w:val="P8"/>
        <w:ind w:firstLine="709"/>
        <w:jc w:val="both"/>
        <w:rPr>
          <w:rFonts w:ascii="Arial" w:hAnsi="Arial" w:cs="Arial"/>
        </w:rPr>
      </w:pPr>
      <w:r w:rsidRPr="00D93FA8">
        <w:rPr>
          <w:rFonts w:ascii="Arial" w:hAnsi="Arial" w:cs="Arial"/>
          <w:bCs/>
        </w:rPr>
        <w:t>8.1.</w:t>
      </w:r>
      <w:r w:rsidRPr="00D93FA8">
        <w:rPr>
          <w:rFonts w:ascii="Arial" w:hAnsi="Arial" w:cs="Arial"/>
        </w:rPr>
        <w:t xml:space="preserve"> Владельцы животных и птицы обязаны предотвращать опасное воздействие своих животных на других животных и людей, а также </w:t>
      </w:r>
      <w:r w:rsidRPr="00D93FA8">
        <w:rPr>
          <w:rStyle w:val="T1"/>
          <w:rFonts w:ascii="Arial" w:eastAsia="Calibri" w:hAnsi="Arial" w:cs="Arial"/>
        </w:rPr>
        <w:t>обе</w:t>
      </w:r>
      <w:r w:rsidRPr="00D93FA8">
        <w:rPr>
          <w:rStyle w:val="T13"/>
          <w:rFonts w:ascii="Arial" w:hAnsi="Arial" w:cs="Arial"/>
        </w:rPr>
        <w:t>сп</w:t>
      </w:r>
      <w:r w:rsidRPr="00D93FA8">
        <w:rPr>
          <w:rStyle w:val="T1"/>
          <w:rFonts w:ascii="Arial" w:eastAsia="Calibri" w:hAnsi="Arial" w:cs="Arial"/>
        </w:rPr>
        <w:t xml:space="preserve">ечивать тишину для окружающих в соответствии с санитарными </w:t>
      </w:r>
      <w:r w:rsidRPr="00D93FA8">
        <w:rPr>
          <w:rFonts w:ascii="Arial" w:hAnsi="Arial" w:cs="Arial"/>
        </w:rPr>
        <w:t>нормами, соблюдать действующие санитарно-гигиенические и ветеринарные правила.</w:t>
      </w:r>
    </w:p>
    <w:p w:rsidR="0013461F" w:rsidRDefault="0013461F" w:rsidP="0013461F">
      <w:pPr>
        <w:pStyle w:val="fn2r"/>
        <w:spacing w:before="0" w:beforeAutospacing="0" w:after="0" w:afterAutospacing="0"/>
        <w:ind w:firstLine="709"/>
        <w:jc w:val="both"/>
        <w:rPr>
          <w:rFonts w:ascii="Arial" w:hAnsi="Arial" w:cs="Arial"/>
        </w:rPr>
      </w:pPr>
      <w:r w:rsidRPr="00D93FA8">
        <w:rPr>
          <w:rFonts w:ascii="Arial" w:hAnsi="Arial" w:cs="Arial"/>
          <w:bCs/>
        </w:rPr>
        <w:t>8.2.</w:t>
      </w:r>
      <w:r w:rsidRPr="00D93FA8">
        <w:rPr>
          <w:rFonts w:ascii="Arial" w:hAnsi="Arial" w:cs="Arial"/>
        </w:rPr>
        <w:t xml:space="preserve"> Содержание сельскохозяйственных животных и птицы в зоне  жилой застройки не допускается.</w:t>
      </w:r>
      <w:r>
        <w:rPr>
          <w:rFonts w:ascii="Arial" w:hAnsi="Arial" w:cs="Arial"/>
        </w:rPr>
        <w:t xml:space="preserve"> </w:t>
      </w:r>
    </w:p>
    <w:p w:rsidR="0013461F" w:rsidRPr="00D93FA8" w:rsidRDefault="0013461F" w:rsidP="0013461F">
      <w:pPr>
        <w:pStyle w:val="fn2r"/>
        <w:spacing w:before="0" w:beforeAutospacing="0" w:after="0" w:afterAutospacing="0"/>
        <w:ind w:firstLine="709"/>
        <w:jc w:val="both"/>
        <w:rPr>
          <w:rFonts w:ascii="Arial" w:hAnsi="Arial" w:cs="Arial"/>
        </w:rPr>
      </w:pPr>
      <w:r w:rsidRPr="00D93FA8">
        <w:rPr>
          <w:rFonts w:ascii="Arial" w:hAnsi="Arial" w:cs="Arial"/>
          <w:bCs/>
        </w:rPr>
        <w:t>8.3.</w:t>
      </w:r>
      <w:r w:rsidRPr="00D93FA8">
        <w:rPr>
          <w:rFonts w:ascii="Arial" w:hAnsi="Arial" w:cs="Arial"/>
          <w:b/>
          <w:bCs/>
        </w:rPr>
        <w:t xml:space="preserve"> </w:t>
      </w:r>
      <w:r w:rsidRPr="00D93FA8">
        <w:rPr>
          <w:rFonts w:ascii="Arial" w:hAnsi="Arial" w:cs="Arial"/>
        </w:rPr>
        <w:t xml:space="preserve">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            </w:t>
      </w:r>
    </w:p>
    <w:p w:rsidR="0013461F" w:rsidRPr="00D93FA8" w:rsidRDefault="0013461F" w:rsidP="0013461F">
      <w:pPr>
        <w:pStyle w:val="fn2r"/>
        <w:spacing w:before="0" w:beforeAutospacing="0" w:after="0" w:afterAutospacing="0"/>
        <w:ind w:firstLine="709"/>
        <w:jc w:val="both"/>
        <w:rPr>
          <w:rFonts w:ascii="Arial" w:hAnsi="Arial" w:cs="Arial"/>
        </w:rPr>
      </w:pPr>
      <w:r w:rsidRPr="00D93FA8">
        <w:rPr>
          <w:rFonts w:ascii="Arial" w:hAnsi="Arial" w:cs="Arial"/>
        </w:rPr>
        <w:t xml:space="preserve">8.4.   Выпас и прогон сельскохозяйственных животных: </w:t>
      </w:r>
    </w:p>
    <w:p w:rsidR="0013461F" w:rsidRPr="00D93FA8" w:rsidRDefault="0013461F" w:rsidP="0013461F">
      <w:pPr>
        <w:pStyle w:val="fn1r"/>
        <w:spacing w:before="0" w:beforeAutospacing="0" w:after="0" w:afterAutospacing="0"/>
        <w:ind w:firstLine="709"/>
        <w:jc w:val="both"/>
        <w:rPr>
          <w:rFonts w:ascii="Arial" w:hAnsi="Arial" w:cs="Arial"/>
        </w:rPr>
      </w:pPr>
      <w:r w:rsidRPr="00D93FA8">
        <w:rPr>
          <w:rFonts w:ascii="Arial" w:hAnsi="Arial" w:cs="Arial"/>
        </w:rPr>
        <w:t>- Места выпаса и прогона сельскохозяйственных животных определяются администрацией муниципального образования «</w:t>
      </w:r>
      <w:r w:rsidR="00FD4E9C">
        <w:rPr>
          <w:rFonts w:ascii="Arial" w:hAnsi="Arial" w:cs="Arial"/>
          <w:color w:val="000000"/>
        </w:rPr>
        <w:t>Ныгда</w:t>
      </w:r>
      <w:r w:rsidRPr="00D93FA8">
        <w:rPr>
          <w:rFonts w:ascii="Arial" w:hAnsi="Arial" w:cs="Arial"/>
        </w:rPr>
        <w:t xml:space="preserve">» с учетом требований законодательства Российской Федерации и Иркутской области. </w:t>
      </w:r>
    </w:p>
    <w:p w:rsidR="0013461F" w:rsidRPr="00D93FA8" w:rsidRDefault="0013461F" w:rsidP="0013461F">
      <w:pPr>
        <w:pStyle w:val="fn1r"/>
        <w:spacing w:before="0" w:beforeAutospacing="0" w:after="0" w:afterAutospacing="0"/>
        <w:ind w:firstLine="709"/>
        <w:jc w:val="both"/>
        <w:rPr>
          <w:rFonts w:ascii="Arial" w:hAnsi="Arial" w:cs="Arial"/>
        </w:rPr>
      </w:pPr>
      <w:r w:rsidRPr="00D93FA8">
        <w:rPr>
          <w:rFonts w:ascii="Arial" w:hAnsi="Arial" w:cs="Arial"/>
        </w:rPr>
        <w:t>- Выпас сел</w:t>
      </w:r>
      <w:r>
        <w:rPr>
          <w:rFonts w:ascii="Arial" w:hAnsi="Arial" w:cs="Arial"/>
        </w:rPr>
        <w:t xml:space="preserve">ьскохозяйственных животных </w:t>
      </w:r>
      <w:r w:rsidRPr="00D93FA8">
        <w:rPr>
          <w:rFonts w:ascii="Arial" w:hAnsi="Arial" w:cs="Arial"/>
        </w:rPr>
        <w:t xml:space="preserve"> осуществляется на огороженных пастбищах либо не огороженных пастбищах на привязи или под надзором собственников сельскохозяйственных животных, либо лиц, ими уполномоченных, с обязательным соблюдением норм нагрузки на пастбища. </w:t>
      </w:r>
    </w:p>
    <w:p w:rsidR="0013461F" w:rsidRPr="00D93FA8" w:rsidRDefault="0013461F" w:rsidP="0013461F">
      <w:pPr>
        <w:pStyle w:val="fn1r"/>
        <w:spacing w:before="0" w:beforeAutospacing="0" w:after="0" w:afterAutospacing="0"/>
        <w:ind w:firstLine="709"/>
        <w:jc w:val="both"/>
        <w:rPr>
          <w:rFonts w:ascii="Arial" w:hAnsi="Arial" w:cs="Arial"/>
        </w:rPr>
      </w:pPr>
      <w:r w:rsidRPr="00D93FA8">
        <w:rPr>
          <w:rFonts w:ascii="Arial" w:hAnsi="Arial" w:cs="Arial"/>
          <w:bCs/>
        </w:rPr>
        <w:t>- Запрещается</w:t>
      </w:r>
      <w:r w:rsidRPr="00D93FA8">
        <w:rPr>
          <w:rFonts w:ascii="Arial" w:hAnsi="Arial" w:cs="Arial"/>
        </w:rPr>
        <w:t xml:space="preserve"> выпас сельскохозяйственных животных  на территориях улиц, парков, скверов, </w:t>
      </w:r>
      <w:proofErr w:type="spellStart"/>
      <w:r w:rsidRPr="00D93FA8">
        <w:rPr>
          <w:rFonts w:ascii="Arial" w:hAnsi="Arial" w:cs="Arial"/>
        </w:rPr>
        <w:t>внутридворовых</w:t>
      </w:r>
      <w:proofErr w:type="spellEnd"/>
      <w:r w:rsidRPr="00D93FA8">
        <w:rPr>
          <w:rFonts w:ascii="Arial" w:hAnsi="Arial" w:cs="Arial"/>
        </w:rPr>
        <w:t xml:space="preserve"> территорий, в местах массового отдыха и купания людей.</w:t>
      </w:r>
      <w:r w:rsidRPr="00D93FA8">
        <w:rPr>
          <w:rFonts w:ascii="Arial" w:hAnsi="Arial" w:cs="Arial"/>
          <w:b/>
          <w:bCs/>
        </w:rPr>
        <w:t xml:space="preserve">                    </w:t>
      </w:r>
    </w:p>
    <w:p w:rsidR="0013461F" w:rsidRPr="00D93FA8" w:rsidRDefault="0013461F" w:rsidP="0013461F">
      <w:pPr>
        <w:pStyle w:val="fn1r"/>
        <w:spacing w:before="0" w:beforeAutospacing="0" w:after="0" w:afterAutospacing="0"/>
        <w:ind w:firstLine="709"/>
        <w:jc w:val="both"/>
        <w:rPr>
          <w:rFonts w:ascii="Arial" w:hAnsi="Arial" w:cs="Arial"/>
        </w:rPr>
      </w:pPr>
      <w:r w:rsidRPr="00D93FA8">
        <w:rPr>
          <w:rFonts w:ascii="Arial" w:hAnsi="Arial" w:cs="Arial"/>
        </w:rPr>
        <w:t xml:space="preserve">- 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         </w:t>
      </w:r>
    </w:p>
    <w:p w:rsidR="0013461F" w:rsidRPr="00191A94" w:rsidRDefault="0013461F" w:rsidP="0013461F">
      <w:pPr>
        <w:pStyle w:val="fn1r"/>
        <w:spacing w:before="0" w:beforeAutospacing="0" w:after="0" w:afterAutospacing="0"/>
        <w:ind w:firstLine="709"/>
        <w:jc w:val="both"/>
        <w:rPr>
          <w:rFonts w:ascii="Arial" w:hAnsi="Arial" w:cs="Arial"/>
        </w:rPr>
      </w:pPr>
      <w:r>
        <w:rPr>
          <w:rFonts w:ascii="Arial" w:hAnsi="Arial" w:cs="Arial"/>
          <w:bCs/>
        </w:rPr>
        <w:t>8.5</w:t>
      </w:r>
      <w:r w:rsidRPr="00191A94">
        <w:rPr>
          <w:rFonts w:ascii="Arial" w:hAnsi="Arial" w:cs="Arial"/>
          <w:bCs/>
        </w:rPr>
        <w:t xml:space="preserve">. </w:t>
      </w:r>
      <w:r w:rsidRPr="00191A94">
        <w:rPr>
          <w:rFonts w:ascii="Arial" w:hAnsi="Arial" w:cs="Arial"/>
        </w:rPr>
        <w:t xml:space="preserve"> Выпас скота на полосе отвода автомобильной дороги запрещен.                             </w:t>
      </w:r>
    </w:p>
    <w:p w:rsidR="0013461F" w:rsidRPr="002F702D" w:rsidRDefault="00C50DC2" w:rsidP="0013461F">
      <w:pPr>
        <w:pStyle w:val="fn1r"/>
        <w:spacing w:before="0" w:beforeAutospacing="0" w:after="0" w:afterAutospacing="0"/>
        <w:ind w:firstLine="709"/>
        <w:jc w:val="both"/>
        <w:rPr>
          <w:rStyle w:val="T1"/>
          <w:rFonts w:ascii="Arial" w:eastAsia="Calibri" w:hAnsi="Arial" w:cs="Arial"/>
          <w:bCs/>
        </w:rPr>
      </w:pPr>
      <w:r>
        <w:rPr>
          <w:rStyle w:val="T1"/>
          <w:rFonts w:ascii="Arial" w:eastAsia="Calibri" w:hAnsi="Arial" w:cs="Arial"/>
          <w:bCs/>
        </w:rPr>
        <w:t>8.6</w:t>
      </w:r>
      <w:r w:rsidR="0013461F" w:rsidRPr="00D93FA8">
        <w:rPr>
          <w:rStyle w:val="T1"/>
          <w:rFonts w:ascii="Arial" w:eastAsia="Calibri" w:hAnsi="Arial" w:cs="Arial"/>
          <w:bCs/>
        </w:rPr>
        <w:t>.</w:t>
      </w:r>
      <w:r w:rsidR="0013461F" w:rsidRPr="00D93FA8">
        <w:rPr>
          <w:rStyle w:val="T1"/>
          <w:rFonts w:ascii="Arial" w:eastAsia="Calibri" w:hAnsi="Arial" w:cs="Arial"/>
        </w:rPr>
        <w:t xml:space="preserve"> Выпас сельскохозяйственных животных осуществляется на пастбищах под наблюдением владельца или уполномоченного им лица (пастуха). Безнадзорный  выпас не допускается.</w:t>
      </w:r>
      <w:r w:rsidR="0013461F" w:rsidRPr="00D93FA8">
        <w:rPr>
          <w:rStyle w:val="T1"/>
          <w:rFonts w:ascii="Arial" w:eastAsia="Calibri" w:hAnsi="Arial" w:cs="Arial"/>
        </w:rPr>
        <w:tab/>
      </w:r>
      <w:r w:rsidR="0013461F" w:rsidRPr="00D93FA8">
        <w:rPr>
          <w:rStyle w:val="T1"/>
          <w:rFonts w:ascii="Arial" w:eastAsia="Calibri" w:hAnsi="Arial" w:cs="Arial"/>
        </w:rPr>
        <w:tab/>
      </w:r>
      <w:r w:rsidR="0013461F" w:rsidRPr="00D93FA8">
        <w:rPr>
          <w:rStyle w:val="T1"/>
          <w:rFonts w:ascii="Arial" w:eastAsia="Calibri" w:hAnsi="Arial" w:cs="Arial"/>
        </w:rPr>
        <w:tab/>
        <w:t xml:space="preserve">           </w:t>
      </w:r>
    </w:p>
    <w:p w:rsidR="0013461F" w:rsidRPr="00D93FA8" w:rsidRDefault="00C50DC2" w:rsidP="0013461F">
      <w:pPr>
        <w:pStyle w:val="P8"/>
        <w:ind w:firstLine="709"/>
        <w:jc w:val="both"/>
        <w:rPr>
          <w:rFonts w:ascii="Arial" w:hAnsi="Arial" w:cs="Arial"/>
        </w:rPr>
      </w:pPr>
      <w:r>
        <w:rPr>
          <w:rFonts w:ascii="Arial" w:hAnsi="Arial" w:cs="Arial"/>
          <w:bCs/>
        </w:rPr>
        <w:t>8.7</w:t>
      </w:r>
      <w:r w:rsidR="0013461F" w:rsidRPr="00D93FA8">
        <w:rPr>
          <w:rFonts w:ascii="Arial" w:hAnsi="Arial" w:cs="Arial"/>
          <w:bCs/>
        </w:rPr>
        <w:t>.</w:t>
      </w:r>
      <w:r w:rsidR="0013461F" w:rsidRPr="00D93FA8">
        <w:rPr>
          <w:rFonts w:ascii="Arial" w:hAnsi="Arial" w:cs="Arial"/>
          <w:b/>
          <w:bCs/>
        </w:rPr>
        <w:t xml:space="preserve"> </w:t>
      </w:r>
      <w:r w:rsidR="0013461F" w:rsidRPr="00D93FA8">
        <w:rPr>
          <w:rFonts w:ascii="Arial" w:hAnsi="Arial" w:cs="Arial"/>
        </w:rPr>
        <w:t>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p>
    <w:p w:rsidR="0013461F" w:rsidRPr="00D93FA8" w:rsidRDefault="00C50DC2" w:rsidP="0013461F">
      <w:pPr>
        <w:pStyle w:val="P8"/>
        <w:ind w:firstLine="709"/>
        <w:jc w:val="both"/>
        <w:rPr>
          <w:rFonts w:ascii="Arial" w:hAnsi="Arial" w:cs="Arial"/>
        </w:rPr>
      </w:pPr>
      <w:r>
        <w:rPr>
          <w:rFonts w:ascii="Arial" w:hAnsi="Arial" w:cs="Arial"/>
          <w:bCs/>
        </w:rPr>
        <w:t>8.8</w:t>
      </w:r>
      <w:r w:rsidR="0013461F" w:rsidRPr="00D93FA8">
        <w:rPr>
          <w:rFonts w:ascii="Arial" w:hAnsi="Arial" w:cs="Arial"/>
          <w:bCs/>
        </w:rPr>
        <w:t>.</w:t>
      </w:r>
      <w:r w:rsidR="0013461F" w:rsidRPr="00D93FA8">
        <w:rPr>
          <w:rFonts w:ascii="Arial" w:hAnsi="Arial" w:cs="Arial"/>
        </w:rPr>
        <w:t xml:space="preserve"> Безнадзорные животные (в том числе собаки, имеющие ошейник), находящиеся на улицах или в иных общественных местах, подлежат отлову. </w:t>
      </w:r>
    </w:p>
    <w:p w:rsidR="0013461F" w:rsidRPr="00D93FA8" w:rsidRDefault="00C50DC2" w:rsidP="0013461F">
      <w:pPr>
        <w:pStyle w:val="P8"/>
        <w:ind w:firstLine="709"/>
        <w:jc w:val="both"/>
        <w:rPr>
          <w:rFonts w:ascii="Arial" w:hAnsi="Arial" w:cs="Arial"/>
        </w:rPr>
      </w:pPr>
      <w:r>
        <w:rPr>
          <w:rFonts w:ascii="Arial" w:hAnsi="Arial" w:cs="Arial"/>
          <w:bCs/>
        </w:rPr>
        <w:t>8.9</w:t>
      </w:r>
      <w:r w:rsidR="0013461F" w:rsidRPr="00D93FA8">
        <w:rPr>
          <w:rFonts w:ascii="Arial" w:hAnsi="Arial" w:cs="Arial"/>
          <w:bCs/>
        </w:rPr>
        <w:t>.</w:t>
      </w:r>
      <w:r w:rsidR="0013461F" w:rsidRPr="00D93FA8">
        <w:rPr>
          <w:rFonts w:ascii="Arial" w:hAnsi="Arial" w:cs="Arial"/>
        </w:rPr>
        <w:t xml:space="preserve"> На территории муниципального образования «</w:t>
      </w:r>
      <w:r w:rsidR="00FD4E9C">
        <w:rPr>
          <w:rFonts w:ascii="Arial" w:hAnsi="Arial" w:cs="Arial"/>
          <w:color w:val="000000"/>
        </w:rPr>
        <w:t>Ныгда</w:t>
      </w:r>
      <w:r w:rsidR="0013461F" w:rsidRPr="00D93FA8">
        <w:rPr>
          <w:rFonts w:ascii="Arial" w:hAnsi="Arial" w:cs="Arial"/>
        </w:rPr>
        <w:t xml:space="preserve">» </w:t>
      </w:r>
      <w:r w:rsidR="0013461F" w:rsidRPr="00D93FA8">
        <w:rPr>
          <w:rFonts w:ascii="Arial" w:hAnsi="Arial" w:cs="Arial"/>
          <w:bCs/>
        </w:rPr>
        <w:t>ЗАПРЕЩАЕТСЯ:</w:t>
      </w:r>
    </w:p>
    <w:p w:rsidR="0013461F" w:rsidRDefault="0013461F" w:rsidP="0013461F">
      <w:pPr>
        <w:pStyle w:val="P1"/>
        <w:ind w:firstLine="709"/>
        <w:jc w:val="both"/>
        <w:rPr>
          <w:rStyle w:val="T1"/>
          <w:rFonts w:ascii="Arial" w:eastAsia="Calibri" w:hAnsi="Arial" w:cs="Arial"/>
        </w:rPr>
      </w:pPr>
      <w:r w:rsidRPr="00D93FA8">
        <w:rPr>
          <w:rStyle w:val="T1"/>
          <w:rFonts w:ascii="Arial" w:eastAsia="Calibri" w:hAnsi="Arial" w:cs="Arial"/>
        </w:rPr>
        <w:t>- передвижение сельскохозяйственных животных на территории поселения без сопровождающих лиц;</w:t>
      </w:r>
    </w:p>
    <w:p w:rsidR="005F5F84" w:rsidRPr="00D93FA8" w:rsidRDefault="005F5F84" w:rsidP="0013461F">
      <w:pPr>
        <w:pStyle w:val="P1"/>
        <w:ind w:firstLine="709"/>
        <w:jc w:val="both"/>
        <w:rPr>
          <w:rFonts w:ascii="Arial" w:hAnsi="Arial" w:cs="Arial"/>
        </w:rPr>
      </w:pPr>
    </w:p>
    <w:p w:rsidR="005F5F84" w:rsidRPr="00FD4E9C" w:rsidRDefault="005F5F84" w:rsidP="005F5F84">
      <w:pPr>
        <w:shd w:val="clear" w:color="auto" w:fill="FFFFFF"/>
        <w:jc w:val="center"/>
        <w:rPr>
          <w:rFonts w:ascii="Arial" w:hAnsi="Arial" w:cs="Arial"/>
          <w:color w:val="000000"/>
        </w:rPr>
      </w:pPr>
      <w:r w:rsidRPr="00FD4E9C">
        <w:rPr>
          <w:rFonts w:ascii="Arial" w:hAnsi="Arial" w:cs="Arial"/>
          <w:color w:val="000000"/>
        </w:rPr>
        <w:lastRenderedPageBreak/>
        <w:t>9. Содержание кладбищ</w:t>
      </w:r>
    </w:p>
    <w:p w:rsidR="005F5F84" w:rsidRPr="00EA16AF" w:rsidRDefault="005F5F84" w:rsidP="005F5F84">
      <w:pPr>
        <w:shd w:val="clear" w:color="auto" w:fill="FFFFFF"/>
        <w:jc w:val="center"/>
        <w:rPr>
          <w:rFonts w:ascii="Arial" w:hAnsi="Arial" w:cs="Arial"/>
          <w:color w:val="000000"/>
        </w:rPr>
      </w:pPr>
    </w:p>
    <w:p w:rsidR="005F5F84" w:rsidRPr="00EA16AF" w:rsidRDefault="005F5F84" w:rsidP="005F5F84">
      <w:pPr>
        <w:shd w:val="clear" w:color="auto" w:fill="FFFFFF"/>
        <w:ind w:firstLine="709"/>
        <w:jc w:val="both"/>
        <w:rPr>
          <w:rFonts w:ascii="Arial" w:hAnsi="Arial" w:cs="Arial"/>
          <w:color w:val="000000"/>
        </w:rPr>
      </w:pPr>
      <w:r w:rsidRPr="00EA16AF">
        <w:rPr>
          <w:rFonts w:ascii="Arial" w:hAnsi="Arial" w:cs="Arial"/>
          <w:color w:val="000000"/>
        </w:rPr>
        <w:t xml:space="preserve">9.1. </w:t>
      </w:r>
      <w:proofErr w:type="gramStart"/>
      <w:r w:rsidRPr="00EA16AF">
        <w:rPr>
          <w:rFonts w:ascii="Arial" w:hAnsi="Arial" w:cs="Arial"/>
          <w:color w:val="000000"/>
        </w:rPr>
        <w:t>Граждане, осуществляющие уход за могилами, обязаны содержать могилы, надмогильные сооружения (могильный холм, памятник, цоколь, цветник), ограждения (оградки) могил и газон, зеленые насаждения в надлежащем состоянии.</w:t>
      </w:r>
      <w:proofErr w:type="gramEnd"/>
    </w:p>
    <w:p w:rsidR="005F5F84" w:rsidRDefault="005F5F84" w:rsidP="005F5F84">
      <w:pPr>
        <w:shd w:val="clear" w:color="auto" w:fill="FFFFFF"/>
        <w:ind w:firstLine="709"/>
        <w:jc w:val="both"/>
        <w:rPr>
          <w:rFonts w:ascii="Arial" w:hAnsi="Arial" w:cs="Arial"/>
          <w:color w:val="000000"/>
        </w:rPr>
      </w:pPr>
      <w:r w:rsidRPr="00EA16AF">
        <w:rPr>
          <w:rFonts w:ascii="Arial" w:hAnsi="Arial" w:cs="Arial"/>
          <w:color w:val="000000"/>
        </w:rPr>
        <w:t>9.2. Работы по монтажу и демонтажу надмогильных сооружений и ограждений могил производятся с уведомлением специализированной службы.</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xml:space="preserve">9.3 </w:t>
      </w:r>
      <w:proofErr w:type="gramStart"/>
      <w:r w:rsidRPr="001C7E40">
        <w:rPr>
          <w:rFonts w:ascii="Arial" w:hAnsi="Arial" w:cs="Arial"/>
          <w:color w:val="000000"/>
        </w:rPr>
        <w:t>Гражданам, посещающим кладбище запрещается</w:t>
      </w:r>
      <w:proofErr w:type="gramEnd"/>
      <w:r w:rsidRPr="001C7E40">
        <w:rPr>
          <w:rFonts w:ascii="Arial" w:hAnsi="Arial" w:cs="Arial"/>
          <w:color w:val="000000"/>
        </w:rPr>
        <w:t xml:space="preserve">: </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нарушать тишину и общественный порядок;</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портить надмогильные сооружения, мемориальные доски, кладбищенское оборудование;</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xml:space="preserve">- засорять, </w:t>
      </w:r>
      <w:proofErr w:type="gramStart"/>
      <w:r w:rsidRPr="001C7E40">
        <w:rPr>
          <w:rFonts w:ascii="Arial" w:hAnsi="Arial" w:cs="Arial"/>
          <w:color w:val="000000"/>
        </w:rPr>
        <w:t>захламлять</w:t>
      </w:r>
      <w:proofErr w:type="gramEnd"/>
      <w:r w:rsidRPr="001C7E40">
        <w:rPr>
          <w:rFonts w:ascii="Arial" w:hAnsi="Arial" w:cs="Arial"/>
          <w:color w:val="000000"/>
        </w:rPr>
        <w:t xml:space="preserve"> территорию:</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рыть ямы для добывания песка, глины, грунта;</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осуществлять складирование строительных и других материалов;</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ломать и выкапывать зеленные насаждения, рвать цветы;</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выгуливать собак, пасти домашних животных и ловить птиц;</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разводить костры;</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срезать дери;</w:t>
      </w:r>
    </w:p>
    <w:p w:rsidR="005F5F84" w:rsidRPr="001C7E40" w:rsidRDefault="005F5F84" w:rsidP="005F5F84">
      <w:pPr>
        <w:shd w:val="clear" w:color="auto" w:fill="FFFFFF"/>
        <w:ind w:firstLine="709"/>
        <w:jc w:val="both"/>
        <w:rPr>
          <w:rFonts w:ascii="Arial" w:hAnsi="Arial" w:cs="Arial"/>
          <w:color w:val="000000"/>
        </w:rPr>
      </w:pPr>
      <w:r w:rsidRPr="001C7E40">
        <w:rPr>
          <w:rFonts w:ascii="Arial" w:hAnsi="Arial" w:cs="Arial"/>
          <w:color w:val="000000"/>
        </w:rPr>
        <w:t xml:space="preserve">- парковать личный транспорт на территории кладбищ, создавать помехи для проезда автокатафалков и иного транспорта. </w:t>
      </w:r>
    </w:p>
    <w:p w:rsidR="005F5F84" w:rsidRPr="00EA16AF" w:rsidRDefault="005F5F84" w:rsidP="005F5F84">
      <w:pPr>
        <w:shd w:val="clear" w:color="auto" w:fill="FFFFFF"/>
        <w:jc w:val="center"/>
        <w:rPr>
          <w:rFonts w:ascii="Arial" w:hAnsi="Arial" w:cs="Arial"/>
          <w:color w:val="000000"/>
        </w:rPr>
      </w:pPr>
    </w:p>
    <w:p w:rsidR="0013461F" w:rsidRPr="00D93FA8" w:rsidRDefault="0013461F" w:rsidP="0013461F">
      <w:pPr>
        <w:shd w:val="clear" w:color="auto" w:fill="FFFFFF"/>
        <w:ind w:firstLine="709"/>
        <w:jc w:val="both"/>
        <w:rPr>
          <w:rFonts w:ascii="Arial" w:hAnsi="Arial" w:cs="Arial"/>
          <w:color w:val="000000"/>
        </w:rPr>
      </w:pPr>
    </w:p>
    <w:p w:rsidR="0013461F" w:rsidRPr="00FD4E9C" w:rsidRDefault="005F5F84" w:rsidP="0013461F">
      <w:pPr>
        <w:shd w:val="clear" w:color="auto" w:fill="FFFFFF"/>
        <w:jc w:val="center"/>
        <w:rPr>
          <w:rFonts w:ascii="Arial" w:hAnsi="Arial" w:cs="Arial"/>
          <w:color w:val="000000"/>
        </w:rPr>
      </w:pPr>
      <w:r w:rsidRPr="00FD4E9C">
        <w:rPr>
          <w:rFonts w:ascii="Arial" w:hAnsi="Arial" w:cs="Arial"/>
          <w:color w:val="000000"/>
        </w:rPr>
        <w:t>10</w:t>
      </w:r>
      <w:r w:rsidR="0013461F" w:rsidRPr="00FD4E9C">
        <w:rPr>
          <w:rFonts w:ascii="Arial" w:hAnsi="Arial" w:cs="Arial"/>
          <w:color w:val="000000"/>
        </w:rPr>
        <w:t>. Ответственность за нарушения правил благоустройства</w:t>
      </w:r>
    </w:p>
    <w:p w:rsidR="0013461F" w:rsidRPr="0032345C" w:rsidRDefault="0013461F" w:rsidP="0013461F">
      <w:pPr>
        <w:shd w:val="clear" w:color="auto" w:fill="FFFFFF"/>
        <w:jc w:val="center"/>
        <w:rPr>
          <w:rFonts w:ascii="Arial" w:hAnsi="Arial" w:cs="Arial"/>
          <w:color w:val="000000"/>
        </w:rPr>
      </w:pPr>
    </w:p>
    <w:p w:rsidR="0013461F" w:rsidRDefault="005F5F84" w:rsidP="0013461F">
      <w:pPr>
        <w:shd w:val="clear" w:color="auto" w:fill="FFFFFF"/>
        <w:ind w:firstLine="709"/>
        <w:jc w:val="both"/>
        <w:rPr>
          <w:rFonts w:ascii="Arial" w:hAnsi="Arial" w:cs="Arial"/>
          <w:color w:val="000000"/>
        </w:rPr>
      </w:pPr>
      <w:r>
        <w:rPr>
          <w:rFonts w:ascii="Arial" w:hAnsi="Arial" w:cs="Arial"/>
          <w:color w:val="000000"/>
        </w:rPr>
        <w:t>10</w:t>
      </w:r>
      <w:r w:rsidR="0013461F" w:rsidRPr="0032345C">
        <w:rPr>
          <w:rFonts w:ascii="Arial" w:hAnsi="Arial" w:cs="Arial"/>
          <w:color w:val="000000"/>
        </w:rPr>
        <w:t>.1. Юридические и физические лица, виновные в нарушении требований настоящих Правил, несут в соответствии с действующим законодательством дисциплинарную, административную либо гражданско-правовую ответственность.</w:t>
      </w:r>
    </w:p>
    <w:p w:rsidR="0013461F" w:rsidRPr="0032345C" w:rsidRDefault="005F5F84" w:rsidP="0013461F">
      <w:pPr>
        <w:shd w:val="clear" w:color="auto" w:fill="FFFFFF"/>
        <w:ind w:firstLine="709"/>
        <w:jc w:val="both"/>
        <w:rPr>
          <w:rFonts w:ascii="Arial" w:hAnsi="Arial" w:cs="Arial"/>
          <w:color w:val="000000"/>
        </w:rPr>
      </w:pPr>
      <w:r>
        <w:rPr>
          <w:rFonts w:ascii="Arial" w:hAnsi="Arial" w:cs="Arial"/>
          <w:color w:val="000000"/>
        </w:rPr>
        <w:t>10</w:t>
      </w:r>
      <w:r w:rsidR="0013461F" w:rsidRPr="0032345C">
        <w:rPr>
          <w:rFonts w:ascii="Arial" w:hAnsi="Arial" w:cs="Arial"/>
          <w:color w:val="000000"/>
        </w:rPr>
        <w:t>.2. Наложение штрафов и других административных взысканий не освобождает виновных лиц от устранения допущенных нарушений настоящих Правил и возмещения причиненного вреда.</w:t>
      </w:r>
    </w:p>
    <w:p w:rsidR="0013461F" w:rsidRPr="00B1198E" w:rsidRDefault="0013461F" w:rsidP="0013461F">
      <w:pPr>
        <w:jc w:val="both"/>
        <w:rPr>
          <w:sz w:val="28"/>
          <w:szCs w:val="28"/>
        </w:rPr>
      </w:pPr>
    </w:p>
    <w:p w:rsidR="0013461F" w:rsidRPr="00FA73CE" w:rsidRDefault="0013461F" w:rsidP="0013461F">
      <w:pPr>
        <w:pStyle w:val="P8"/>
        <w:rPr>
          <w:b/>
          <w:sz w:val="28"/>
          <w:szCs w:val="28"/>
        </w:rPr>
      </w:pPr>
      <w:r w:rsidRPr="00B1198E">
        <w:rPr>
          <w:sz w:val="28"/>
          <w:szCs w:val="28"/>
        </w:rPr>
        <w:t xml:space="preserve">  </w:t>
      </w:r>
      <w:r w:rsidRPr="00B1198E">
        <w:rPr>
          <w:b/>
          <w:sz w:val="28"/>
          <w:szCs w:val="28"/>
        </w:rPr>
        <w:t xml:space="preserve">                                               </w:t>
      </w:r>
    </w:p>
    <w:p w:rsidR="00CA512E" w:rsidRPr="003431E6" w:rsidRDefault="00CA512E">
      <w:pPr>
        <w:rPr>
          <w:rFonts w:ascii="Arial" w:hAnsi="Arial" w:cs="Arial"/>
        </w:rPr>
      </w:pPr>
    </w:p>
    <w:sectPr w:rsidR="00CA512E" w:rsidRPr="003431E6" w:rsidSect="008A6BDB">
      <w:pgSz w:w="11906" w:h="16838"/>
      <w:pgMar w:top="1701" w:right="851" w:bottom="1134"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4F37EE"/>
    <w:rsid w:val="0013461F"/>
    <w:rsid w:val="002233DA"/>
    <w:rsid w:val="002618DA"/>
    <w:rsid w:val="002E580D"/>
    <w:rsid w:val="002F45D8"/>
    <w:rsid w:val="00326E3A"/>
    <w:rsid w:val="003431E6"/>
    <w:rsid w:val="003846DE"/>
    <w:rsid w:val="004D5775"/>
    <w:rsid w:val="004F37EE"/>
    <w:rsid w:val="00524A57"/>
    <w:rsid w:val="00564E99"/>
    <w:rsid w:val="00580B78"/>
    <w:rsid w:val="005F5F84"/>
    <w:rsid w:val="00671243"/>
    <w:rsid w:val="007614CC"/>
    <w:rsid w:val="008051E4"/>
    <w:rsid w:val="00850C2F"/>
    <w:rsid w:val="008A6BDB"/>
    <w:rsid w:val="008E222B"/>
    <w:rsid w:val="0097562F"/>
    <w:rsid w:val="009A0E91"/>
    <w:rsid w:val="009D06AC"/>
    <w:rsid w:val="00A735F2"/>
    <w:rsid w:val="00AC0FC2"/>
    <w:rsid w:val="00AC6A98"/>
    <w:rsid w:val="00B038FB"/>
    <w:rsid w:val="00B8220B"/>
    <w:rsid w:val="00C220D3"/>
    <w:rsid w:val="00C50DC2"/>
    <w:rsid w:val="00C56787"/>
    <w:rsid w:val="00C91243"/>
    <w:rsid w:val="00CA512E"/>
    <w:rsid w:val="00CE1344"/>
    <w:rsid w:val="00CE348A"/>
    <w:rsid w:val="00D449E7"/>
    <w:rsid w:val="00D50EBC"/>
    <w:rsid w:val="00D5129A"/>
    <w:rsid w:val="00D70BC2"/>
    <w:rsid w:val="00D94C45"/>
    <w:rsid w:val="00DB4183"/>
    <w:rsid w:val="00E61A6C"/>
    <w:rsid w:val="00F76210"/>
    <w:rsid w:val="00F87284"/>
    <w:rsid w:val="00FB4BCF"/>
    <w:rsid w:val="00FB722E"/>
    <w:rsid w:val="00FC5D0F"/>
    <w:rsid w:val="00FD4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7EE"/>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uiPriority w:val="9"/>
    <w:qFormat/>
    <w:rsid w:val="003431E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semiHidden/>
    <w:locked/>
    <w:rsid w:val="004F37EE"/>
    <w:rPr>
      <w:rFonts w:ascii="Arial" w:eastAsia="Calibri" w:hAnsi="Arial" w:cs="Times New Roman"/>
      <w:sz w:val="28"/>
      <w:szCs w:val="20"/>
      <w:lang w:eastAsia="ru-RU"/>
    </w:rPr>
  </w:style>
  <w:style w:type="character" w:customStyle="1" w:styleId="a5">
    <w:name w:val="Основной текст с отступом Знак"/>
    <w:basedOn w:val="a0"/>
    <w:link w:val="a6"/>
    <w:semiHidden/>
    <w:locked/>
    <w:rsid w:val="004F37EE"/>
    <w:rPr>
      <w:rFonts w:ascii="Times New Roman" w:eastAsia="Calibri" w:hAnsi="Times New Roman" w:cs="Times New Roman"/>
      <w:sz w:val="24"/>
      <w:szCs w:val="20"/>
      <w:lang w:eastAsia="ru-RU"/>
    </w:rPr>
  </w:style>
  <w:style w:type="paragraph" w:styleId="a4">
    <w:name w:val="Body Text"/>
    <w:basedOn w:val="a"/>
    <w:link w:val="a3"/>
    <w:semiHidden/>
    <w:unhideWhenUsed/>
    <w:rsid w:val="004F37EE"/>
    <w:pPr>
      <w:spacing w:after="120"/>
    </w:pPr>
    <w:rPr>
      <w:rFonts w:ascii="Arial" w:hAnsi="Arial"/>
      <w:sz w:val="28"/>
      <w:szCs w:val="20"/>
    </w:rPr>
  </w:style>
  <w:style w:type="character" w:customStyle="1" w:styleId="11">
    <w:name w:val="Основной текст Знак1"/>
    <w:basedOn w:val="a0"/>
    <w:uiPriority w:val="99"/>
    <w:semiHidden/>
    <w:rsid w:val="004F37EE"/>
    <w:rPr>
      <w:rFonts w:ascii="Times New Roman" w:eastAsia="Calibri" w:hAnsi="Times New Roman" w:cs="Times New Roman"/>
      <w:sz w:val="24"/>
      <w:szCs w:val="24"/>
      <w:lang w:eastAsia="ru-RU"/>
    </w:rPr>
  </w:style>
  <w:style w:type="paragraph" w:styleId="a6">
    <w:name w:val="Body Text Indent"/>
    <w:basedOn w:val="a"/>
    <w:link w:val="a5"/>
    <w:semiHidden/>
    <w:unhideWhenUsed/>
    <w:rsid w:val="004F37EE"/>
    <w:pPr>
      <w:spacing w:after="120"/>
      <w:ind w:left="283"/>
    </w:pPr>
    <w:rPr>
      <w:szCs w:val="20"/>
    </w:rPr>
  </w:style>
  <w:style w:type="character" w:customStyle="1" w:styleId="12">
    <w:name w:val="Основной текст с отступом Знак1"/>
    <w:basedOn w:val="a0"/>
    <w:uiPriority w:val="99"/>
    <w:semiHidden/>
    <w:rsid w:val="004F37EE"/>
    <w:rPr>
      <w:rFonts w:ascii="Times New Roman" w:eastAsia="Calibri" w:hAnsi="Times New Roman" w:cs="Times New Roman"/>
      <w:sz w:val="24"/>
      <w:szCs w:val="24"/>
      <w:lang w:eastAsia="ru-RU"/>
    </w:rPr>
  </w:style>
  <w:style w:type="character" w:customStyle="1" w:styleId="2">
    <w:name w:val="Основной текст 2 Знак"/>
    <w:basedOn w:val="a0"/>
    <w:link w:val="20"/>
    <w:semiHidden/>
    <w:locked/>
    <w:rsid w:val="004F37EE"/>
    <w:rPr>
      <w:rFonts w:ascii="Times New Roman" w:eastAsia="Calibri" w:hAnsi="Times New Roman" w:cs="Times New Roman"/>
      <w:sz w:val="24"/>
      <w:szCs w:val="24"/>
      <w:lang w:eastAsia="ru-RU"/>
    </w:rPr>
  </w:style>
  <w:style w:type="character" w:customStyle="1" w:styleId="21">
    <w:name w:val="Основной текст с отступом 2 Знак"/>
    <w:basedOn w:val="a0"/>
    <w:link w:val="22"/>
    <w:semiHidden/>
    <w:locked/>
    <w:rsid w:val="004F37EE"/>
    <w:rPr>
      <w:rFonts w:ascii="Times New Roman" w:eastAsia="Calibri" w:hAnsi="Times New Roman" w:cs="Times New Roman"/>
      <w:sz w:val="20"/>
      <w:szCs w:val="20"/>
      <w:lang w:eastAsia="ru-RU"/>
    </w:rPr>
  </w:style>
  <w:style w:type="paragraph" w:styleId="20">
    <w:name w:val="Body Text 2"/>
    <w:basedOn w:val="a"/>
    <w:link w:val="2"/>
    <w:semiHidden/>
    <w:unhideWhenUsed/>
    <w:rsid w:val="004F37EE"/>
    <w:pPr>
      <w:spacing w:after="120" w:line="480" w:lineRule="auto"/>
    </w:pPr>
  </w:style>
  <w:style w:type="character" w:customStyle="1" w:styleId="210">
    <w:name w:val="Основной текст 2 Знак1"/>
    <w:basedOn w:val="a0"/>
    <w:uiPriority w:val="99"/>
    <w:semiHidden/>
    <w:rsid w:val="004F37EE"/>
    <w:rPr>
      <w:rFonts w:ascii="Times New Roman" w:eastAsia="Calibri" w:hAnsi="Times New Roman" w:cs="Times New Roman"/>
      <w:sz w:val="24"/>
      <w:szCs w:val="24"/>
      <w:lang w:eastAsia="ru-RU"/>
    </w:rPr>
  </w:style>
  <w:style w:type="paragraph" w:styleId="22">
    <w:name w:val="Body Text Indent 2"/>
    <w:basedOn w:val="a"/>
    <w:link w:val="21"/>
    <w:semiHidden/>
    <w:unhideWhenUsed/>
    <w:rsid w:val="004F37EE"/>
    <w:pPr>
      <w:spacing w:after="120" w:line="480" w:lineRule="auto"/>
      <w:ind w:left="283"/>
    </w:pPr>
    <w:rPr>
      <w:sz w:val="20"/>
      <w:szCs w:val="20"/>
    </w:rPr>
  </w:style>
  <w:style w:type="character" w:customStyle="1" w:styleId="211">
    <w:name w:val="Основной текст с отступом 2 Знак1"/>
    <w:basedOn w:val="a0"/>
    <w:uiPriority w:val="99"/>
    <w:semiHidden/>
    <w:rsid w:val="004F37EE"/>
    <w:rPr>
      <w:rFonts w:ascii="Times New Roman" w:eastAsia="Calibri" w:hAnsi="Times New Roman" w:cs="Times New Roman"/>
      <w:sz w:val="24"/>
      <w:szCs w:val="24"/>
      <w:lang w:eastAsia="ru-RU"/>
    </w:rPr>
  </w:style>
  <w:style w:type="paragraph" w:styleId="a7">
    <w:name w:val="List Paragraph"/>
    <w:basedOn w:val="a"/>
    <w:uiPriority w:val="34"/>
    <w:qFormat/>
    <w:rsid w:val="004F37EE"/>
    <w:pPr>
      <w:ind w:left="720"/>
      <w:contextualSpacing/>
    </w:pPr>
  </w:style>
  <w:style w:type="character" w:customStyle="1" w:styleId="10">
    <w:name w:val="Заголовок 1 Знак"/>
    <w:basedOn w:val="a0"/>
    <w:link w:val="1"/>
    <w:uiPriority w:val="9"/>
    <w:rsid w:val="003431E6"/>
    <w:rPr>
      <w:rFonts w:asciiTheme="majorHAnsi" w:eastAsiaTheme="majorEastAsia" w:hAnsiTheme="majorHAnsi" w:cstheme="majorBidi"/>
      <w:b/>
      <w:bCs/>
      <w:color w:val="365F91" w:themeColor="accent1" w:themeShade="BF"/>
      <w:sz w:val="28"/>
      <w:szCs w:val="28"/>
      <w:lang w:eastAsia="ru-RU"/>
    </w:rPr>
  </w:style>
  <w:style w:type="paragraph" w:styleId="a8">
    <w:name w:val="caption"/>
    <w:basedOn w:val="a"/>
    <w:next w:val="a"/>
    <w:qFormat/>
    <w:rsid w:val="00580B78"/>
    <w:pPr>
      <w:spacing w:line="360" w:lineRule="auto"/>
      <w:jc w:val="center"/>
    </w:pPr>
    <w:rPr>
      <w:rFonts w:eastAsia="Times New Roman"/>
      <w:spacing w:val="20"/>
      <w:szCs w:val="20"/>
    </w:rPr>
  </w:style>
  <w:style w:type="character" w:styleId="a9">
    <w:name w:val="Hyperlink"/>
    <w:basedOn w:val="a0"/>
    <w:uiPriority w:val="99"/>
    <w:unhideWhenUsed/>
    <w:rsid w:val="0013461F"/>
    <w:rPr>
      <w:color w:val="0000FF"/>
      <w:u w:val="single"/>
    </w:rPr>
  </w:style>
  <w:style w:type="paragraph" w:customStyle="1" w:styleId="P1">
    <w:name w:val="P1"/>
    <w:basedOn w:val="a"/>
    <w:uiPriority w:val="99"/>
    <w:semiHidden/>
    <w:rsid w:val="0013461F"/>
    <w:pPr>
      <w:widowControl w:val="0"/>
      <w:adjustRightInd w:val="0"/>
    </w:pPr>
    <w:rPr>
      <w:rFonts w:eastAsia="Times New Roman"/>
    </w:rPr>
  </w:style>
  <w:style w:type="paragraph" w:customStyle="1" w:styleId="P8">
    <w:name w:val="P8"/>
    <w:basedOn w:val="a"/>
    <w:uiPriority w:val="99"/>
    <w:semiHidden/>
    <w:rsid w:val="0013461F"/>
    <w:pPr>
      <w:widowControl w:val="0"/>
      <w:adjustRightInd w:val="0"/>
    </w:pPr>
    <w:rPr>
      <w:rFonts w:eastAsia="Times New Roman"/>
    </w:rPr>
  </w:style>
  <w:style w:type="paragraph" w:customStyle="1" w:styleId="fn2r">
    <w:name w:val="fn2r"/>
    <w:basedOn w:val="a"/>
    <w:uiPriority w:val="99"/>
    <w:semiHidden/>
    <w:rsid w:val="0013461F"/>
    <w:pPr>
      <w:spacing w:before="100" w:beforeAutospacing="1" w:after="100" w:afterAutospacing="1"/>
    </w:pPr>
    <w:rPr>
      <w:rFonts w:eastAsia="Times New Roman"/>
    </w:rPr>
  </w:style>
  <w:style w:type="paragraph" w:customStyle="1" w:styleId="fn1r">
    <w:name w:val="fn1r"/>
    <w:basedOn w:val="a"/>
    <w:uiPriority w:val="99"/>
    <w:semiHidden/>
    <w:rsid w:val="0013461F"/>
    <w:pPr>
      <w:spacing w:before="100" w:beforeAutospacing="1" w:after="100" w:afterAutospacing="1"/>
    </w:pPr>
    <w:rPr>
      <w:rFonts w:eastAsia="Times New Roman"/>
    </w:rPr>
  </w:style>
  <w:style w:type="character" w:customStyle="1" w:styleId="T1">
    <w:name w:val="T1"/>
    <w:rsid w:val="0013461F"/>
  </w:style>
  <w:style w:type="character" w:customStyle="1" w:styleId="T13">
    <w:name w:val="T13"/>
    <w:rsid w:val="0013461F"/>
  </w:style>
  <w:style w:type="paragraph" w:customStyle="1" w:styleId="Default">
    <w:name w:val="Default"/>
    <w:uiPriority w:val="99"/>
    <w:rsid w:val="00FD4E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005493">
      <w:bodyDiv w:val="1"/>
      <w:marLeft w:val="0"/>
      <w:marRight w:val="0"/>
      <w:marTop w:val="0"/>
      <w:marBottom w:val="0"/>
      <w:divBdr>
        <w:top w:val="none" w:sz="0" w:space="0" w:color="auto"/>
        <w:left w:val="none" w:sz="0" w:space="0" w:color="auto"/>
        <w:bottom w:val="none" w:sz="0" w:space="0" w:color="auto"/>
        <w:right w:val="none" w:sz="0" w:space="0" w:color="auto"/>
      </w:divBdr>
    </w:div>
    <w:div w:id="97132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2C7551128590D2B69E9F64EF506BF22C78273D50634C44AD76F1FF27n3YCE" TargetMode="External"/><Relationship Id="rId3" Type="http://schemas.openxmlformats.org/officeDocument/2006/relationships/settings" Target="settings.xml"/><Relationship Id="rId7" Type="http://schemas.openxmlformats.org/officeDocument/2006/relationships/hyperlink" Target="https://usolie-sibirskoe.ru/vazhnye-ob-yavleniya/5360-pravila-blagoustrojstva-na-territorii-goroda-usole-sibirsko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usolie-sibirskoe.ru/vazhnye-ob-yavleniya/5360-pravila-blagoustrojstva-na-territorii-goroda-usole-sibirskoe" TargetMode="External"/><Relationship Id="rId5" Type="http://schemas.openxmlformats.org/officeDocument/2006/relationships/hyperlink" Target="https://usolie-sibirskoe.ru/vazhnye-ob-yavleniya/5360-pravila-blagoustrojstva-na-territorii-goroda-usole-sibirsko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31</Pages>
  <Words>13329</Words>
  <Characters>75976</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Администрация</cp:lastModifiedBy>
  <cp:revision>7</cp:revision>
  <cp:lastPrinted>2020-09-28T01:15:00Z</cp:lastPrinted>
  <dcterms:created xsi:type="dcterms:W3CDTF">2020-09-28T01:17:00Z</dcterms:created>
  <dcterms:modified xsi:type="dcterms:W3CDTF">2020-10-01T01:49:00Z</dcterms:modified>
</cp:coreProperties>
</file>