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6F3" w:rsidRDefault="007956F3" w:rsidP="00D94167">
      <w:pPr>
        <w:shd w:val="clear" w:color="auto" w:fill="FFFFFF"/>
        <w:tabs>
          <w:tab w:val="left" w:pos="3544"/>
          <w:tab w:val="left" w:pos="3828"/>
        </w:tabs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 w:rsidRPr="00D94167">
        <w:rPr>
          <w:rFonts w:ascii="Arial" w:hAnsi="Arial" w:cs="Arial"/>
          <w:b/>
          <w:spacing w:val="-4"/>
          <w:sz w:val="28"/>
          <w:szCs w:val="28"/>
        </w:rPr>
        <w:t>РОССИЙСКАЯ</w:t>
      </w:r>
      <w:r>
        <w:rPr>
          <w:rFonts w:ascii="Arial" w:hAnsi="Arial" w:cs="Arial"/>
          <w:b/>
          <w:spacing w:val="-4"/>
          <w:sz w:val="28"/>
          <w:szCs w:val="28"/>
        </w:rPr>
        <w:t xml:space="preserve"> ФЕДЕРАЦИЯ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ИРКУТСКАЯ ОБЛАСТЬ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АЛАРСКИЙ РАЙОН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МО «НЫГДА»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10"/>
          <w:sz w:val="28"/>
          <w:szCs w:val="28"/>
        </w:rPr>
      </w:pPr>
      <w:r>
        <w:rPr>
          <w:rFonts w:ascii="Arial" w:hAnsi="Arial" w:cs="Arial"/>
          <w:b/>
          <w:spacing w:val="-10"/>
          <w:sz w:val="28"/>
          <w:szCs w:val="28"/>
        </w:rPr>
        <w:t>ПЕЧАТНОЕ СРЕДСТВО</w:t>
      </w:r>
      <w:r>
        <w:rPr>
          <w:rFonts w:ascii="Arial" w:hAnsi="Arial" w:cs="Arial"/>
          <w:b/>
          <w:spacing w:val="-5"/>
          <w:sz w:val="28"/>
          <w:szCs w:val="28"/>
        </w:rPr>
        <w:t xml:space="preserve"> </w:t>
      </w:r>
      <w:r>
        <w:rPr>
          <w:rFonts w:ascii="Arial" w:hAnsi="Arial" w:cs="Arial"/>
          <w:b/>
          <w:spacing w:val="-10"/>
          <w:sz w:val="28"/>
          <w:szCs w:val="28"/>
        </w:rPr>
        <w:t>МАССОВОЙ ИНФОРМАЦИИ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5"/>
          <w:sz w:val="28"/>
          <w:szCs w:val="28"/>
        </w:rPr>
      </w:pPr>
      <w:r>
        <w:rPr>
          <w:rFonts w:ascii="Arial" w:hAnsi="Arial" w:cs="Arial"/>
          <w:b/>
          <w:spacing w:val="-5"/>
          <w:sz w:val="28"/>
          <w:szCs w:val="28"/>
        </w:rPr>
        <w:t>«НЫГДИНСКИЙ ВЕСТНИК»</w:t>
      </w:r>
    </w:p>
    <w:p w:rsidR="007956F3" w:rsidRDefault="005C1C21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spacing w:val="-4"/>
          <w:sz w:val="28"/>
          <w:szCs w:val="28"/>
        </w:rPr>
      </w:pPr>
      <w:r>
        <w:rPr>
          <w:rFonts w:ascii="Arial" w:hAnsi="Arial" w:cs="Arial"/>
          <w:spacing w:val="-5"/>
          <w:sz w:val="28"/>
          <w:szCs w:val="28"/>
        </w:rPr>
        <w:t>17</w:t>
      </w:r>
      <w:r w:rsidR="00566CC7">
        <w:rPr>
          <w:rFonts w:ascii="Arial" w:hAnsi="Arial" w:cs="Arial"/>
          <w:spacing w:val="-5"/>
          <w:sz w:val="28"/>
          <w:szCs w:val="28"/>
        </w:rPr>
        <w:t xml:space="preserve"> марта 2026</w:t>
      </w:r>
      <w:r w:rsidR="007956F3">
        <w:rPr>
          <w:rFonts w:ascii="Arial" w:hAnsi="Arial" w:cs="Arial"/>
          <w:spacing w:val="-5"/>
          <w:sz w:val="28"/>
          <w:szCs w:val="28"/>
        </w:rPr>
        <w:t xml:space="preserve"> г</w:t>
      </w:r>
      <w:r w:rsidR="00566CC7">
        <w:rPr>
          <w:rFonts w:ascii="Arial" w:hAnsi="Arial" w:cs="Arial"/>
          <w:spacing w:val="-4"/>
          <w:sz w:val="28"/>
          <w:szCs w:val="28"/>
        </w:rPr>
        <w:t>ода, выпуск №2</w:t>
      </w:r>
      <w:r>
        <w:rPr>
          <w:rFonts w:ascii="Arial" w:hAnsi="Arial" w:cs="Arial"/>
          <w:spacing w:val="-4"/>
          <w:sz w:val="28"/>
          <w:szCs w:val="28"/>
        </w:rPr>
        <w:t>А</w:t>
      </w:r>
    </w:p>
    <w:p w:rsidR="007956F3" w:rsidRDefault="007956F3" w:rsidP="007956F3">
      <w:pPr>
        <w:ind w:left="-567" w:firstLine="851"/>
        <w:jc w:val="both"/>
        <w:rPr>
          <w:rFonts w:ascii="Arial" w:hAnsi="Arial" w:cs="Arial"/>
        </w:rPr>
      </w:pPr>
    </w:p>
    <w:p w:rsidR="006B0BF6" w:rsidRPr="005C1C21" w:rsidRDefault="00A234E1" w:rsidP="005C1C21">
      <w:pPr>
        <w:pStyle w:val="af2"/>
        <w:numPr>
          <w:ilvl w:val="0"/>
          <w:numId w:val="22"/>
        </w:numPr>
        <w:jc w:val="both"/>
        <w:rPr>
          <w:rFonts w:ascii="Arial" w:hAnsi="Arial" w:cs="Arial"/>
        </w:rPr>
      </w:pPr>
      <w:r w:rsidRPr="005C1C21">
        <w:rPr>
          <w:rFonts w:ascii="Arial" w:hAnsi="Arial" w:cs="Arial"/>
        </w:rPr>
        <w:t xml:space="preserve">Публикуется </w:t>
      </w:r>
      <w:r w:rsidR="005C1C21" w:rsidRPr="005C1C21">
        <w:rPr>
          <w:rFonts w:ascii="Arial" w:hAnsi="Arial" w:cs="Arial"/>
        </w:rPr>
        <w:t>сообщение о возможном установлении публичного сервитута.</w:t>
      </w:r>
    </w:p>
    <w:p w:rsidR="005C1C21" w:rsidRDefault="005C1C21" w:rsidP="005C1C21">
      <w:pPr>
        <w:jc w:val="both"/>
        <w:rPr>
          <w:rFonts w:ascii="Arial" w:hAnsi="Arial" w:cs="Arial"/>
          <w:bCs/>
        </w:rPr>
      </w:pPr>
    </w:p>
    <w:p w:rsidR="005C1C21" w:rsidRDefault="005C1C21" w:rsidP="005C1C21">
      <w:pPr>
        <w:jc w:val="both"/>
        <w:rPr>
          <w:rFonts w:ascii="Arial" w:hAnsi="Arial" w:cs="Arial"/>
          <w:bCs/>
        </w:rPr>
      </w:pPr>
    </w:p>
    <w:p w:rsidR="005C1C21" w:rsidRDefault="005C1C21" w:rsidP="005C1C21">
      <w:pPr>
        <w:jc w:val="both"/>
        <w:rPr>
          <w:rFonts w:ascii="Arial" w:hAnsi="Arial" w:cs="Arial"/>
          <w:bCs/>
        </w:rPr>
      </w:pPr>
    </w:p>
    <w:p w:rsidR="005C1C21" w:rsidRDefault="005C1C21" w:rsidP="005C1C21">
      <w:pPr>
        <w:jc w:val="both"/>
        <w:rPr>
          <w:rFonts w:ascii="Arial" w:hAnsi="Arial" w:cs="Arial"/>
          <w:bCs/>
        </w:rPr>
      </w:pPr>
    </w:p>
    <w:p w:rsidR="005C1C21" w:rsidRDefault="005C1C21" w:rsidP="005C1C21">
      <w:pPr>
        <w:jc w:val="both"/>
        <w:rPr>
          <w:rFonts w:ascii="Arial" w:hAnsi="Arial" w:cs="Arial"/>
          <w:bCs/>
        </w:rPr>
      </w:pPr>
    </w:p>
    <w:p w:rsidR="005C1C21" w:rsidRDefault="005C1C21" w:rsidP="005C1C21">
      <w:pPr>
        <w:jc w:val="both"/>
        <w:rPr>
          <w:rFonts w:ascii="Arial" w:hAnsi="Arial" w:cs="Arial"/>
          <w:bCs/>
        </w:rPr>
      </w:pPr>
    </w:p>
    <w:p w:rsidR="005C1C21" w:rsidRDefault="005C1C21" w:rsidP="005C1C21">
      <w:pPr>
        <w:jc w:val="both"/>
        <w:rPr>
          <w:rFonts w:ascii="Arial" w:hAnsi="Arial" w:cs="Arial"/>
          <w:bCs/>
        </w:rPr>
      </w:pPr>
    </w:p>
    <w:p w:rsidR="005C1C21" w:rsidRDefault="005C1C21" w:rsidP="005C1C21">
      <w:pPr>
        <w:jc w:val="both"/>
        <w:rPr>
          <w:rFonts w:ascii="Arial" w:hAnsi="Arial" w:cs="Arial"/>
          <w:bCs/>
        </w:rPr>
      </w:pPr>
    </w:p>
    <w:p w:rsidR="005C1C21" w:rsidRDefault="005C1C21" w:rsidP="005C1C21">
      <w:pPr>
        <w:jc w:val="both"/>
        <w:rPr>
          <w:rFonts w:ascii="Arial" w:hAnsi="Arial" w:cs="Arial"/>
          <w:bCs/>
        </w:rPr>
      </w:pPr>
    </w:p>
    <w:p w:rsidR="005C1C21" w:rsidRDefault="005C1C21" w:rsidP="005C1C21">
      <w:pPr>
        <w:jc w:val="both"/>
        <w:rPr>
          <w:rFonts w:ascii="Arial" w:hAnsi="Arial" w:cs="Arial"/>
          <w:bCs/>
        </w:rPr>
      </w:pPr>
    </w:p>
    <w:p w:rsidR="005C1C21" w:rsidRDefault="005C1C21" w:rsidP="005C1C21">
      <w:pPr>
        <w:jc w:val="both"/>
        <w:rPr>
          <w:rFonts w:ascii="Arial" w:hAnsi="Arial" w:cs="Arial"/>
          <w:bCs/>
        </w:rPr>
      </w:pPr>
    </w:p>
    <w:p w:rsidR="005C1C21" w:rsidRDefault="005C1C21" w:rsidP="005C1C21">
      <w:pPr>
        <w:jc w:val="both"/>
        <w:rPr>
          <w:rFonts w:ascii="Arial" w:hAnsi="Arial" w:cs="Arial"/>
          <w:bCs/>
        </w:rPr>
      </w:pPr>
    </w:p>
    <w:p w:rsidR="005C1C21" w:rsidRDefault="005C1C21" w:rsidP="005C1C21">
      <w:pPr>
        <w:jc w:val="both"/>
        <w:rPr>
          <w:rFonts w:ascii="Arial" w:hAnsi="Arial" w:cs="Arial"/>
          <w:bCs/>
        </w:rPr>
      </w:pPr>
    </w:p>
    <w:p w:rsidR="005C1C21" w:rsidRDefault="005C1C21" w:rsidP="005C1C21">
      <w:pPr>
        <w:jc w:val="both"/>
        <w:rPr>
          <w:rFonts w:ascii="Arial" w:hAnsi="Arial" w:cs="Arial"/>
          <w:bCs/>
        </w:rPr>
      </w:pPr>
    </w:p>
    <w:p w:rsidR="005C1C21" w:rsidRDefault="005C1C21" w:rsidP="005C1C21">
      <w:pPr>
        <w:jc w:val="both"/>
        <w:rPr>
          <w:rFonts w:ascii="Arial" w:hAnsi="Arial" w:cs="Arial"/>
          <w:bCs/>
        </w:rPr>
      </w:pPr>
    </w:p>
    <w:p w:rsidR="005C1C21" w:rsidRDefault="005C1C21" w:rsidP="005C1C21">
      <w:pPr>
        <w:jc w:val="both"/>
        <w:rPr>
          <w:rFonts w:ascii="Arial" w:hAnsi="Arial" w:cs="Arial"/>
          <w:bCs/>
        </w:rPr>
      </w:pPr>
    </w:p>
    <w:p w:rsidR="005C1C21" w:rsidRDefault="005C1C21" w:rsidP="005C1C21">
      <w:pPr>
        <w:jc w:val="both"/>
        <w:rPr>
          <w:rFonts w:ascii="Arial" w:hAnsi="Arial" w:cs="Arial"/>
          <w:bCs/>
        </w:rPr>
      </w:pPr>
    </w:p>
    <w:p w:rsidR="005C1C21" w:rsidRDefault="005C1C21" w:rsidP="005C1C21">
      <w:pPr>
        <w:jc w:val="both"/>
        <w:rPr>
          <w:rFonts w:ascii="Arial" w:hAnsi="Arial" w:cs="Arial"/>
          <w:bCs/>
        </w:rPr>
      </w:pPr>
    </w:p>
    <w:p w:rsidR="005C1C21" w:rsidRDefault="005C1C21" w:rsidP="005C1C21">
      <w:pPr>
        <w:jc w:val="both"/>
        <w:rPr>
          <w:rFonts w:ascii="Arial" w:hAnsi="Arial" w:cs="Arial"/>
          <w:bCs/>
        </w:rPr>
      </w:pPr>
    </w:p>
    <w:p w:rsidR="005C1C21" w:rsidRDefault="005C1C21" w:rsidP="005C1C21">
      <w:pPr>
        <w:jc w:val="both"/>
        <w:rPr>
          <w:rFonts w:ascii="Arial" w:hAnsi="Arial" w:cs="Arial"/>
          <w:bCs/>
        </w:rPr>
      </w:pPr>
    </w:p>
    <w:p w:rsidR="005C1C21" w:rsidRDefault="005C1C21" w:rsidP="005C1C21">
      <w:pPr>
        <w:jc w:val="both"/>
        <w:rPr>
          <w:rFonts w:ascii="Arial" w:hAnsi="Arial" w:cs="Arial"/>
          <w:bCs/>
        </w:rPr>
      </w:pPr>
    </w:p>
    <w:p w:rsidR="005C1C21" w:rsidRDefault="005C1C21" w:rsidP="005C1C21">
      <w:pPr>
        <w:jc w:val="both"/>
        <w:rPr>
          <w:rFonts w:ascii="Arial" w:hAnsi="Arial" w:cs="Arial"/>
          <w:bCs/>
        </w:rPr>
      </w:pPr>
    </w:p>
    <w:p w:rsidR="005C1C21" w:rsidRDefault="005C1C21" w:rsidP="005C1C21">
      <w:pPr>
        <w:jc w:val="both"/>
        <w:rPr>
          <w:rFonts w:ascii="Arial" w:hAnsi="Arial" w:cs="Arial"/>
          <w:bCs/>
        </w:rPr>
      </w:pPr>
    </w:p>
    <w:p w:rsidR="005C1C21" w:rsidRDefault="005C1C21" w:rsidP="005C1C21">
      <w:pPr>
        <w:jc w:val="both"/>
        <w:rPr>
          <w:rFonts w:ascii="Arial" w:hAnsi="Arial" w:cs="Arial"/>
          <w:bCs/>
        </w:rPr>
      </w:pPr>
    </w:p>
    <w:p w:rsidR="005C1C21" w:rsidRDefault="005C1C21" w:rsidP="005C1C21">
      <w:pPr>
        <w:jc w:val="both"/>
        <w:rPr>
          <w:rFonts w:ascii="Arial" w:hAnsi="Arial" w:cs="Arial"/>
          <w:bCs/>
        </w:rPr>
      </w:pPr>
    </w:p>
    <w:p w:rsidR="005C1C21" w:rsidRDefault="005C1C21" w:rsidP="005C1C21">
      <w:pPr>
        <w:jc w:val="both"/>
        <w:rPr>
          <w:rFonts w:ascii="Arial" w:hAnsi="Arial" w:cs="Arial"/>
          <w:bCs/>
        </w:rPr>
      </w:pPr>
    </w:p>
    <w:p w:rsidR="005C1C21" w:rsidRDefault="005C1C21" w:rsidP="005C1C21">
      <w:pPr>
        <w:jc w:val="both"/>
        <w:rPr>
          <w:rFonts w:ascii="Arial" w:hAnsi="Arial" w:cs="Arial"/>
          <w:bCs/>
        </w:rPr>
      </w:pPr>
    </w:p>
    <w:p w:rsidR="005C1C21" w:rsidRDefault="005C1C21" w:rsidP="005C1C21">
      <w:pPr>
        <w:jc w:val="both"/>
        <w:rPr>
          <w:rFonts w:ascii="Arial" w:hAnsi="Arial" w:cs="Arial"/>
          <w:bCs/>
        </w:rPr>
      </w:pPr>
    </w:p>
    <w:p w:rsidR="005C1C21" w:rsidRDefault="005C1C21" w:rsidP="005C1C21">
      <w:pPr>
        <w:jc w:val="both"/>
        <w:rPr>
          <w:rFonts w:ascii="Arial" w:hAnsi="Arial" w:cs="Arial"/>
          <w:bCs/>
        </w:rPr>
      </w:pPr>
    </w:p>
    <w:p w:rsidR="005C1C21" w:rsidRDefault="005C1C21" w:rsidP="005C1C21">
      <w:pPr>
        <w:jc w:val="both"/>
        <w:rPr>
          <w:rFonts w:ascii="Arial" w:hAnsi="Arial" w:cs="Arial"/>
          <w:bCs/>
        </w:rPr>
      </w:pPr>
    </w:p>
    <w:p w:rsidR="005C1C21" w:rsidRDefault="005C1C21" w:rsidP="005C1C21">
      <w:pPr>
        <w:jc w:val="both"/>
        <w:rPr>
          <w:rFonts w:ascii="Arial" w:hAnsi="Arial" w:cs="Arial"/>
          <w:bCs/>
        </w:rPr>
      </w:pPr>
    </w:p>
    <w:p w:rsidR="005C1C21" w:rsidRDefault="005C1C21" w:rsidP="005C1C21">
      <w:pPr>
        <w:jc w:val="both"/>
        <w:rPr>
          <w:rFonts w:ascii="Arial" w:hAnsi="Arial" w:cs="Arial"/>
          <w:bCs/>
        </w:rPr>
      </w:pPr>
    </w:p>
    <w:p w:rsidR="005C1C21" w:rsidRDefault="005C1C21" w:rsidP="005C1C21">
      <w:pPr>
        <w:jc w:val="both"/>
        <w:rPr>
          <w:rFonts w:ascii="Arial" w:hAnsi="Arial" w:cs="Arial"/>
          <w:bCs/>
        </w:rPr>
      </w:pPr>
    </w:p>
    <w:p w:rsidR="005C1C21" w:rsidRDefault="005C1C21" w:rsidP="005C1C21">
      <w:pPr>
        <w:jc w:val="both"/>
        <w:rPr>
          <w:rFonts w:ascii="Arial" w:hAnsi="Arial" w:cs="Arial"/>
          <w:bCs/>
        </w:rPr>
      </w:pPr>
    </w:p>
    <w:p w:rsidR="005C1C21" w:rsidRDefault="005C1C21" w:rsidP="005C1C21">
      <w:pPr>
        <w:jc w:val="both"/>
        <w:rPr>
          <w:rFonts w:ascii="Arial" w:hAnsi="Arial" w:cs="Arial"/>
          <w:bCs/>
        </w:rPr>
      </w:pPr>
    </w:p>
    <w:p w:rsidR="005C1C21" w:rsidRDefault="005C1C21" w:rsidP="005C1C21">
      <w:pPr>
        <w:jc w:val="both"/>
        <w:rPr>
          <w:rFonts w:ascii="Arial" w:hAnsi="Arial" w:cs="Arial"/>
          <w:bCs/>
        </w:rPr>
      </w:pPr>
    </w:p>
    <w:p w:rsidR="005C1C21" w:rsidRDefault="005C1C21" w:rsidP="005C1C21">
      <w:pPr>
        <w:jc w:val="both"/>
        <w:rPr>
          <w:rFonts w:ascii="Arial" w:hAnsi="Arial" w:cs="Arial"/>
          <w:bCs/>
        </w:rPr>
      </w:pPr>
    </w:p>
    <w:p w:rsidR="005C1C21" w:rsidRDefault="005C1C21" w:rsidP="005C1C21">
      <w:pPr>
        <w:jc w:val="both"/>
        <w:rPr>
          <w:rFonts w:ascii="Arial" w:hAnsi="Arial" w:cs="Arial"/>
          <w:bCs/>
        </w:rPr>
      </w:pPr>
    </w:p>
    <w:p w:rsidR="005C1C21" w:rsidRDefault="005C1C21" w:rsidP="005C1C21">
      <w:pPr>
        <w:jc w:val="both"/>
        <w:rPr>
          <w:rFonts w:ascii="Arial" w:hAnsi="Arial" w:cs="Arial"/>
          <w:bCs/>
        </w:rPr>
      </w:pPr>
    </w:p>
    <w:p w:rsidR="005C1C21" w:rsidRDefault="005C1C21" w:rsidP="005C1C21">
      <w:pPr>
        <w:jc w:val="both"/>
        <w:rPr>
          <w:rFonts w:ascii="Arial" w:hAnsi="Arial" w:cs="Arial"/>
          <w:bCs/>
        </w:rPr>
      </w:pPr>
    </w:p>
    <w:p w:rsidR="005C1C21" w:rsidRDefault="005C1C21" w:rsidP="005C1C21">
      <w:pPr>
        <w:jc w:val="both"/>
        <w:rPr>
          <w:rFonts w:ascii="Arial" w:hAnsi="Arial" w:cs="Arial"/>
          <w:bCs/>
        </w:rPr>
      </w:pPr>
    </w:p>
    <w:p w:rsidR="005C1C21" w:rsidRDefault="005C1C21" w:rsidP="005C1C21">
      <w:pPr>
        <w:jc w:val="both"/>
        <w:rPr>
          <w:rFonts w:ascii="Arial" w:hAnsi="Arial" w:cs="Arial"/>
          <w:bCs/>
        </w:rPr>
      </w:pPr>
    </w:p>
    <w:p w:rsidR="005C1C21" w:rsidRDefault="005C1C21" w:rsidP="005C1C21">
      <w:pPr>
        <w:jc w:val="both"/>
        <w:rPr>
          <w:rFonts w:ascii="Arial" w:hAnsi="Arial" w:cs="Arial"/>
          <w:bCs/>
        </w:rPr>
      </w:pPr>
    </w:p>
    <w:p w:rsidR="005C1C21" w:rsidRDefault="005C1C21" w:rsidP="005C1C21">
      <w:pPr>
        <w:jc w:val="both"/>
        <w:rPr>
          <w:rFonts w:ascii="Arial" w:hAnsi="Arial" w:cs="Arial"/>
          <w:bCs/>
        </w:rPr>
      </w:pPr>
    </w:p>
    <w:p w:rsidR="005C1C21" w:rsidRDefault="005C1C21" w:rsidP="005C1C21">
      <w:pPr>
        <w:jc w:val="both"/>
        <w:rPr>
          <w:rFonts w:ascii="Arial" w:hAnsi="Arial" w:cs="Arial"/>
          <w:bCs/>
        </w:rPr>
      </w:pPr>
    </w:p>
    <w:p w:rsidR="005C1C21" w:rsidRPr="005C1C21" w:rsidRDefault="005C1C21" w:rsidP="005C1C21">
      <w:pPr>
        <w:widowControl/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color w:val="auto"/>
          <w:lang w:bidi="ar-SA"/>
        </w:rPr>
      </w:pPr>
      <w:bookmarkStart w:id="0" w:name="_Hlk128377753"/>
      <w:r w:rsidRPr="005C1C21">
        <w:rPr>
          <w:rFonts w:ascii="Times New Roman" w:eastAsia="Calibri" w:hAnsi="Times New Roman" w:cs="Times New Roman"/>
          <w:color w:val="auto"/>
          <w:lang w:bidi="ar-SA"/>
        </w:rPr>
        <w:t>Сообщение о возможном установлении публичного сервитута</w:t>
      </w:r>
    </w:p>
    <w:bookmarkEnd w:id="0"/>
    <w:p w:rsidR="005C1C21" w:rsidRPr="005C1C21" w:rsidRDefault="005C1C21" w:rsidP="005C1C21">
      <w:pPr>
        <w:widowControl/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 w:cs="Times New Roman"/>
          <w:b/>
          <w:sz w:val="16"/>
          <w:szCs w:val="16"/>
          <w:lang w:bidi="ar-SA"/>
        </w:rPr>
      </w:pPr>
    </w:p>
    <w:p w:rsidR="005C1C21" w:rsidRPr="005C1C21" w:rsidRDefault="005C1C21" w:rsidP="005C1C21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  <w:proofErr w:type="gramStart"/>
      <w:r w:rsidRPr="005C1C21">
        <w:rPr>
          <w:rFonts w:ascii="Times New Roman" w:eastAsia="Times New Roman" w:hAnsi="Times New Roman" w:cs="Times New Roman"/>
          <w:lang w:bidi="ar-SA"/>
        </w:rPr>
        <w:t xml:space="preserve">В соответствии с главой V.7 Земельного кодекса Российской Федерации администрация муниципального образования «Аларский район» Иркутской области извещает о возможном установлении публичного сервитута </w:t>
      </w:r>
      <w:bookmarkStart w:id="1" w:name="_Hlk128377789"/>
      <w:r w:rsidRPr="005C1C21">
        <w:rPr>
          <w:rFonts w:ascii="Times New Roman" w:eastAsia="Times New Roman" w:hAnsi="Times New Roman" w:cs="Times New Roman"/>
          <w:lang w:bidi="ar-SA"/>
        </w:rPr>
        <w:t>в целях проведения инженерных изысканий для подготовки документации по планировке территории, предусматривающей размещение линейного объекта федерального значения, проведения инженерных изысканий для строительства, реконструкции объекта, а также его неотъемлемых сооружений по объекту «Система магистральных газопроводов «Восточная система газоснабжения</w:t>
      </w:r>
      <w:proofErr w:type="gramEnd"/>
      <w:r w:rsidRPr="005C1C21">
        <w:rPr>
          <w:rFonts w:ascii="Times New Roman" w:eastAsia="Times New Roman" w:hAnsi="Times New Roman" w:cs="Times New Roman"/>
          <w:lang w:bidi="ar-SA"/>
        </w:rPr>
        <w:t xml:space="preserve">»». </w:t>
      </w:r>
      <w:bookmarkEnd w:id="1"/>
      <w:r w:rsidRPr="005C1C21">
        <w:rPr>
          <w:rFonts w:ascii="Times New Roman" w:eastAsia="Times New Roman" w:hAnsi="Times New Roman" w:cs="Times New Roman"/>
          <w:lang w:bidi="ar-SA"/>
        </w:rPr>
        <w:t>Этап 3.1.2. Линейная часть МГ. Участок «КС-14 «</w:t>
      </w:r>
      <w:proofErr w:type="spellStart"/>
      <w:r w:rsidRPr="005C1C21">
        <w:rPr>
          <w:rFonts w:ascii="Times New Roman" w:eastAsia="Times New Roman" w:hAnsi="Times New Roman" w:cs="Times New Roman"/>
          <w:lang w:bidi="ar-SA"/>
        </w:rPr>
        <w:t>Беловодовская</w:t>
      </w:r>
      <w:proofErr w:type="spellEnd"/>
      <w:r w:rsidRPr="005C1C21">
        <w:rPr>
          <w:rFonts w:ascii="Times New Roman" w:eastAsia="Times New Roman" w:hAnsi="Times New Roman" w:cs="Times New Roman"/>
          <w:lang w:bidi="ar-SA"/>
        </w:rPr>
        <w:t>» - КС-15 «Троицкая». Этап 3.1.3. Линейная часть МГ. Участок «КС-15 «Троицкая» - КС-16 «</w:t>
      </w:r>
      <w:proofErr w:type="spellStart"/>
      <w:r w:rsidRPr="005C1C21">
        <w:rPr>
          <w:rFonts w:ascii="Times New Roman" w:eastAsia="Times New Roman" w:hAnsi="Times New Roman" w:cs="Times New Roman"/>
          <w:lang w:bidi="ar-SA"/>
        </w:rPr>
        <w:t>Немкинская</w:t>
      </w:r>
      <w:proofErr w:type="spellEnd"/>
      <w:r w:rsidRPr="005C1C21">
        <w:rPr>
          <w:rFonts w:ascii="Times New Roman" w:eastAsia="Times New Roman" w:hAnsi="Times New Roman" w:cs="Times New Roman"/>
          <w:lang w:bidi="ar-SA"/>
        </w:rPr>
        <w:t>». Этап 3.1.4. Линейная часть МГ. Участок «КС-16 «</w:t>
      </w:r>
      <w:proofErr w:type="spellStart"/>
      <w:r w:rsidRPr="005C1C21">
        <w:rPr>
          <w:rFonts w:ascii="Times New Roman" w:eastAsia="Times New Roman" w:hAnsi="Times New Roman" w:cs="Times New Roman"/>
          <w:lang w:bidi="ar-SA"/>
        </w:rPr>
        <w:t>Немкинская</w:t>
      </w:r>
      <w:proofErr w:type="spellEnd"/>
      <w:r w:rsidRPr="005C1C21">
        <w:rPr>
          <w:rFonts w:ascii="Times New Roman" w:eastAsia="Times New Roman" w:hAnsi="Times New Roman" w:cs="Times New Roman"/>
          <w:lang w:bidi="ar-SA"/>
        </w:rPr>
        <w:t>» - КС-17 «</w:t>
      </w:r>
      <w:proofErr w:type="spellStart"/>
      <w:r w:rsidRPr="005C1C21">
        <w:rPr>
          <w:rFonts w:ascii="Times New Roman" w:eastAsia="Times New Roman" w:hAnsi="Times New Roman" w:cs="Times New Roman"/>
          <w:lang w:bidi="ar-SA"/>
        </w:rPr>
        <w:t>Бирюсинская</w:t>
      </w:r>
      <w:proofErr w:type="spellEnd"/>
      <w:r w:rsidRPr="005C1C21">
        <w:rPr>
          <w:rFonts w:ascii="Times New Roman" w:eastAsia="Times New Roman" w:hAnsi="Times New Roman" w:cs="Times New Roman"/>
          <w:lang w:bidi="ar-SA"/>
        </w:rPr>
        <w:t>». Этап 3.1.5. Линейная часть МГ. Участок «КС-17 «</w:t>
      </w:r>
      <w:proofErr w:type="spellStart"/>
      <w:r w:rsidRPr="005C1C21">
        <w:rPr>
          <w:rFonts w:ascii="Times New Roman" w:eastAsia="Times New Roman" w:hAnsi="Times New Roman" w:cs="Times New Roman"/>
          <w:lang w:bidi="ar-SA"/>
        </w:rPr>
        <w:t>Бирюсинская</w:t>
      </w:r>
      <w:proofErr w:type="spellEnd"/>
      <w:r w:rsidRPr="005C1C21">
        <w:rPr>
          <w:rFonts w:ascii="Times New Roman" w:eastAsia="Times New Roman" w:hAnsi="Times New Roman" w:cs="Times New Roman"/>
          <w:lang w:bidi="ar-SA"/>
        </w:rPr>
        <w:t>» - КС-18 «</w:t>
      </w:r>
      <w:proofErr w:type="spellStart"/>
      <w:r w:rsidRPr="005C1C21">
        <w:rPr>
          <w:rFonts w:ascii="Times New Roman" w:eastAsia="Times New Roman" w:hAnsi="Times New Roman" w:cs="Times New Roman"/>
          <w:lang w:bidi="ar-SA"/>
        </w:rPr>
        <w:t>Катарбейская</w:t>
      </w:r>
      <w:proofErr w:type="spellEnd"/>
      <w:r w:rsidRPr="005C1C21">
        <w:rPr>
          <w:rFonts w:ascii="Times New Roman" w:eastAsia="Times New Roman" w:hAnsi="Times New Roman" w:cs="Times New Roman"/>
          <w:lang w:bidi="ar-SA"/>
        </w:rPr>
        <w:t>». Этап 3.1.6. Линейная часть МГ. Участок «КС-18 «</w:t>
      </w:r>
      <w:proofErr w:type="spellStart"/>
      <w:r w:rsidRPr="005C1C21">
        <w:rPr>
          <w:rFonts w:ascii="Times New Roman" w:eastAsia="Times New Roman" w:hAnsi="Times New Roman" w:cs="Times New Roman"/>
          <w:lang w:bidi="ar-SA"/>
        </w:rPr>
        <w:t>Катарбейская</w:t>
      </w:r>
      <w:proofErr w:type="spellEnd"/>
      <w:r w:rsidRPr="005C1C21">
        <w:rPr>
          <w:rFonts w:ascii="Times New Roman" w:eastAsia="Times New Roman" w:hAnsi="Times New Roman" w:cs="Times New Roman"/>
          <w:lang w:bidi="ar-SA"/>
        </w:rPr>
        <w:t>» - КС-19 «Саянская». Этап 3.1.7. Линейная часть МГ. Участок «КС-19 «Саянская» - КС-20 «</w:t>
      </w:r>
      <w:proofErr w:type="spellStart"/>
      <w:r w:rsidRPr="005C1C21">
        <w:rPr>
          <w:rFonts w:ascii="Times New Roman" w:eastAsia="Times New Roman" w:hAnsi="Times New Roman" w:cs="Times New Roman"/>
          <w:lang w:bidi="ar-SA"/>
        </w:rPr>
        <w:t>Хангобойская</w:t>
      </w:r>
      <w:proofErr w:type="spellEnd"/>
      <w:r w:rsidRPr="005C1C21">
        <w:rPr>
          <w:rFonts w:ascii="Times New Roman" w:eastAsia="Times New Roman" w:hAnsi="Times New Roman" w:cs="Times New Roman"/>
          <w:lang w:bidi="ar-SA"/>
        </w:rPr>
        <w:t>».</w:t>
      </w:r>
    </w:p>
    <w:p w:rsidR="005C1C21" w:rsidRPr="005C1C21" w:rsidRDefault="005C1C21" w:rsidP="005C1C21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lang w:bidi="ar-SA"/>
        </w:rPr>
      </w:pPr>
      <w:r w:rsidRPr="005C1C21">
        <w:rPr>
          <w:rFonts w:ascii="Times New Roman" w:eastAsia="Times New Roman" w:hAnsi="Times New Roman" w:cs="Times New Roman"/>
          <w:lang w:bidi="ar-SA"/>
        </w:rPr>
        <w:t xml:space="preserve">Кадастровые кварталы, площадь земель, в отношении которых подано ходатайство об установлении публичного </w:t>
      </w:r>
      <w:r w:rsidRPr="005C1C21">
        <w:rPr>
          <w:rFonts w:ascii="Times New Roman" w:eastAsia="Times New Roman" w:hAnsi="Times New Roman" w:cs="Times New Roman"/>
          <w:color w:val="auto"/>
          <w:lang w:bidi="ar-SA"/>
        </w:rPr>
        <w:t>сервитута: 85</w:t>
      </w:r>
      <w:r w:rsidRPr="005C1C21">
        <w:rPr>
          <w:rFonts w:ascii="Times New Roman" w:eastAsia="Times New Roman" w:hAnsi="Times New Roman" w:cs="Times New Roman"/>
          <w:lang w:bidi="ar-SA"/>
        </w:rPr>
        <w:t xml:space="preserve">:01:100608, 85:01:111103, 85:01:100609, 85:01:031302, 85:01:031304, 85:01:120701, 85:01:031309, 85:01:031310, 85:01:150402, площадь 1145485+/-3746 </w:t>
      </w:r>
      <w:proofErr w:type="spellStart"/>
      <w:r w:rsidRPr="005C1C21">
        <w:rPr>
          <w:rFonts w:ascii="Times New Roman" w:eastAsia="Times New Roman" w:hAnsi="Times New Roman" w:cs="Times New Roman"/>
          <w:lang w:bidi="ar-SA"/>
        </w:rPr>
        <w:t>кв.м</w:t>
      </w:r>
      <w:proofErr w:type="spellEnd"/>
      <w:r w:rsidRPr="005C1C21">
        <w:rPr>
          <w:rFonts w:ascii="Times New Roman" w:eastAsia="Times New Roman" w:hAnsi="Times New Roman" w:cs="Times New Roman"/>
          <w:lang w:bidi="ar-SA"/>
        </w:rPr>
        <w:t>.</w:t>
      </w:r>
    </w:p>
    <w:p w:rsidR="005C1C21" w:rsidRPr="005C1C21" w:rsidRDefault="005C1C21" w:rsidP="005C1C21">
      <w:pPr>
        <w:shd w:val="clear" w:color="auto" w:fill="FFFFFF"/>
        <w:ind w:right="20" w:firstLine="708"/>
        <w:jc w:val="both"/>
        <w:rPr>
          <w:rFonts w:ascii="Times New Roman" w:eastAsia="Times New Roman" w:hAnsi="Times New Roman" w:cs="Times New Roman"/>
          <w:lang w:bidi="ar-SA"/>
        </w:rPr>
      </w:pPr>
      <w:r w:rsidRPr="005C1C21">
        <w:rPr>
          <w:rFonts w:ascii="Times New Roman" w:eastAsia="Times New Roman" w:hAnsi="Times New Roman" w:cs="Times New Roman"/>
          <w:lang w:bidi="ar-SA"/>
        </w:rPr>
        <w:t>Испрашиваемый срок публичного сервитута 11 месяцев.</w:t>
      </w:r>
    </w:p>
    <w:p w:rsidR="005C1C21" w:rsidRPr="005C1C21" w:rsidRDefault="005C1C21" w:rsidP="005C1C21">
      <w:pPr>
        <w:shd w:val="clear" w:color="auto" w:fill="FFFFFF"/>
        <w:ind w:right="20" w:firstLine="708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5C1C21">
        <w:rPr>
          <w:rFonts w:ascii="Times New Roman" w:eastAsia="Times New Roman" w:hAnsi="Times New Roman" w:cs="Times New Roman"/>
          <w:color w:val="auto"/>
          <w:lang w:bidi="ar-SA"/>
        </w:rPr>
        <w:t>Правообладатели земельных участков, в отношении которых испрашивается публичный сервитут, если их права не зарегистрированы в Едином государственном реестре недвижимости, в течение пятнадцати дней со дня опубликования настоящего сообщения на официальном сайте</w:t>
      </w:r>
      <w:r w:rsidRPr="005C1C21">
        <w:rPr>
          <w:rFonts w:ascii="Times New Roman" w:eastAsia="Times New Roman" w:hAnsi="Times New Roman" w:cs="Times New Roman"/>
          <w:color w:val="FF00FF"/>
          <w:lang w:bidi="ar-SA"/>
        </w:rPr>
        <w:t xml:space="preserve"> </w:t>
      </w:r>
      <w:r w:rsidRPr="005C1C21">
        <w:rPr>
          <w:rFonts w:ascii="Times New Roman" w:eastAsia="Times New Roman" w:hAnsi="Times New Roman" w:cs="Times New Roman"/>
          <w:color w:val="0563C1"/>
          <w:lang w:bidi="ar-SA"/>
        </w:rPr>
        <w:t>alar.irkmo.ru</w:t>
      </w:r>
      <w:r w:rsidRPr="005C1C21">
        <w:rPr>
          <w:rFonts w:ascii="Times New Roman" w:eastAsia="Times New Roman" w:hAnsi="Times New Roman" w:cs="Times New Roman"/>
          <w:color w:val="auto"/>
          <w:lang w:bidi="ar-SA"/>
        </w:rPr>
        <w:t>, подают в администрацию муниципального образования «Аларский район» Иркутской области заявления об учете их прав (обременений прав) на земельные участки с приложением копий документов, подтверждающих эти права</w:t>
      </w:r>
      <w:proofErr w:type="gramEnd"/>
      <w:r w:rsidRPr="005C1C21">
        <w:rPr>
          <w:rFonts w:ascii="Times New Roman" w:eastAsia="Times New Roman" w:hAnsi="Times New Roman" w:cs="Times New Roman"/>
          <w:color w:val="auto"/>
          <w:lang w:bidi="ar-SA"/>
        </w:rPr>
        <w:t xml:space="preserve"> (обременения прав). В таких заявлениях указывается способ связи с правообладателями земельных участков, в том числе их почтовый адрес и (или) адрес электронной почты. Правообладатели земельных участков, не подавшие такие заявления либо подавшие их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 </w:t>
      </w:r>
      <w:proofErr w:type="gramStart"/>
      <w:r w:rsidRPr="005C1C21">
        <w:rPr>
          <w:rFonts w:ascii="Times New Roman" w:eastAsia="Times New Roman" w:hAnsi="Times New Roman" w:cs="Times New Roman"/>
          <w:color w:val="auto"/>
          <w:lang w:bidi="ar-SA"/>
        </w:rPr>
        <w:t>Заявления подаются или направляются в администрацию муниципального образования «Аларский район» Иркутской области гражданином или юридическим лицом по их выбору лично (в рабочие дни с 09 </w:t>
      </w:r>
      <w:r w:rsidRPr="005C1C21">
        <w:rPr>
          <w:rFonts w:ascii="Times New Roman" w:eastAsia="Times New Roman" w:hAnsi="Times New Roman" w:cs="Times New Roman"/>
          <w:color w:val="auto"/>
          <w:u w:val="single"/>
          <w:vertAlign w:val="superscript"/>
          <w:lang w:bidi="ar-SA"/>
        </w:rPr>
        <w:t>00</w:t>
      </w:r>
      <w:r w:rsidRPr="005C1C21">
        <w:rPr>
          <w:rFonts w:ascii="Times New Roman" w:eastAsia="Times New Roman" w:hAnsi="Times New Roman" w:cs="Times New Roman"/>
          <w:color w:val="auto"/>
          <w:lang w:bidi="ar-SA"/>
        </w:rPr>
        <w:t xml:space="preserve"> до 17 </w:t>
      </w:r>
      <w:r w:rsidRPr="005C1C21">
        <w:rPr>
          <w:rFonts w:ascii="Times New Roman" w:eastAsia="Times New Roman" w:hAnsi="Times New Roman" w:cs="Times New Roman"/>
          <w:color w:val="auto"/>
          <w:u w:val="single"/>
          <w:vertAlign w:val="superscript"/>
          <w:lang w:bidi="ar-SA"/>
        </w:rPr>
        <w:t>30</w:t>
      </w:r>
      <w:r w:rsidRPr="005C1C21">
        <w:rPr>
          <w:rFonts w:ascii="Times New Roman" w:eastAsia="Times New Roman" w:hAnsi="Times New Roman" w:cs="Times New Roman"/>
          <w:color w:val="auto"/>
          <w:lang w:bidi="ar-SA"/>
        </w:rPr>
        <w:t>) или посредством почтовой связи на бумажном носителе по адресу: 669452, Иркутская область, Аларский район, пос. Кутулик, ул. Советская, 49, либо в форме электронных документов (скрепленных электронно-цифровой подписью) с использованием информационно-телекоммуникационной сети</w:t>
      </w:r>
      <w:proofErr w:type="gramEnd"/>
      <w:r w:rsidRPr="005C1C21">
        <w:rPr>
          <w:rFonts w:ascii="Times New Roman" w:eastAsia="Times New Roman" w:hAnsi="Times New Roman" w:cs="Times New Roman"/>
          <w:color w:val="auto"/>
          <w:lang w:bidi="ar-SA"/>
        </w:rPr>
        <w:t xml:space="preserve"> «Интернет» на электронный адрес: </w:t>
      </w:r>
      <w:hyperlink r:id="rId9" w:history="1">
        <w:r w:rsidRPr="005C1C21">
          <w:rPr>
            <w:rFonts w:ascii="Times New Roman" w:eastAsia="Times New Roman" w:hAnsi="Times New Roman" w:cs="Times New Roman"/>
            <w:color w:val="0563C1"/>
            <w:lang w:val="en-US" w:bidi="ar-SA"/>
          </w:rPr>
          <w:t>alaruprav</w:t>
        </w:r>
        <w:r w:rsidRPr="005C1C21">
          <w:rPr>
            <w:rFonts w:ascii="Times New Roman" w:eastAsia="Times New Roman" w:hAnsi="Times New Roman" w:cs="Times New Roman"/>
            <w:color w:val="0563C1"/>
            <w:lang w:bidi="ar-SA"/>
          </w:rPr>
          <w:t>@</w:t>
        </w:r>
        <w:r w:rsidRPr="005C1C21">
          <w:rPr>
            <w:rFonts w:ascii="Times New Roman" w:eastAsia="Times New Roman" w:hAnsi="Times New Roman" w:cs="Times New Roman"/>
            <w:color w:val="0563C1"/>
            <w:lang w:val="en-US" w:bidi="ar-SA"/>
          </w:rPr>
          <w:t>bk</w:t>
        </w:r>
        <w:r w:rsidRPr="005C1C21">
          <w:rPr>
            <w:rFonts w:ascii="Times New Roman" w:eastAsia="Times New Roman" w:hAnsi="Times New Roman" w:cs="Times New Roman"/>
            <w:color w:val="0563C1"/>
            <w:lang w:bidi="ar-SA"/>
          </w:rPr>
          <w:t>.</w:t>
        </w:r>
        <w:proofErr w:type="spellStart"/>
        <w:r w:rsidRPr="005C1C21">
          <w:rPr>
            <w:rFonts w:ascii="Times New Roman" w:eastAsia="Times New Roman" w:hAnsi="Times New Roman" w:cs="Times New Roman"/>
            <w:color w:val="0563C1"/>
            <w:lang w:val="en-US" w:bidi="ar-SA"/>
          </w:rPr>
          <w:t>ru</w:t>
        </w:r>
        <w:proofErr w:type="spellEnd"/>
      </w:hyperlink>
      <w:r w:rsidRPr="005C1C21">
        <w:rPr>
          <w:rFonts w:ascii="Times New Roman" w:eastAsia="Times New Roman" w:hAnsi="Times New Roman" w:cs="Times New Roman"/>
          <w:color w:val="auto"/>
          <w:lang w:bidi="ar-SA"/>
        </w:rPr>
        <w:t>, с </w:t>
      </w:r>
      <w:r w:rsidRPr="005C1C21">
        <w:rPr>
          <w:rFonts w:ascii="Times New Roman" w:eastAsia="Times New Roman" w:hAnsi="Times New Roman" w:cs="Times New Roman"/>
          <w:color w:val="FF00FF"/>
          <w:lang w:bidi="ar-SA"/>
        </w:rPr>
        <w:t>18.03</w:t>
      </w:r>
      <w:r w:rsidRPr="005C1C21">
        <w:rPr>
          <w:rFonts w:ascii="Times New Roman" w:eastAsia="Times New Roman" w:hAnsi="Times New Roman" w:cs="Times New Roman"/>
          <w:color w:val="auto"/>
          <w:lang w:bidi="ar-SA"/>
        </w:rPr>
        <w:t>.202</w:t>
      </w:r>
      <w:r w:rsidRPr="005C1C21">
        <w:rPr>
          <w:rFonts w:ascii="Times New Roman" w:eastAsia="Times New Roman" w:hAnsi="Times New Roman" w:cs="Times New Roman"/>
          <w:color w:val="FF00FF"/>
          <w:lang w:bidi="ar-SA"/>
        </w:rPr>
        <w:t>6</w:t>
      </w:r>
      <w:r w:rsidRPr="005C1C21">
        <w:rPr>
          <w:rFonts w:ascii="Times New Roman" w:eastAsia="Times New Roman" w:hAnsi="Times New Roman" w:cs="Times New Roman"/>
          <w:color w:val="auto"/>
          <w:lang w:bidi="ar-SA"/>
        </w:rPr>
        <w:t> года по </w:t>
      </w:r>
      <w:r w:rsidRPr="005C1C21">
        <w:rPr>
          <w:rFonts w:ascii="Times New Roman" w:eastAsia="Times New Roman" w:hAnsi="Times New Roman" w:cs="Times New Roman"/>
          <w:color w:val="FF00FF"/>
          <w:lang w:bidi="ar-SA"/>
        </w:rPr>
        <w:t>01.04</w:t>
      </w:r>
      <w:r w:rsidRPr="005C1C21">
        <w:rPr>
          <w:rFonts w:ascii="Times New Roman" w:eastAsia="Times New Roman" w:hAnsi="Times New Roman" w:cs="Times New Roman"/>
          <w:color w:val="auto"/>
          <w:lang w:bidi="ar-SA"/>
        </w:rPr>
        <w:t>.202</w:t>
      </w:r>
      <w:r w:rsidRPr="005C1C21">
        <w:rPr>
          <w:rFonts w:ascii="Times New Roman" w:eastAsia="Times New Roman" w:hAnsi="Times New Roman" w:cs="Times New Roman"/>
          <w:color w:val="FF00FF"/>
          <w:lang w:bidi="ar-SA"/>
        </w:rPr>
        <w:t>6</w:t>
      </w:r>
      <w:r w:rsidRPr="005C1C21">
        <w:rPr>
          <w:rFonts w:ascii="Times New Roman" w:eastAsia="Times New Roman" w:hAnsi="Times New Roman" w:cs="Times New Roman"/>
          <w:color w:val="auto"/>
          <w:lang w:bidi="ar-SA"/>
        </w:rPr>
        <w:t> года.</w:t>
      </w:r>
    </w:p>
    <w:p w:rsidR="005C1C21" w:rsidRPr="005C1C21" w:rsidRDefault="005C1C21" w:rsidP="005C1C21">
      <w:pPr>
        <w:widowControl/>
        <w:autoSpaceDE w:val="0"/>
        <w:autoSpaceDN w:val="0"/>
        <w:adjustRightInd w:val="0"/>
        <w:ind w:firstLine="708"/>
        <w:jc w:val="both"/>
        <w:rPr>
          <w:rFonts w:ascii="Times New Roman" w:eastAsia="Calibri" w:hAnsi="Times New Roman" w:cs="Times New Roman"/>
          <w:lang w:bidi="ar-SA"/>
        </w:rPr>
      </w:pPr>
      <w:r w:rsidRPr="005C1C21">
        <w:rPr>
          <w:rFonts w:ascii="Times New Roman" w:eastAsia="Calibri" w:hAnsi="Times New Roman" w:cs="Times New Roman"/>
          <w:lang w:bidi="ar-SA"/>
        </w:rPr>
        <w:t xml:space="preserve">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 адресу: Иркутская область, Аларский район, пос. Кутулик, ул. 40 лет Победы, 33, </w:t>
      </w:r>
      <w:proofErr w:type="spellStart"/>
      <w:r w:rsidRPr="005C1C21">
        <w:rPr>
          <w:rFonts w:ascii="Times New Roman" w:eastAsia="Calibri" w:hAnsi="Times New Roman" w:cs="Times New Roman"/>
          <w:lang w:bidi="ar-SA"/>
        </w:rPr>
        <w:t>каб</w:t>
      </w:r>
      <w:proofErr w:type="spellEnd"/>
      <w:r w:rsidRPr="005C1C21">
        <w:rPr>
          <w:rFonts w:ascii="Times New Roman" w:eastAsia="Calibri" w:hAnsi="Times New Roman" w:cs="Times New Roman"/>
          <w:lang w:bidi="ar-SA"/>
        </w:rPr>
        <w:t>. 4,6 в рабочие дни с 09 </w:t>
      </w:r>
      <w:r w:rsidRPr="005C1C21">
        <w:rPr>
          <w:rFonts w:ascii="Times New Roman" w:eastAsia="Calibri" w:hAnsi="Times New Roman" w:cs="Times New Roman"/>
          <w:u w:val="single"/>
          <w:vertAlign w:val="superscript"/>
          <w:lang w:bidi="ar-SA"/>
        </w:rPr>
        <w:t>00</w:t>
      </w:r>
      <w:r w:rsidRPr="005C1C21">
        <w:rPr>
          <w:rFonts w:ascii="Times New Roman" w:eastAsia="Calibri" w:hAnsi="Times New Roman" w:cs="Times New Roman"/>
          <w:lang w:bidi="ar-SA"/>
        </w:rPr>
        <w:t xml:space="preserve"> до 17 </w:t>
      </w:r>
      <w:r w:rsidRPr="005C1C21">
        <w:rPr>
          <w:rFonts w:ascii="Times New Roman" w:eastAsia="Calibri" w:hAnsi="Times New Roman" w:cs="Times New Roman"/>
          <w:u w:val="single"/>
          <w:vertAlign w:val="superscript"/>
          <w:lang w:bidi="ar-SA"/>
        </w:rPr>
        <w:t>30</w:t>
      </w:r>
      <w:r w:rsidRPr="005C1C21">
        <w:rPr>
          <w:rFonts w:ascii="Times New Roman" w:eastAsia="Calibri" w:hAnsi="Times New Roman" w:cs="Times New Roman"/>
          <w:lang w:bidi="ar-SA"/>
        </w:rPr>
        <w:t>.</w:t>
      </w:r>
    </w:p>
    <w:p w:rsidR="005C1C21" w:rsidRPr="005C1C21" w:rsidRDefault="005C1C21" w:rsidP="005C1C21">
      <w:pPr>
        <w:widowControl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lang w:bidi="ar-SA"/>
        </w:rPr>
      </w:pPr>
      <w:r w:rsidRPr="005C1C21">
        <w:rPr>
          <w:rFonts w:ascii="Times New Roman" w:eastAsia="Calibri" w:hAnsi="Times New Roman" w:cs="Times New Roman"/>
          <w:lang w:bidi="ar-SA"/>
        </w:rPr>
        <w:tab/>
        <w:t xml:space="preserve">Схема территориального планирования муниципального образования «Аларский район», утвержденная решением Думы муниципального образования «Аларский район» Иркутской области от 29.05.2013 г. № 5/401-рд, размещена на официальном сайте </w:t>
      </w:r>
      <w:hyperlink r:id="rId10" w:tgtFrame="_blank" w:history="1">
        <w:r w:rsidRPr="005C1C21">
          <w:rPr>
            <w:rFonts w:ascii="Times New Roman" w:eastAsia="Calibri" w:hAnsi="Times New Roman" w:cs="Times New Roman"/>
            <w:color w:val="3366FF"/>
            <w:lang w:bidi="ar-SA"/>
          </w:rPr>
          <w:t>https://alar.irkmo.ru/</w:t>
        </w:r>
        <w:r w:rsidRPr="005C1C21">
          <w:rPr>
            <w:rFonts w:ascii="Times New Roman" w:eastAsia="Calibri" w:hAnsi="Times New Roman" w:cs="Times New Roman"/>
            <w:color w:val="3366FF"/>
            <w:lang w:bidi="ar-SA"/>
          </w:rPr>
          <w:t>a</w:t>
        </w:r>
        <w:r w:rsidRPr="005C1C21">
          <w:rPr>
            <w:rFonts w:ascii="Times New Roman" w:eastAsia="Calibri" w:hAnsi="Times New Roman" w:cs="Times New Roman"/>
            <w:color w:val="3366FF"/>
            <w:lang w:bidi="ar-SA"/>
          </w:rPr>
          <w:t>bout</w:t>
        </w:r>
        <w:r w:rsidRPr="005C1C21">
          <w:rPr>
            <w:rFonts w:ascii="Times New Roman" w:eastAsia="Calibri" w:hAnsi="Times New Roman" w:cs="Times New Roman"/>
            <w:color w:val="3366FF"/>
            <w:lang w:bidi="ar-SA"/>
          </w:rPr>
          <w:t>/</w:t>
        </w:r>
        <w:r w:rsidRPr="005C1C21">
          <w:rPr>
            <w:rFonts w:ascii="Times New Roman" w:eastAsia="Calibri" w:hAnsi="Times New Roman" w:cs="Times New Roman"/>
            <w:color w:val="3366FF"/>
            <w:lang w:bidi="ar-SA"/>
          </w:rPr>
          <w:t>freemans/Схемы.rar</w:t>
        </w:r>
      </w:hyperlink>
      <w:r w:rsidRPr="005C1C21">
        <w:rPr>
          <w:rFonts w:ascii="Times New Roman" w:eastAsia="Calibri" w:hAnsi="Times New Roman" w:cs="Times New Roman"/>
          <w:lang w:bidi="ar-SA"/>
        </w:rPr>
        <w:t xml:space="preserve">, на сайте Федеральной государственной информационной системы территориального планирования </w:t>
      </w:r>
      <w:hyperlink r:id="rId11" w:history="1">
        <w:r w:rsidRPr="005C1C21">
          <w:rPr>
            <w:rFonts w:ascii="Times New Roman" w:eastAsia="Calibri" w:hAnsi="Times New Roman" w:cs="Times New Roman"/>
            <w:color w:val="3366FF"/>
            <w:lang w:bidi="ar-SA"/>
          </w:rPr>
          <w:t>https://</w:t>
        </w:r>
        <w:r w:rsidRPr="005C1C21">
          <w:rPr>
            <w:rFonts w:ascii="Times New Roman" w:eastAsia="Calibri" w:hAnsi="Times New Roman" w:cs="Times New Roman"/>
            <w:color w:val="3366FF"/>
            <w:lang w:bidi="ar-SA"/>
          </w:rPr>
          <w:t>f</w:t>
        </w:r>
        <w:r w:rsidRPr="005C1C21">
          <w:rPr>
            <w:rFonts w:ascii="Times New Roman" w:eastAsia="Calibri" w:hAnsi="Times New Roman" w:cs="Times New Roman"/>
            <w:color w:val="3366FF"/>
            <w:lang w:bidi="ar-SA"/>
          </w:rPr>
          <w:t>gis-tp.ru/</w:t>
        </w:r>
      </w:hyperlink>
      <w:r w:rsidRPr="005C1C21">
        <w:rPr>
          <w:rFonts w:ascii="Times New Roman" w:eastAsia="Calibri" w:hAnsi="Times New Roman" w:cs="Times New Roman"/>
          <w:color w:val="auto"/>
          <w:lang w:bidi="ar-SA"/>
        </w:rPr>
        <w:t xml:space="preserve"> (</w:t>
      </w:r>
      <w:r w:rsidRPr="005C1C21">
        <w:rPr>
          <w:rFonts w:ascii="Times New Roman" w:eastAsia="Calibri" w:hAnsi="Times New Roman" w:cs="Times New Roman"/>
          <w:color w:val="3366FF"/>
          <w:lang w:bidi="ar-SA"/>
        </w:rPr>
        <w:t>УИН 25823000012014082539,1625117334</w:t>
      </w:r>
      <w:r w:rsidRPr="005C1C21">
        <w:rPr>
          <w:rFonts w:ascii="Times New Roman" w:eastAsia="Calibri" w:hAnsi="Times New Roman" w:cs="Times New Roman"/>
          <w:color w:val="0563C1"/>
          <w:sz w:val="22"/>
          <w:szCs w:val="22"/>
          <w:lang w:bidi="ar-SA"/>
        </w:rPr>
        <w:t>)</w:t>
      </w:r>
      <w:r w:rsidRPr="005C1C21">
        <w:rPr>
          <w:rFonts w:ascii="Times New Roman" w:eastAsia="Calibri" w:hAnsi="Times New Roman" w:cs="Times New Roman"/>
          <w:lang w:bidi="ar-SA"/>
        </w:rPr>
        <w:t>.</w:t>
      </w:r>
    </w:p>
    <w:p w:rsidR="005C1C21" w:rsidRPr="005C1C21" w:rsidRDefault="005C1C21" w:rsidP="005C1C21">
      <w:pPr>
        <w:widowControl/>
        <w:autoSpaceDE w:val="0"/>
        <w:autoSpaceDN w:val="0"/>
        <w:adjustRightInd w:val="0"/>
        <w:ind w:firstLine="708"/>
        <w:jc w:val="both"/>
        <w:rPr>
          <w:rFonts w:ascii="Times New Roman" w:eastAsia="Calibri" w:hAnsi="Times New Roman" w:cs="Times New Roman"/>
          <w:lang w:bidi="ar-SA"/>
        </w:rPr>
      </w:pPr>
      <w:r w:rsidRPr="005C1C21">
        <w:rPr>
          <w:rFonts w:ascii="Times New Roman" w:eastAsia="Calibri" w:hAnsi="Times New Roman" w:cs="Times New Roman"/>
          <w:lang w:bidi="ar-SA"/>
        </w:rPr>
        <w:t>Описание местоположения границ публичного сервитута прилагается к настоящему сообщению.</w:t>
      </w:r>
    </w:p>
    <w:p w:rsidR="005C1C21" w:rsidRPr="005C1C21" w:rsidRDefault="005C1C21" w:rsidP="005C1C21">
      <w:pPr>
        <w:widowControl/>
        <w:autoSpaceDE w:val="0"/>
        <w:autoSpaceDN w:val="0"/>
        <w:adjustRightInd w:val="0"/>
        <w:ind w:firstLine="708"/>
        <w:jc w:val="both"/>
        <w:rPr>
          <w:rFonts w:ascii="Times New Roman" w:eastAsia="Calibri" w:hAnsi="Times New Roman" w:cs="Times New Roman"/>
          <w:lang w:bidi="ar-SA"/>
        </w:rPr>
      </w:pPr>
    </w:p>
    <w:p w:rsidR="005C1C21" w:rsidRPr="005C1C21" w:rsidRDefault="005C1C21" w:rsidP="005C1C21">
      <w:pPr>
        <w:widowControl/>
        <w:autoSpaceDE w:val="0"/>
        <w:autoSpaceDN w:val="0"/>
        <w:adjustRightInd w:val="0"/>
        <w:ind w:firstLine="708"/>
        <w:jc w:val="both"/>
        <w:rPr>
          <w:rFonts w:ascii="Times New Roman" w:eastAsia="Calibri" w:hAnsi="Times New Roman" w:cs="Times New Roman"/>
          <w:lang w:bidi="ar-SA"/>
        </w:rPr>
      </w:pPr>
    </w:p>
    <w:p w:rsidR="005C1C21" w:rsidRPr="005C1C21" w:rsidRDefault="005C1C21" w:rsidP="005C1C21">
      <w:pPr>
        <w:widowControl/>
        <w:autoSpaceDE w:val="0"/>
        <w:autoSpaceDN w:val="0"/>
        <w:adjustRightInd w:val="0"/>
        <w:ind w:left="-851"/>
        <w:jc w:val="both"/>
        <w:rPr>
          <w:rFonts w:ascii="Calibri" w:eastAsia="Calibri" w:hAnsi="Calibri" w:cs="Times New Roman"/>
          <w:noProof/>
          <w:color w:val="auto"/>
          <w:sz w:val="22"/>
          <w:szCs w:val="22"/>
          <w:lang w:bidi="ar-SA"/>
        </w:rPr>
      </w:pPr>
      <w:r>
        <w:rPr>
          <w:rFonts w:ascii="Calibri" w:eastAsia="Calibri" w:hAnsi="Calibri" w:cs="Times New Roman"/>
          <w:noProof/>
          <w:color w:val="auto"/>
          <w:sz w:val="22"/>
          <w:szCs w:val="22"/>
          <w:lang w:bidi="ar-SA"/>
        </w:rPr>
        <w:lastRenderedPageBreak/>
        <w:drawing>
          <wp:inline distT="0" distB="0" distL="0" distR="0">
            <wp:extent cx="6115050" cy="88201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82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1C21" w:rsidRPr="005C1C21" w:rsidRDefault="005C1C21" w:rsidP="005C1C21">
      <w:pPr>
        <w:widowControl/>
        <w:autoSpaceDE w:val="0"/>
        <w:autoSpaceDN w:val="0"/>
        <w:adjustRightInd w:val="0"/>
        <w:ind w:left="-851"/>
        <w:jc w:val="both"/>
        <w:rPr>
          <w:rFonts w:ascii="Calibri" w:eastAsia="Calibri" w:hAnsi="Calibri" w:cs="Times New Roman"/>
          <w:noProof/>
          <w:color w:val="auto"/>
          <w:sz w:val="22"/>
          <w:szCs w:val="22"/>
          <w:lang w:bidi="ar-SA"/>
        </w:rPr>
      </w:pPr>
      <w:r>
        <w:rPr>
          <w:rFonts w:ascii="Calibri" w:eastAsia="Calibri" w:hAnsi="Calibri" w:cs="Times New Roman"/>
          <w:noProof/>
          <w:color w:val="auto"/>
          <w:sz w:val="22"/>
          <w:szCs w:val="22"/>
          <w:lang w:bidi="ar-SA"/>
        </w:rPr>
        <w:lastRenderedPageBreak/>
        <w:drawing>
          <wp:inline distT="0" distB="0" distL="0" distR="0">
            <wp:extent cx="6124575" cy="92202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922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1C21" w:rsidRPr="005C1C21" w:rsidRDefault="005C1C21" w:rsidP="005C1C21">
      <w:pPr>
        <w:widowControl/>
        <w:autoSpaceDE w:val="0"/>
        <w:autoSpaceDN w:val="0"/>
        <w:adjustRightInd w:val="0"/>
        <w:ind w:left="-851"/>
        <w:jc w:val="both"/>
        <w:rPr>
          <w:rFonts w:ascii="Calibri" w:eastAsia="Calibri" w:hAnsi="Calibri" w:cs="Times New Roman"/>
          <w:noProof/>
          <w:color w:val="auto"/>
          <w:sz w:val="22"/>
          <w:szCs w:val="22"/>
          <w:lang w:bidi="ar-SA"/>
        </w:rPr>
      </w:pPr>
      <w:r>
        <w:rPr>
          <w:rFonts w:ascii="Calibri" w:eastAsia="Calibri" w:hAnsi="Calibri" w:cs="Times New Roman"/>
          <w:noProof/>
          <w:color w:val="auto"/>
          <w:sz w:val="22"/>
          <w:szCs w:val="22"/>
          <w:lang w:bidi="ar-SA"/>
        </w:rPr>
        <w:lastRenderedPageBreak/>
        <w:drawing>
          <wp:inline distT="0" distB="0" distL="0" distR="0">
            <wp:extent cx="6115050" cy="90773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907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1C21" w:rsidRPr="005C1C21" w:rsidRDefault="005C1C21" w:rsidP="005C1C21">
      <w:pPr>
        <w:widowControl/>
        <w:autoSpaceDE w:val="0"/>
        <w:autoSpaceDN w:val="0"/>
        <w:adjustRightInd w:val="0"/>
        <w:ind w:left="-851"/>
        <w:jc w:val="both"/>
        <w:rPr>
          <w:rFonts w:ascii="Calibri" w:eastAsia="Calibri" w:hAnsi="Calibri" w:cs="Times New Roman"/>
          <w:noProof/>
          <w:color w:val="auto"/>
          <w:sz w:val="22"/>
          <w:szCs w:val="22"/>
          <w:lang w:bidi="ar-SA"/>
        </w:rPr>
      </w:pPr>
      <w:r>
        <w:rPr>
          <w:rFonts w:ascii="Calibri" w:eastAsia="Calibri" w:hAnsi="Calibri" w:cs="Times New Roman"/>
          <w:noProof/>
          <w:color w:val="auto"/>
          <w:sz w:val="22"/>
          <w:szCs w:val="22"/>
          <w:lang w:bidi="ar-SA"/>
        </w:rPr>
        <w:lastRenderedPageBreak/>
        <w:drawing>
          <wp:inline distT="0" distB="0" distL="0" distR="0">
            <wp:extent cx="6124575" cy="919162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919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1C21" w:rsidRPr="005C1C21" w:rsidRDefault="005C1C21" w:rsidP="005C1C21">
      <w:pPr>
        <w:widowControl/>
        <w:autoSpaceDE w:val="0"/>
        <w:autoSpaceDN w:val="0"/>
        <w:adjustRightInd w:val="0"/>
        <w:ind w:left="-851"/>
        <w:jc w:val="both"/>
        <w:rPr>
          <w:rFonts w:ascii="Calibri" w:eastAsia="Calibri" w:hAnsi="Calibri" w:cs="Times New Roman"/>
          <w:noProof/>
          <w:color w:val="auto"/>
          <w:sz w:val="22"/>
          <w:szCs w:val="22"/>
          <w:lang w:bidi="ar-SA"/>
        </w:rPr>
      </w:pPr>
      <w:r>
        <w:rPr>
          <w:rFonts w:ascii="Calibri" w:eastAsia="Calibri" w:hAnsi="Calibri" w:cs="Times New Roman"/>
          <w:noProof/>
          <w:color w:val="auto"/>
          <w:sz w:val="22"/>
          <w:szCs w:val="22"/>
          <w:lang w:bidi="ar-SA"/>
        </w:rPr>
        <w:lastRenderedPageBreak/>
        <w:drawing>
          <wp:inline distT="0" distB="0" distL="0" distR="0">
            <wp:extent cx="6124575" cy="89725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97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1C21" w:rsidRPr="005C1C21" w:rsidRDefault="005C1C21" w:rsidP="005C1C21">
      <w:pPr>
        <w:widowControl/>
        <w:autoSpaceDE w:val="0"/>
        <w:autoSpaceDN w:val="0"/>
        <w:adjustRightInd w:val="0"/>
        <w:ind w:left="-851"/>
        <w:jc w:val="both"/>
        <w:rPr>
          <w:rFonts w:ascii="Calibri" w:eastAsia="Calibri" w:hAnsi="Calibri" w:cs="Times New Roman"/>
          <w:noProof/>
          <w:color w:val="auto"/>
          <w:sz w:val="22"/>
          <w:szCs w:val="22"/>
          <w:lang w:bidi="ar-SA"/>
        </w:rPr>
      </w:pPr>
    </w:p>
    <w:p w:rsidR="005C1C21" w:rsidRPr="005C1C21" w:rsidRDefault="005C1C21" w:rsidP="005C1C21">
      <w:pPr>
        <w:widowControl/>
        <w:autoSpaceDE w:val="0"/>
        <w:autoSpaceDN w:val="0"/>
        <w:adjustRightInd w:val="0"/>
        <w:ind w:left="-851"/>
        <w:jc w:val="both"/>
        <w:rPr>
          <w:rFonts w:ascii="Calibri" w:eastAsia="Calibri" w:hAnsi="Calibri" w:cs="Times New Roman"/>
          <w:noProof/>
          <w:color w:val="auto"/>
          <w:sz w:val="22"/>
          <w:szCs w:val="22"/>
          <w:lang w:bidi="ar-SA"/>
        </w:rPr>
      </w:pPr>
      <w:r>
        <w:rPr>
          <w:rFonts w:ascii="Calibri" w:eastAsia="Calibri" w:hAnsi="Calibri" w:cs="Times New Roman"/>
          <w:noProof/>
          <w:color w:val="auto"/>
          <w:sz w:val="22"/>
          <w:szCs w:val="22"/>
          <w:lang w:bidi="ar-SA"/>
        </w:rPr>
        <w:lastRenderedPageBreak/>
        <w:drawing>
          <wp:inline distT="0" distB="0" distL="0" distR="0">
            <wp:extent cx="6124575" cy="90582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905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1C21" w:rsidRPr="005C1C21" w:rsidRDefault="005C1C21" w:rsidP="005C1C21">
      <w:pPr>
        <w:widowControl/>
        <w:autoSpaceDE w:val="0"/>
        <w:autoSpaceDN w:val="0"/>
        <w:adjustRightInd w:val="0"/>
        <w:ind w:left="-851"/>
        <w:jc w:val="both"/>
        <w:rPr>
          <w:rFonts w:ascii="Calibri" w:eastAsia="Calibri" w:hAnsi="Calibri" w:cs="Times New Roman"/>
          <w:noProof/>
          <w:color w:val="auto"/>
          <w:sz w:val="22"/>
          <w:szCs w:val="22"/>
          <w:lang w:bidi="ar-SA"/>
        </w:rPr>
      </w:pPr>
      <w:r>
        <w:rPr>
          <w:rFonts w:ascii="Calibri" w:eastAsia="Calibri" w:hAnsi="Calibri" w:cs="Times New Roman"/>
          <w:noProof/>
          <w:color w:val="auto"/>
          <w:sz w:val="22"/>
          <w:szCs w:val="22"/>
          <w:lang w:bidi="ar-SA"/>
        </w:rPr>
        <w:lastRenderedPageBreak/>
        <w:drawing>
          <wp:inline distT="0" distB="0" distL="0" distR="0">
            <wp:extent cx="6124575" cy="91154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911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1C21" w:rsidRPr="005C1C21" w:rsidRDefault="005C1C21" w:rsidP="005C1C21">
      <w:pPr>
        <w:jc w:val="both"/>
        <w:rPr>
          <w:rFonts w:ascii="Arial" w:hAnsi="Arial" w:cs="Arial"/>
          <w:bCs/>
        </w:rPr>
      </w:pPr>
    </w:p>
    <w:p w:rsidR="005C1C21" w:rsidRDefault="005C1C2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  <w:sectPr w:rsidR="005C1C21" w:rsidSect="001679F0">
          <w:footerReference w:type="default" r:id="rId19"/>
          <w:pgSz w:w="11906" w:h="16838"/>
          <w:pgMar w:top="851" w:right="851" w:bottom="851" w:left="1418" w:header="709" w:footer="709" w:gutter="0"/>
          <w:cols w:space="708"/>
          <w:titlePg/>
          <w:docGrid w:linePitch="360"/>
        </w:sectPr>
      </w:pPr>
    </w:p>
    <w:p w:rsidR="006B0BF6" w:rsidRDefault="006B0BF6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5C1C21" w:rsidRDefault="005C1C2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5C1C21" w:rsidRDefault="005C1C2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5C1C21" w:rsidRDefault="005C1C2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6B0BF6" w:rsidRDefault="005C1C2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noProof/>
          <w:sz w:val="24"/>
          <w:szCs w:val="24"/>
        </w:rPr>
        <w:drawing>
          <wp:inline distT="0" distB="0" distL="0" distR="0" wp14:anchorId="1E5935C1" wp14:editId="5F6FFA23">
            <wp:extent cx="9239250" cy="53911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0853" cy="5392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5C1C21" w:rsidRDefault="005C1C21" w:rsidP="002A2C2D">
      <w:pPr>
        <w:rPr>
          <w:rFonts w:ascii="Arial" w:hAnsi="Arial" w:cs="Arial"/>
          <w:sz w:val="18"/>
          <w:szCs w:val="18"/>
        </w:rPr>
        <w:sectPr w:rsidR="005C1C21" w:rsidSect="005C1C21">
          <w:pgSz w:w="16838" w:h="11906" w:orient="landscape"/>
          <w:pgMar w:top="851" w:right="851" w:bottom="851" w:left="851" w:header="709" w:footer="709" w:gutter="0"/>
          <w:cols w:space="708"/>
          <w:titlePg/>
          <w:docGrid w:linePitch="360"/>
        </w:sectPr>
      </w:pPr>
    </w:p>
    <w:p w:rsidR="005C1C21" w:rsidRDefault="005C1C21" w:rsidP="002A2C2D">
      <w:pPr>
        <w:rPr>
          <w:rFonts w:ascii="Arial" w:hAnsi="Arial" w:cs="Arial"/>
          <w:sz w:val="18"/>
          <w:szCs w:val="18"/>
        </w:rPr>
      </w:pPr>
    </w:p>
    <w:p w:rsidR="005C1C21" w:rsidRDefault="005C1C21" w:rsidP="002A2C2D">
      <w:pPr>
        <w:rPr>
          <w:rFonts w:ascii="Arial" w:hAnsi="Arial" w:cs="Arial"/>
          <w:sz w:val="18"/>
          <w:szCs w:val="18"/>
        </w:rPr>
      </w:pPr>
    </w:p>
    <w:p w:rsidR="005C1C21" w:rsidRDefault="005C1C21" w:rsidP="002A2C2D">
      <w:pPr>
        <w:rPr>
          <w:rFonts w:ascii="Arial" w:hAnsi="Arial" w:cs="Arial"/>
          <w:sz w:val="18"/>
          <w:szCs w:val="18"/>
        </w:rPr>
      </w:pPr>
    </w:p>
    <w:p w:rsidR="005C1C21" w:rsidRDefault="005C1C21" w:rsidP="002A2C2D">
      <w:pPr>
        <w:rPr>
          <w:rFonts w:ascii="Arial" w:hAnsi="Arial" w:cs="Arial"/>
          <w:sz w:val="18"/>
          <w:szCs w:val="18"/>
        </w:rPr>
      </w:pPr>
    </w:p>
    <w:p w:rsidR="005C1C21" w:rsidRDefault="005C1C21" w:rsidP="002A2C2D">
      <w:pPr>
        <w:rPr>
          <w:rFonts w:ascii="Arial" w:hAnsi="Arial" w:cs="Arial"/>
          <w:sz w:val="18"/>
          <w:szCs w:val="18"/>
        </w:rPr>
      </w:pPr>
    </w:p>
    <w:p w:rsidR="005C1C21" w:rsidRDefault="005C1C21" w:rsidP="002A2C2D">
      <w:pPr>
        <w:rPr>
          <w:rFonts w:ascii="Arial" w:hAnsi="Arial" w:cs="Arial"/>
          <w:sz w:val="18"/>
          <w:szCs w:val="18"/>
        </w:rPr>
      </w:pPr>
    </w:p>
    <w:p w:rsidR="005C1C21" w:rsidRDefault="005C1C21" w:rsidP="002A2C2D">
      <w:pPr>
        <w:rPr>
          <w:rFonts w:ascii="Arial" w:hAnsi="Arial" w:cs="Arial"/>
          <w:sz w:val="18"/>
          <w:szCs w:val="18"/>
        </w:rPr>
      </w:pPr>
    </w:p>
    <w:p w:rsidR="005C1C21" w:rsidRDefault="005C1C21" w:rsidP="002A2C2D">
      <w:pPr>
        <w:rPr>
          <w:rFonts w:ascii="Arial" w:hAnsi="Arial" w:cs="Arial"/>
          <w:sz w:val="18"/>
          <w:szCs w:val="18"/>
        </w:rPr>
      </w:pPr>
    </w:p>
    <w:p w:rsidR="005C1C21" w:rsidRDefault="005C1C21" w:rsidP="002A2C2D">
      <w:pPr>
        <w:rPr>
          <w:rFonts w:ascii="Arial" w:hAnsi="Arial" w:cs="Arial"/>
          <w:sz w:val="18"/>
          <w:szCs w:val="18"/>
        </w:rPr>
      </w:pPr>
    </w:p>
    <w:p w:rsidR="005C1C21" w:rsidRDefault="005C1C21" w:rsidP="002A2C2D">
      <w:pPr>
        <w:rPr>
          <w:rFonts w:ascii="Arial" w:hAnsi="Arial" w:cs="Arial"/>
          <w:sz w:val="18"/>
          <w:szCs w:val="18"/>
        </w:rPr>
      </w:pPr>
    </w:p>
    <w:p w:rsidR="005C1C21" w:rsidRDefault="005C1C21" w:rsidP="002A2C2D">
      <w:pPr>
        <w:rPr>
          <w:rFonts w:ascii="Arial" w:hAnsi="Arial" w:cs="Arial"/>
          <w:sz w:val="18"/>
          <w:szCs w:val="18"/>
        </w:rPr>
      </w:pPr>
    </w:p>
    <w:p w:rsidR="005C1C21" w:rsidRDefault="005C1C21" w:rsidP="002A2C2D">
      <w:pPr>
        <w:rPr>
          <w:rFonts w:ascii="Arial" w:hAnsi="Arial" w:cs="Arial"/>
          <w:sz w:val="18"/>
          <w:szCs w:val="18"/>
        </w:rPr>
      </w:pPr>
    </w:p>
    <w:p w:rsidR="005C1C21" w:rsidRDefault="005C1C21" w:rsidP="002A2C2D">
      <w:pPr>
        <w:rPr>
          <w:rFonts w:ascii="Arial" w:hAnsi="Arial" w:cs="Arial"/>
          <w:sz w:val="18"/>
          <w:szCs w:val="18"/>
        </w:rPr>
      </w:pPr>
    </w:p>
    <w:p w:rsidR="005C1C21" w:rsidRDefault="005C1C21" w:rsidP="002A2C2D">
      <w:pPr>
        <w:rPr>
          <w:rFonts w:ascii="Arial" w:hAnsi="Arial" w:cs="Arial"/>
          <w:sz w:val="18"/>
          <w:szCs w:val="18"/>
        </w:rPr>
      </w:pPr>
    </w:p>
    <w:p w:rsidR="005C1C21" w:rsidRDefault="005C1C21" w:rsidP="002A2C2D">
      <w:pPr>
        <w:rPr>
          <w:rFonts w:ascii="Arial" w:hAnsi="Arial" w:cs="Arial"/>
          <w:sz w:val="18"/>
          <w:szCs w:val="18"/>
        </w:rPr>
      </w:pPr>
    </w:p>
    <w:p w:rsidR="005C1C21" w:rsidRDefault="005C1C21" w:rsidP="002A2C2D">
      <w:pPr>
        <w:rPr>
          <w:rFonts w:ascii="Arial" w:hAnsi="Arial" w:cs="Arial"/>
          <w:sz w:val="18"/>
          <w:szCs w:val="18"/>
        </w:rPr>
      </w:pPr>
    </w:p>
    <w:p w:rsidR="005C1C21" w:rsidRDefault="005C1C21" w:rsidP="002A2C2D">
      <w:pPr>
        <w:rPr>
          <w:rFonts w:ascii="Arial" w:hAnsi="Arial" w:cs="Arial"/>
          <w:sz w:val="18"/>
          <w:szCs w:val="18"/>
        </w:rPr>
      </w:pPr>
    </w:p>
    <w:p w:rsidR="005C1C21" w:rsidRDefault="005C1C21" w:rsidP="002A2C2D">
      <w:pPr>
        <w:rPr>
          <w:rFonts w:ascii="Arial" w:hAnsi="Arial" w:cs="Arial"/>
          <w:sz w:val="18"/>
          <w:szCs w:val="18"/>
        </w:rPr>
      </w:pPr>
    </w:p>
    <w:p w:rsidR="005C1C21" w:rsidRDefault="005C1C21" w:rsidP="002A2C2D">
      <w:pPr>
        <w:rPr>
          <w:rFonts w:ascii="Arial" w:hAnsi="Arial" w:cs="Arial"/>
          <w:sz w:val="18"/>
          <w:szCs w:val="18"/>
        </w:rPr>
      </w:pPr>
    </w:p>
    <w:p w:rsidR="005C1C21" w:rsidRDefault="005C1C21" w:rsidP="002A2C2D">
      <w:pPr>
        <w:rPr>
          <w:rFonts w:ascii="Arial" w:hAnsi="Arial" w:cs="Arial"/>
          <w:sz w:val="18"/>
          <w:szCs w:val="18"/>
        </w:rPr>
      </w:pPr>
    </w:p>
    <w:p w:rsidR="005C1C21" w:rsidRDefault="005C1C21" w:rsidP="002A2C2D">
      <w:pPr>
        <w:rPr>
          <w:rFonts w:ascii="Arial" w:hAnsi="Arial" w:cs="Arial"/>
          <w:sz w:val="18"/>
          <w:szCs w:val="18"/>
        </w:rPr>
      </w:pPr>
    </w:p>
    <w:p w:rsidR="005C1C21" w:rsidRDefault="005C1C21" w:rsidP="002A2C2D">
      <w:pPr>
        <w:rPr>
          <w:rFonts w:ascii="Arial" w:hAnsi="Arial" w:cs="Arial"/>
          <w:sz w:val="18"/>
          <w:szCs w:val="18"/>
        </w:rPr>
      </w:pPr>
    </w:p>
    <w:p w:rsidR="005C1C21" w:rsidRDefault="005C1C21" w:rsidP="002A2C2D">
      <w:pPr>
        <w:rPr>
          <w:rFonts w:ascii="Arial" w:hAnsi="Arial" w:cs="Arial"/>
          <w:sz w:val="18"/>
          <w:szCs w:val="18"/>
        </w:rPr>
      </w:pPr>
    </w:p>
    <w:p w:rsidR="005C1C21" w:rsidRDefault="005C1C21" w:rsidP="002A2C2D">
      <w:pPr>
        <w:rPr>
          <w:rFonts w:ascii="Arial" w:hAnsi="Arial" w:cs="Arial"/>
          <w:sz w:val="18"/>
          <w:szCs w:val="18"/>
        </w:rPr>
      </w:pPr>
    </w:p>
    <w:p w:rsidR="005C1C21" w:rsidRDefault="005C1C21" w:rsidP="002A2C2D">
      <w:pPr>
        <w:rPr>
          <w:rFonts w:ascii="Arial" w:hAnsi="Arial" w:cs="Arial"/>
          <w:sz w:val="18"/>
          <w:szCs w:val="18"/>
        </w:rPr>
      </w:pPr>
    </w:p>
    <w:p w:rsidR="005C1C21" w:rsidRDefault="005C1C21" w:rsidP="002A2C2D">
      <w:pPr>
        <w:rPr>
          <w:rFonts w:ascii="Arial" w:hAnsi="Arial" w:cs="Arial"/>
          <w:sz w:val="18"/>
          <w:szCs w:val="18"/>
        </w:rPr>
      </w:pPr>
    </w:p>
    <w:p w:rsidR="005C1C21" w:rsidRDefault="005C1C21" w:rsidP="002A2C2D">
      <w:pPr>
        <w:rPr>
          <w:rFonts w:ascii="Arial" w:hAnsi="Arial" w:cs="Arial"/>
          <w:sz w:val="18"/>
          <w:szCs w:val="18"/>
        </w:rPr>
      </w:pPr>
    </w:p>
    <w:p w:rsidR="005C1C21" w:rsidRDefault="005C1C21" w:rsidP="002A2C2D">
      <w:pPr>
        <w:rPr>
          <w:rFonts w:ascii="Arial" w:hAnsi="Arial" w:cs="Arial"/>
          <w:sz w:val="18"/>
          <w:szCs w:val="18"/>
        </w:rPr>
      </w:pPr>
    </w:p>
    <w:p w:rsidR="005C1C21" w:rsidRDefault="005C1C21" w:rsidP="002A2C2D">
      <w:pPr>
        <w:rPr>
          <w:rFonts w:ascii="Arial" w:hAnsi="Arial" w:cs="Arial"/>
          <w:sz w:val="18"/>
          <w:szCs w:val="18"/>
        </w:rPr>
      </w:pPr>
    </w:p>
    <w:p w:rsidR="005C1C21" w:rsidRDefault="005C1C21" w:rsidP="002A2C2D">
      <w:pPr>
        <w:rPr>
          <w:rFonts w:ascii="Arial" w:hAnsi="Arial" w:cs="Arial"/>
          <w:sz w:val="18"/>
          <w:szCs w:val="18"/>
        </w:rPr>
      </w:pPr>
    </w:p>
    <w:p w:rsidR="005C1C21" w:rsidRDefault="005C1C21" w:rsidP="002A2C2D">
      <w:pPr>
        <w:rPr>
          <w:rFonts w:ascii="Arial" w:hAnsi="Arial" w:cs="Arial"/>
          <w:sz w:val="18"/>
          <w:szCs w:val="18"/>
        </w:rPr>
      </w:pPr>
    </w:p>
    <w:p w:rsidR="005C1C21" w:rsidRDefault="005C1C21" w:rsidP="002A2C2D">
      <w:pPr>
        <w:rPr>
          <w:rFonts w:ascii="Arial" w:hAnsi="Arial" w:cs="Arial"/>
          <w:sz w:val="18"/>
          <w:szCs w:val="18"/>
        </w:rPr>
      </w:pPr>
    </w:p>
    <w:p w:rsidR="005C1C21" w:rsidRDefault="005C1C21" w:rsidP="002A2C2D">
      <w:pPr>
        <w:rPr>
          <w:rFonts w:ascii="Arial" w:hAnsi="Arial" w:cs="Arial"/>
          <w:sz w:val="18"/>
          <w:szCs w:val="18"/>
        </w:rPr>
      </w:pPr>
    </w:p>
    <w:p w:rsidR="005C1C21" w:rsidRDefault="005C1C21" w:rsidP="002A2C2D">
      <w:pPr>
        <w:rPr>
          <w:rFonts w:ascii="Arial" w:hAnsi="Arial" w:cs="Arial"/>
          <w:sz w:val="18"/>
          <w:szCs w:val="18"/>
        </w:rPr>
      </w:pPr>
    </w:p>
    <w:p w:rsidR="005C1C21" w:rsidRDefault="005C1C21" w:rsidP="002A2C2D">
      <w:pPr>
        <w:rPr>
          <w:rFonts w:ascii="Arial" w:hAnsi="Arial" w:cs="Arial"/>
          <w:sz w:val="18"/>
          <w:szCs w:val="18"/>
        </w:rPr>
      </w:pPr>
    </w:p>
    <w:p w:rsidR="005C1C21" w:rsidRDefault="005C1C21" w:rsidP="002A2C2D">
      <w:pPr>
        <w:rPr>
          <w:rFonts w:ascii="Arial" w:hAnsi="Arial" w:cs="Arial"/>
          <w:sz w:val="18"/>
          <w:szCs w:val="18"/>
        </w:rPr>
      </w:pPr>
    </w:p>
    <w:p w:rsidR="005C1C21" w:rsidRDefault="005C1C21" w:rsidP="002A2C2D">
      <w:pPr>
        <w:rPr>
          <w:rFonts w:ascii="Arial" w:hAnsi="Arial" w:cs="Arial"/>
          <w:sz w:val="18"/>
          <w:szCs w:val="18"/>
        </w:rPr>
      </w:pPr>
    </w:p>
    <w:p w:rsidR="005C1C21" w:rsidRDefault="005C1C21" w:rsidP="002A2C2D">
      <w:pPr>
        <w:rPr>
          <w:rFonts w:ascii="Arial" w:hAnsi="Arial" w:cs="Arial"/>
          <w:sz w:val="18"/>
          <w:szCs w:val="18"/>
        </w:rPr>
      </w:pPr>
    </w:p>
    <w:p w:rsidR="005C1C21" w:rsidRDefault="005C1C21" w:rsidP="002A2C2D">
      <w:pPr>
        <w:rPr>
          <w:rFonts w:ascii="Arial" w:hAnsi="Arial" w:cs="Arial"/>
          <w:sz w:val="18"/>
          <w:szCs w:val="18"/>
        </w:rPr>
      </w:pPr>
    </w:p>
    <w:p w:rsidR="005C1C21" w:rsidRDefault="005C1C21" w:rsidP="002A2C2D">
      <w:pPr>
        <w:rPr>
          <w:rFonts w:ascii="Arial" w:hAnsi="Arial" w:cs="Arial"/>
          <w:sz w:val="18"/>
          <w:szCs w:val="18"/>
        </w:rPr>
      </w:pPr>
    </w:p>
    <w:p w:rsidR="005C1C21" w:rsidRDefault="005C1C21" w:rsidP="002A2C2D">
      <w:pPr>
        <w:rPr>
          <w:rFonts w:ascii="Arial" w:hAnsi="Arial" w:cs="Arial"/>
          <w:sz w:val="18"/>
          <w:szCs w:val="18"/>
        </w:rPr>
      </w:pPr>
    </w:p>
    <w:p w:rsidR="005C1C21" w:rsidRDefault="005C1C21" w:rsidP="002A2C2D">
      <w:pPr>
        <w:rPr>
          <w:rFonts w:ascii="Arial" w:hAnsi="Arial" w:cs="Arial"/>
          <w:sz w:val="18"/>
          <w:szCs w:val="18"/>
        </w:rPr>
      </w:pPr>
    </w:p>
    <w:p w:rsidR="005C1C21" w:rsidRDefault="005C1C21" w:rsidP="002A2C2D">
      <w:pPr>
        <w:rPr>
          <w:rFonts w:ascii="Arial" w:hAnsi="Arial" w:cs="Arial"/>
          <w:sz w:val="18"/>
          <w:szCs w:val="18"/>
        </w:rPr>
      </w:pPr>
    </w:p>
    <w:p w:rsidR="005C1C21" w:rsidRDefault="005C1C21" w:rsidP="002A2C2D">
      <w:pPr>
        <w:rPr>
          <w:rFonts w:ascii="Arial" w:hAnsi="Arial" w:cs="Arial"/>
          <w:sz w:val="18"/>
          <w:szCs w:val="18"/>
        </w:rPr>
      </w:pPr>
    </w:p>
    <w:p w:rsidR="005C1C21" w:rsidRDefault="005C1C21" w:rsidP="002A2C2D">
      <w:pPr>
        <w:rPr>
          <w:rFonts w:ascii="Arial" w:hAnsi="Arial" w:cs="Arial"/>
          <w:sz w:val="18"/>
          <w:szCs w:val="18"/>
        </w:rPr>
      </w:pPr>
    </w:p>
    <w:p w:rsidR="005C1C21" w:rsidRDefault="005C1C21" w:rsidP="002A2C2D">
      <w:pPr>
        <w:rPr>
          <w:rFonts w:ascii="Arial" w:hAnsi="Arial" w:cs="Arial"/>
          <w:sz w:val="18"/>
          <w:szCs w:val="18"/>
        </w:rPr>
      </w:pPr>
    </w:p>
    <w:p w:rsidR="005C1C21" w:rsidRDefault="005C1C21" w:rsidP="002A2C2D">
      <w:pPr>
        <w:rPr>
          <w:rFonts w:ascii="Arial" w:hAnsi="Arial" w:cs="Arial"/>
          <w:sz w:val="18"/>
          <w:szCs w:val="18"/>
        </w:rPr>
      </w:pPr>
    </w:p>
    <w:p w:rsidR="005C1C21" w:rsidRDefault="005C1C21" w:rsidP="002A2C2D">
      <w:pPr>
        <w:rPr>
          <w:rFonts w:ascii="Arial" w:hAnsi="Arial" w:cs="Arial"/>
          <w:sz w:val="18"/>
          <w:szCs w:val="18"/>
        </w:rPr>
      </w:pPr>
    </w:p>
    <w:p w:rsidR="005C1C21" w:rsidRDefault="005C1C21" w:rsidP="002A2C2D">
      <w:pPr>
        <w:rPr>
          <w:rFonts w:ascii="Arial" w:hAnsi="Arial" w:cs="Arial"/>
          <w:sz w:val="18"/>
          <w:szCs w:val="18"/>
        </w:rPr>
      </w:pPr>
    </w:p>
    <w:p w:rsidR="005C1C21" w:rsidRDefault="005C1C21" w:rsidP="002A2C2D">
      <w:pPr>
        <w:rPr>
          <w:rFonts w:ascii="Arial" w:hAnsi="Arial" w:cs="Arial"/>
          <w:sz w:val="18"/>
          <w:szCs w:val="18"/>
        </w:rPr>
      </w:pPr>
    </w:p>
    <w:p w:rsidR="005C1C21" w:rsidRDefault="005C1C21" w:rsidP="002A2C2D">
      <w:pPr>
        <w:rPr>
          <w:rFonts w:ascii="Arial" w:hAnsi="Arial" w:cs="Arial"/>
          <w:sz w:val="18"/>
          <w:szCs w:val="18"/>
        </w:rPr>
      </w:pPr>
    </w:p>
    <w:p w:rsidR="005C1C21" w:rsidRDefault="005C1C21" w:rsidP="002A2C2D">
      <w:pPr>
        <w:rPr>
          <w:rFonts w:ascii="Arial" w:hAnsi="Arial" w:cs="Arial"/>
          <w:sz w:val="18"/>
          <w:szCs w:val="18"/>
        </w:rPr>
      </w:pPr>
    </w:p>
    <w:p w:rsidR="005C1C21" w:rsidRDefault="005C1C21" w:rsidP="002A2C2D">
      <w:pPr>
        <w:rPr>
          <w:rFonts w:ascii="Arial" w:hAnsi="Arial" w:cs="Arial"/>
          <w:sz w:val="18"/>
          <w:szCs w:val="18"/>
        </w:rPr>
      </w:pPr>
    </w:p>
    <w:p w:rsidR="005C1C21" w:rsidRDefault="005C1C21" w:rsidP="002A2C2D">
      <w:pPr>
        <w:rPr>
          <w:rFonts w:ascii="Arial" w:hAnsi="Arial" w:cs="Arial"/>
          <w:sz w:val="18"/>
          <w:szCs w:val="18"/>
        </w:rPr>
      </w:pPr>
    </w:p>
    <w:p w:rsidR="005C1C21" w:rsidRDefault="005C1C21" w:rsidP="002A2C2D">
      <w:pPr>
        <w:rPr>
          <w:rFonts w:ascii="Arial" w:hAnsi="Arial" w:cs="Arial"/>
          <w:sz w:val="18"/>
          <w:szCs w:val="18"/>
        </w:rPr>
      </w:pPr>
    </w:p>
    <w:p w:rsidR="005C1C21" w:rsidRDefault="005C1C21" w:rsidP="002A2C2D">
      <w:pPr>
        <w:rPr>
          <w:rFonts w:ascii="Arial" w:hAnsi="Arial" w:cs="Arial"/>
          <w:sz w:val="18"/>
          <w:szCs w:val="18"/>
        </w:rPr>
      </w:pPr>
    </w:p>
    <w:p w:rsidR="005C1C21" w:rsidRDefault="005C1C21" w:rsidP="002A2C2D">
      <w:pPr>
        <w:rPr>
          <w:rFonts w:ascii="Arial" w:hAnsi="Arial" w:cs="Arial"/>
          <w:sz w:val="18"/>
          <w:szCs w:val="18"/>
        </w:rPr>
      </w:pPr>
      <w:bookmarkStart w:id="2" w:name="_GoBack"/>
      <w:bookmarkEnd w:id="2"/>
    </w:p>
    <w:p w:rsidR="005C1C21" w:rsidRDefault="005C1C21" w:rsidP="002A2C2D">
      <w:pPr>
        <w:rPr>
          <w:rFonts w:ascii="Arial" w:hAnsi="Arial" w:cs="Arial"/>
          <w:sz w:val="18"/>
          <w:szCs w:val="18"/>
        </w:rPr>
      </w:pPr>
    </w:p>
    <w:p w:rsidR="005C1C21" w:rsidRDefault="005C1C21" w:rsidP="002A2C2D">
      <w:pPr>
        <w:rPr>
          <w:rFonts w:ascii="Arial" w:hAnsi="Arial" w:cs="Arial"/>
          <w:sz w:val="18"/>
          <w:szCs w:val="18"/>
        </w:rPr>
      </w:pPr>
    </w:p>
    <w:p w:rsidR="005C1C21" w:rsidRDefault="005C1C21" w:rsidP="002A2C2D">
      <w:pPr>
        <w:rPr>
          <w:rFonts w:ascii="Arial" w:hAnsi="Arial" w:cs="Arial"/>
          <w:sz w:val="18"/>
          <w:szCs w:val="18"/>
        </w:rPr>
      </w:pPr>
    </w:p>
    <w:p w:rsidR="005C1C21" w:rsidRDefault="005C1C21" w:rsidP="002A2C2D">
      <w:pPr>
        <w:rPr>
          <w:rFonts w:ascii="Arial" w:hAnsi="Arial" w:cs="Arial"/>
          <w:sz w:val="18"/>
          <w:szCs w:val="18"/>
        </w:rPr>
      </w:pPr>
    </w:p>
    <w:p w:rsidR="005C1C21" w:rsidRDefault="005C1C21" w:rsidP="002A2C2D">
      <w:pPr>
        <w:rPr>
          <w:rFonts w:ascii="Arial" w:hAnsi="Arial" w:cs="Arial"/>
          <w:sz w:val="18"/>
          <w:szCs w:val="18"/>
        </w:rPr>
      </w:pPr>
    </w:p>
    <w:p w:rsidR="005C1C21" w:rsidRDefault="005C1C21" w:rsidP="002A2C2D">
      <w:pPr>
        <w:rPr>
          <w:rFonts w:ascii="Arial" w:hAnsi="Arial" w:cs="Arial"/>
          <w:sz w:val="18"/>
          <w:szCs w:val="18"/>
        </w:rPr>
      </w:pPr>
    </w:p>
    <w:p w:rsidR="005C1C21" w:rsidRDefault="005C1C21" w:rsidP="002A2C2D">
      <w:pPr>
        <w:rPr>
          <w:rFonts w:ascii="Arial" w:hAnsi="Arial" w:cs="Arial"/>
          <w:sz w:val="18"/>
          <w:szCs w:val="18"/>
        </w:rPr>
      </w:pPr>
    </w:p>
    <w:p w:rsidR="002A2C2D" w:rsidRDefault="002A2C2D" w:rsidP="002A2C2D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Учредитель печатного средства массовой информации «Ныгдинский вестник» - Дума МО «Ныгда»</w:t>
      </w:r>
    </w:p>
    <w:p w:rsidR="002A2C2D" w:rsidRDefault="002A2C2D" w:rsidP="002A2C2D">
      <w:pPr>
        <w:shd w:val="clear" w:color="auto" w:fill="FFFFFF"/>
        <w:ind w:left="1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5"/>
          <w:sz w:val="18"/>
          <w:szCs w:val="18"/>
        </w:rPr>
        <w:t>Главный редактор   –   глава   муниципального образования «Ныгда»  И.Т</w:t>
      </w:r>
      <w:r>
        <w:rPr>
          <w:rFonts w:ascii="Arial" w:hAnsi="Arial" w:cs="Arial"/>
          <w:spacing w:val="-7"/>
          <w:sz w:val="18"/>
          <w:szCs w:val="18"/>
        </w:rPr>
        <w:t>. Саганова</w:t>
      </w:r>
    </w:p>
    <w:p w:rsidR="002A2C2D" w:rsidRDefault="002A2C2D" w:rsidP="002A2C2D">
      <w:pPr>
        <w:shd w:val="clear" w:color="auto" w:fill="FFFFFF"/>
        <w:ind w:left="1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4"/>
          <w:sz w:val="18"/>
          <w:szCs w:val="18"/>
        </w:rPr>
        <w:t>Тираж – 20 экземпляров.</w:t>
      </w:r>
    </w:p>
    <w:p w:rsidR="002A2C2D" w:rsidRDefault="002A2C2D" w:rsidP="002A2C2D">
      <w:pPr>
        <w:shd w:val="clear" w:color="auto" w:fill="FFFFFF"/>
        <w:ind w:left="1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6"/>
          <w:sz w:val="18"/>
          <w:szCs w:val="18"/>
        </w:rPr>
        <w:t>Распространяется бесплатно</w:t>
      </w:r>
    </w:p>
    <w:p w:rsidR="002A2C2D" w:rsidRDefault="002A2C2D" w:rsidP="002A2C2D">
      <w:pPr>
        <w:shd w:val="clear" w:color="auto" w:fill="FFFFFF"/>
        <w:ind w:left="1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5"/>
          <w:sz w:val="18"/>
          <w:szCs w:val="18"/>
        </w:rPr>
        <w:t xml:space="preserve">Адрес редакции - д. Ныгда, ул. </w:t>
      </w:r>
      <w:proofErr w:type="gramStart"/>
      <w:r>
        <w:rPr>
          <w:rFonts w:ascii="Arial" w:hAnsi="Arial" w:cs="Arial"/>
          <w:spacing w:val="-5"/>
          <w:sz w:val="18"/>
          <w:szCs w:val="18"/>
        </w:rPr>
        <w:t>Советская</w:t>
      </w:r>
      <w:proofErr w:type="gramEnd"/>
      <w:r>
        <w:rPr>
          <w:rFonts w:ascii="Arial" w:hAnsi="Arial" w:cs="Arial"/>
          <w:spacing w:val="-5"/>
          <w:sz w:val="18"/>
          <w:szCs w:val="18"/>
        </w:rPr>
        <w:t>, 12</w:t>
      </w:r>
    </w:p>
    <w:p w:rsidR="002A2C2D" w:rsidRDefault="00A40ADE" w:rsidP="00B34B24">
      <w:pPr>
        <w:shd w:val="clear" w:color="auto" w:fill="FFFFFF"/>
        <w:ind w:left="14"/>
        <w:rPr>
          <w:rFonts w:ascii="Arial" w:hAnsi="Arial" w:cs="Arial"/>
          <w:bCs/>
        </w:rPr>
      </w:pPr>
      <w:r>
        <w:rPr>
          <w:rFonts w:ascii="Arial" w:hAnsi="Arial" w:cs="Arial"/>
          <w:spacing w:val="-4"/>
          <w:sz w:val="18"/>
          <w:szCs w:val="18"/>
        </w:rPr>
        <w:t xml:space="preserve">Номер подписан в </w:t>
      </w:r>
      <w:r w:rsidR="005C1C21">
        <w:rPr>
          <w:rFonts w:ascii="Arial" w:hAnsi="Arial" w:cs="Arial"/>
          <w:spacing w:val="-4"/>
          <w:sz w:val="18"/>
          <w:szCs w:val="18"/>
        </w:rPr>
        <w:t>печать  17</w:t>
      </w:r>
      <w:r w:rsidR="00AD07F0">
        <w:rPr>
          <w:rFonts w:ascii="Arial" w:hAnsi="Arial" w:cs="Arial"/>
          <w:spacing w:val="-4"/>
          <w:sz w:val="18"/>
          <w:szCs w:val="18"/>
        </w:rPr>
        <w:t>.</w:t>
      </w:r>
      <w:r w:rsidR="00566CC7">
        <w:rPr>
          <w:rFonts w:ascii="Arial" w:hAnsi="Arial" w:cs="Arial"/>
          <w:spacing w:val="-4"/>
          <w:sz w:val="18"/>
          <w:szCs w:val="18"/>
        </w:rPr>
        <w:t>03</w:t>
      </w:r>
      <w:r w:rsidR="008F18C7">
        <w:rPr>
          <w:rFonts w:ascii="Arial" w:hAnsi="Arial" w:cs="Arial"/>
          <w:spacing w:val="-4"/>
          <w:sz w:val="18"/>
          <w:szCs w:val="18"/>
        </w:rPr>
        <w:t>. 202</w:t>
      </w:r>
      <w:r>
        <w:rPr>
          <w:rFonts w:ascii="Arial" w:hAnsi="Arial" w:cs="Arial"/>
          <w:spacing w:val="-4"/>
          <w:sz w:val="18"/>
          <w:szCs w:val="18"/>
        </w:rPr>
        <w:t>6</w:t>
      </w:r>
      <w:r w:rsidR="00A234E1">
        <w:rPr>
          <w:rFonts w:ascii="Arial" w:hAnsi="Arial" w:cs="Arial"/>
          <w:spacing w:val="-4"/>
          <w:sz w:val="18"/>
          <w:szCs w:val="18"/>
        </w:rPr>
        <w:t xml:space="preserve"> года</w:t>
      </w:r>
    </w:p>
    <w:sectPr w:rsidR="002A2C2D" w:rsidSect="005C1C21">
      <w:pgSz w:w="11906" w:h="16838"/>
      <w:pgMar w:top="85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7B06" w:rsidRDefault="00277B06">
      <w:r>
        <w:separator/>
      </w:r>
    </w:p>
  </w:endnote>
  <w:endnote w:type="continuationSeparator" w:id="0">
    <w:p w:rsidR="00277B06" w:rsidRDefault="00277B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18C7" w:rsidRPr="008F18C7" w:rsidRDefault="008F18C7" w:rsidP="008F18C7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7B06" w:rsidRDefault="00277B06">
      <w:r>
        <w:separator/>
      </w:r>
    </w:p>
  </w:footnote>
  <w:footnote w:type="continuationSeparator" w:id="0">
    <w:p w:rsidR="00277B06" w:rsidRDefault="00277B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64A6304"/>
    <w:multiLevelType w:val="multilevel"/>
    <w:tmpl w:val="DEEEE60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C781B22"/>
    <w:multiLevelType w:val="hybridMultilevel"/>
    <w:tmpl w:val="FB626412"/>
    <w:lvl w:ilvl="0" w:tplc="A030C14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C460F5"/>
    <w:multiLevelType w:val="hybridMultilevel"/>
    <w:tmpl w:val="268401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FAC7C2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eastAsiaTheme="minorHAnsi" w:hAnsi="Arial" w:cs="Arial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64560C3"/>
    <w:multiLevelType w:val="multilevel"/>
    <w:tmpl w:val="B6A8C016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6FB212D"/>
    <w:multiLevelType w:val="hybridMultilevel"/>
    <w:tmpl w:val="7B2CAD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8E8901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0B01337"/>
    <w:multiLevelType w:val="multilevel"/>
    <w:tmpl w:val="B6B84D3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7223F72"/>
    <w:multiLevelType w:val="multilevel"/>
    <w:tmpl w:val="8568674A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EB035F4"/>
    <w:multiLevelType w:val="hybridMultilevel"/>
    <w:tmpl w:val="66C2913A"/>
    <w:lvl w:ilvl="0" w:tplc="1564E1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FB95E46"/>
    <w:multiLevelType w:val="multilevel"/>
    <w:tmpl w:val="D76AAD5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A114086"/>
    <w:multiLevelType w:val="multilevel"/>
    <w:tmpl w:val="2EC6EF6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0C14AD3"/>
    <w:multiLevelType w:val="multilevel"/>
    <w:tmpl w:val="B03EB2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3496774"/>
    <w:multiLevelType w:val="hybridMultilevel"/>
    <w:tmpl w:val="2D0C8D46"/>
    <w:lvl w:ilvl="0" w:tplc="D28CDAE6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36C12D9"/>
    <w:multiLevelType w:val="hybridMultilevel"/>
    <w:tmpl w:val="952E89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6548FB"/>
    <w:multiLevelType w:val="multilevel"/>
    <w:tmpl w:val="6C2A0CB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5">
    <w:nsid w:val="59D92446"/>
    <w:multiLevelType w:val="hybridMultilevel"/>
    <w:tmpl w:val="65C0DC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6A87B49"/>
    <w:multiLevelType w:val="hybridMultilevel"/>
    <w:tmpl w:val="E714823E"/>
    <w:lvl w:ilvl="0" w:tplc="3F808AF2">
      <w:start w:val="1"/>
      <w:numFmt w:val="decimal"/>
      <w:lvlText w:val="%1."/>
      <w:lvlJc w:val="left"/>
      <w:pPr>
        <w:tabs>
          <w:tab w:val="num" w:pos="1455"/>
        </w:tabs>
        <w:ind w:left="1455" w:hanging="840"/>
      </w:pPr>
      <w:rPr>
        <w:rFonts w:hint="default"/>
      </w:rPr>
    </w:lvl>
    <w:lvl w:ilvl="1" w:tplc="6F5824BE">
      <w:numFmt w:val="bullet"/>
      <w:lvlText w:val="-"/>
      <w:lvlJc w:val="left"/>
      <w:pPr>
        <w:tabs>
          <w:tab w:val="num" w:pos="1695"/>
        </w:tabs>
        <w:ind w:left="1695" w:hanging="360"/>
      </w:pPr>
      <w:rPr>
        <w:rFonts w:ascii="Times New Roman" w:eastAsia="Times New Roman" w:hAnsi="Times New Roman" w:cs="Times New Roman" w:hint="default"/>
      </w:rPr>
    </w:lvl>
    <w:lvl w:ilvl="2" w:tplc="F95E4BE0">
      <w:start w:val="1"/>
      <w:numFmt w:val="decimal"/>
      <w:lvlText w:val="%3)"/>
      <w:lvlJc w:val="left"/>
      <w:pPr>
        <w:tabs>
          <w:tab w:val="num" w:pos="2595"/>
        </w:tabs>
        <w:ind w:left="259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17">
    <w:nsid w:val="67E636D2"/>
    <w:multiLevelType w:val="multilevel"/>
    <w:tmpl w:val="AA6EC81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9356CEA"/>
    <w:multiLevelType w:val="hybridMultilevel"/>
    <w:tmpl w:val="34A03E24"/>
    <w:lvl w:ilvl="0" w:tplc="A3EE84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AA0508B"/>
    <w:multiLevelType w:val="multilevel"/>
    <w:tmpl w:val="64BAA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BBF3C3B"/>
    <w:multiLevelType w:val="multilevel"/>
    <w:tmpl w:val="BBC86B3A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3E74241"/>
    <w:multiLevelType w:val="multilevel"/>
    <w:tmpl w:val="0BEA80D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9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2"/>
  </w:num>
  <w:num w:numId="6">
    <w:abstractNumId w:val="13"/>
  </w:num>
  <w:num w:numId="7">
    <w:abstractNumId w:val="16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</w:num>
  <w:num w:numId="1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0"/>
  </w:num>
  <w:num w:numId="12">
    <w:abstractNumId w:val="21"/>
  </w:num>
  <w:num w:numId="13">
    <w:abstractNumId w:val="7"/>
  </w:num>
  <w:num w:numId="14">
    <w:abstractNumId w:val="1"/>
  </w:num>
  <w:num w:numId="15">
    <w:abstractNumId w:val="6"/>
  </w:num>
  <w:num w:numId="16">
    <w:abstractNumId w:val="17"/>
  </w:num>
  <w:num w:numId="17">
    <w:abstractNumId w:val="11"/>
  </w:num>
  <w:num w:numId="18">
    <w:abstractNumId w:val="10"/>
  </w:num>
  <w:num w:numId="19">
    <w:abstractNumId w:val="9"/>
  </w:num>
  <w:num w:numId="20">
    <w:abstractNumId w:val="4"/>
  </w:num>
  <w:num w:numId="21">
    <w:abstractNumId w:val="8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F99"/>
    <w:rsid w:val="00014399"/>
    <w:rsid w:val="0005764F"/>
    <w:rsid w:val="00083C09"/>
    <w:rsid w:val="00140FFD"/>
    <w:rsid w:val="0015418A"/>
    <w:rsid w:val="001567D2"/>
    <w:rsid w:val="0015787C"/>
    <w:rsid w:val="001679F0"/>
    <w:rsid w:val="001A3E29"/>
    <w:rsid w:val="001A58A5"/>
    <w:rsid w:val="001A5EF9"/>
    <w:rsid w:val="001C2C48"/>
    <w:rsid w:val="00277B06"/>
    <w:rsid w:val="002A2C2D"/>
    <w:rsid w:val="002A6C1F"/>
    <w:rsid w:val="002C3BAC"/>
    <w:rsid w:val="002C5FC6"/>
    <w:rsid w:val="003319BE"/>
    <w:rsid w:val="003B7738"/>
    <w:rsid w:val="003C6F87"/>
    <w:rsid w:val="003E448B"/>
    <w:rsid w:val="003F4052"/>
    <w:rsid w:val="00407F2E"/>
    <w:rsid w:val="0047147C"/>
    <w:rsid w:val="0048323E"/>
    <w:rsid w:val="004B39F8"/>
    <w:rsid w:val="004C0C76"/>
    <w:rsid w:val="004D7AD3"/>
    <w:rsid w:val="00504721"/>
    <w:rsid w:val="005149A0"/>
    <w:rsid w:val="00566CC7"/>
    <w:rsid w:val="005C1C21"/>
    <w:rsid w:val="005C208A"/>
    <w:rsid w:val="00606E55"/>
    <w:rsid w:val="0061370F"/>
    <w:rsid w:val="00623D90"/>
    <w:rsid w:val="00627DD0"/>
    <w:rsid w:val="00665F99"/>
    <w:rsid w:val="006B0BF6"/>
    <w:rsid w:val="007928C1"/>
    <w:rsid w:val="007956F3"/>
    <w:rsid w:val="008319C0"/>
    <w:rsid w:val="008413AC"/>
    <w:rsid w:val="008D436A"/>
    <w:rsid w:val="008F18C7"/>
    <w:rsid w:val="00962DB1"/>
    <w:rsid w:val="0098465E"/>
    <w:rsid w:val="00A1086C"/>
    <w:rsid w:val="00A234E1"/>
    <w:rsid w:val="00A23AC7"/>
    <w:rsid w:val="00A40ADE"/>
    <w:rsid w:val="00A56C84"/>
    <w:rsid w:val="00A9715B"/>
    <w:rsid w:val="00AA0FC7"/>
    <w:rsid w:val="00AC1A29"/>
    <w:rsid w:val="00AD07F0"/>
    <w:rsid w:val="00B34B24"/>
    <w:rsid w:val="00B5308D"/>
    <w:rsid w:val="00B640AB"/>
    <w:rsid w:val="00B80114"/>
    <w:rsid w:val="00C01AD1"/>
    <w:rsid w:val="00C77AE1"/>
    <w:rsid w:val="00C86ABA"/>
    <w:rsid w:val="00C969DD"/>
    <w:rsid w:val="00D007EC"/>
    <w:rsid w:val="00D15D6D"/>
    <w:rsid w:val="00D61149"/>
    <w:rsid w:val="00D616F9"/>
    <w:rsid w:val="00D94167"/>
    <w:rsid w:val="00E4449E"/>
    <w:rsid w:val="00E5335D"/>
    <w:rsid w:val="00E938CE"/>
    <w:rsid w:val="00EB2965"/>
    <w:rsid w:val="00EC6E77"/>
    <w:rsid w:val="00EE1EEB"/>
    <w:rsid w:val="00F157A9"/>
    <w:rsid w:val="00FE2A10"/>
    <w:rsid w:val="00FF7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98465E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98465E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465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8465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11">
    <w:name w:val="Без интервала1"/>
    <w:rsid w:val="003B773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3">
    <w:name w:val="Основной текст_"/>
    <w:basedOn w:val="a0"/>
    <w:link w:val="12"/>
    <w:rsid w:val="007928C1"/>
    <w:rPr>
      <w:rFonts w:ascii="Arial" w:eastAsia="Arial" w:hAnsi="Arial" w:cs="Arial"/>
      <w:shd w:val="clear" w:color="auto" w:fill="FFFFFF"/>
    </w:rPr>
  </w:style>
  <w:style w:type="paragraph" w:customStyle="1" w:styleId="12">
    <w:name w:val="Основной текст1"/>
    <w:basedOn w:val="a"/>
    <w:link w:val="a3"/>
    <w:rsid w:val="007928C1"/>
    <w:pPr>
      <w:shd w:val="clear" w:color="auto" w:fill="FFFFFF"/>
      <w:spacing w:after="320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21">
    <w:name w:val="Основной текст (2)_"/>
    <w:basedOn w:val="a0"/>
    <w:link w:val="22"/>
    <w:rsid w:val="007928C1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928C1"/>
    <w:pPr>
      <w:shd w:val="clear" w:color="auto" w:fill="FFFFFF"/>
      <w:spacing w:after="12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character" w:customStyle="1" w:styleId="13">
    <w:name w:val="Заголовок №1_"/>
    <w:link w:val="14"/>
    <w:locked/>
    <w:rsid w:val="0098465E"/>
    <w:rPr>
      <w:rFonts w:ascii="Arial" w:hAnsi="Arial"/>
      <w:sz w:val="30"/>
      <w:szCs w:val="30"/>
      <w:shd w:val="clear" w:color="auto" w:fill="FFFFFF"/>
    </w:rPr>
  </w:style>
  <w:style w:type="paragraph" w:customStyle="1" w:styleId="14">
    <w:name w:val="Заголовок №1"/>
    <w:basedOn w:val="a"/>
    <w:link w:val="13"/>
    <w:rsid w:val="0098465E"/>
    <w:pPr>
      <w:shd w:val="clear" w:color="auto" w:fill="FFFFFF"/>
      <w:spacing w:after="260" w:line="257" w:lineRule="auto"/>
      <w:jc w:val="center"/>
      <w:outlineLvl w:val="0"/>
    </w:pPr>
    <w:rPr>
      <w:rFonts w:ascii="Arial" w:eastAsiaTheme="minorHAnsi" w:hAnsi="Arial" w:cstheme="minorBidi"/>
      <w:color w:val="auto"/>
      <w:sz w:val="30"/>
      <w:szCs w:val="30"/>
      <w:lang w:eastAsia="en-US" w:bidi="ar-SA"/>
    </w:rPr>
  </w:style>
  <w:style w:type="paragraph" w:styleId="a4">
    <w:name w:val="No Spacing"/>
    <w:link w:val="a5"/>
    <w:uiPriority w:val="1"/>
    <w:qFormat/>
    <w:rsid w:val="009846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9846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1C2C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7">
    <w:name w:val="Document Map"/>
    <w:basedOn w:val="a"/>
    <w:link w:val="a8"/>
    <w:semiHidden/>
    <w:rsid w:val="001C2C48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  <w:lang w:bidi="ar-SA"/>
    </w:rPr>
  </w:style>
  <w:style w:type="character" w:customStyle="1" w:styleId="a8">
    <w:name w:val="Схема документа Знак"/>
    <w:basedOn w:val="a0"/>
    <w:link w:val="a7"/>
    <w:semiHidden/>
    <w:rsid w:val="001C2C4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9">
    <w:name w:val="Hyperlink"/>
    <w:uiPriority w:val="99"/>
    <w:unhideWhenUsed/>
    <w:rsid w:val="001C2C48"/>
    <w:rPr>
      <w:color w:val="00FF00"/>
      <w:u w:val="single"/>
    </w:rPr>
  </w:style>
  <w:style w:type="character" w:styleId="aa">
    <w:name w:val="FollowedHyperlink"/>
    <w:uiPriority w:val="99"/>
    <w:unhideWhenUsed/>
    <w:rsid w:val="001C2C48"/>
    <w:rPr>
      <w:color w:val="800080"/>
      <w:u w:val="single"/>
    </w:rPr>
  </w:style>
  <w:style w:type="paragraph" w:customStyle="1" w:styleId="xl74">
    <w:name w:val="xl74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5">
    <w:name w:val="xl75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6">
    <w:name w:val="xl76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7">
    <w:name w:val="xl7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78">
    <w:name w:val="xl78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9">
    <w:name w:val="xl7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0">
    <w:name w:val="xl8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1">
    <w:name w:val="xl81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2">
    <w:name w:val="xl82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3">
    <w:name w:val="xl8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4">
    <w:name w:val="xl84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5">
    <w:name w:val="xl8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6">
    <w:name w:val="xl8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7">
    <w:name w:val="xl87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8">
    <w:name w:val="xl88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9">
    <w:name w:val="xl8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0">
    <w:name w:val="xl9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1">
    <w:name w:val="xl9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2">
    <w:name w:val="xl9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3">
    <w:name w:val="xl9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4">
    <w:name w:val="xl9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5">
    <w:name w:val="xl9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6">
    <w:name w:val="xl9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7">
    <w:name w:val="xl97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8">
    <w:name w:val="xl9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9">
    <w:name w:val="xl9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0">
    <w:name w:val="xl100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1">
    <w:name w:val="xl101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2">
    <w:name w:val="xl102"/>
    <w:basedOn w:val="a"/>
    <w:rsid w:val="001C2C48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3">
    <w:name w:val="xl103"/>
    <w:basedOn w:val="a"/>
    <w:rsid w:val="001C2C48"/>
    <w:pPr>
      <w:widowControl/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104">
    <w:name w:val="xl10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5">
    <w:name w:val="xl10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6">
    <w:name w:val="xl10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7">
    <w:name w:val="xl107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08">
    <w:name w:val="xl10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09">
    <w:name w:val="xl10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0">
    <w:name w:val="xl11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1">
    <w:name w:val="xl11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2">
    <w:name w:val="xl11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3">
    <w:name w:val="xl11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4">
    <w:name w:val="xl11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5">
    <w:name w:val="xl115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6">
    <w:name w:val="xl116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7">
    <w:name w:val="xl117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18">
    <w:name w:val="xl11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9">
    <w:name w:val="xl11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0">
    <w:name w:val="xl12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1">
    <w:name w:val="xl12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2">
    <w:name w:val="xl12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3">
    <w:name w:val="xl12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4">
    <w:name w:val="xl124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5">
    <w:name w:val="xl125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6">
    <w:name w:val="xl126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7">
    <w:name w:val="xl127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8">
    <w:name w:val="xl128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29">
    <w:name w:val="xl129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0">
    <w:name w:val="xl130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1">
    <w:name w:val="xl131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u w:val="single"/>
      <w:lang w:bidi="ar-SA"/>
    </w:rPr>
  </w:style>
  <w:style w:type="paragraph" w:customStyle="1" w:styleId="xl132">
    <w:name w:val="xl132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3">
    <w:name w:val="xl133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4">
    <w:name w:val="xl134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5">
    <w:name w:val="xl135"/>
    <w:basedOn w:val="a"/>
    <w:rsid w:val="001C2C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36">
    <w:name w:val="xl136"/>
    <w:basedOn w:val="a"/>
    <w:rsid w:val="001C2C48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37">
    <w:name w:val="xl13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b">
    <w:name w:val="Table Grid"/>
    <w:basedOn w:val="a1"/>
    <w:uiPriority w:val="39"/>
    <w:rsid w:val="001C2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d">
    <w:name w:val="Верхний колонтитул Знак"/>
    <w:basedOn w:val="a0"/>
    <w:link w:val="ac"/>
    <w:uiPriority w:val="99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">
    <w:name w:val="Нижний колонтитул Знак"/>
    <w:basedOn w:val="a0"/>
    <w:link w:val="ae"/>
    <w:uiPriority w:val="99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Без интервала2"/>
    <w:rsid w:val="00A56C8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1567D2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af1">
    <w:name w:val="Текст выноски Знак"/>
    <w:basedOn w:val="a0"/>
    <w:link w:val="af0"/>
    <w:uiPriority w:val="99"/>
    <w:semiHidden/>
    <w:rsid w:val="001567D2"/>
    <w:rPr>
      <w:rFonts w:ascii="Tahoma" w:hAnsi="Tahoma" w:cs="Tahoma"/>
      <w:sz w:val="16"/>
      <w:szCs w:val="16"/>
    </w:rPr>
  </w:style>
  <w:style w:type="paragraph" w:styleId="af2">
    <w:name w:val="List Paragraph"/>
    <w:basedOn w:val="a"/>
    <w:uiPriority w:val="34"/>
    <w:qFormat/>
    <w:rsid w:val="001567D2"/>
    <w:pPr>
      <w:widowControl/>
      <w:suppressAutoHyphens/>
      <w:ind w:left="720"/>
      <w:contextualSpacing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customStyle="1" w:styleId="3">
    <w:name w:val="Без интервала3"/>
    <w:rsid w:val="00A9715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6">
    <w:name w:val="xl66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67">
    <w:name w:val="xl6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8">
    <w:name w:val="xl6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9">
    <w:name w:val="xl6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0">
    <w:name w:val="xl7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1">
    <w:name w:val="xl7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2">
    <w:name w:val="xl7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3">
    <w:name w:val="xl7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38">
    <w:name w:val="xl13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lang w:bidi="ar-SA"/>
    </w:rPr>
  </w:style>
  <w:style w:type="paragraph" w:customStyle="1" w:styleId="xl139">
    <w:name w:val="xl13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140">
    <w:name w:val="xl14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1">
    <w:name w:val="xl14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2">
    <w:name w:val="xl14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3">
    <w:name w:val="xl14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4">
    <w:name w:val="xl144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45">
    <w:name w:val="xl145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6">
    <w:name w:val="xl146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47">
    <w:name w:val="xl14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auto"/>
      <w:lang w:bidi="ar-SA"/>
    </w:rPr>
  </w:style>
  <w:style w:type="paragraph" w:customStyle="1" w:styleId="xl148">
    <w:name w:val="xl148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49">
    <w:name w:val="xl149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50">
    <w:name w:val="xl150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51">
    <w:name w:val="xl151"/>
    <w:basedOn w:val="a"/>
    <w:rsid w:val="00A9715B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Strong"/>
    <w:qFormat/>
    <w:rsid w:val="002C5FC6"/>
    <w:rPr>
      <w:b/>
      <w:bCs/>
    </w:rPr>
  </w:style>
  <w:style w:type="character" w:customStyle="1" w:styleId="a5">
    <w:name w:val="Без интервала Знак"/>
    <w:link w:val="a4"/>
    <w:uiPriority w:val="1"/>
    <w:locked/>
    <w:rsid w:val="00D94167"/>
    <w:rPr>
      <w:rFonts w:ascii="Calibri" w:eastAsia="Times New Roman" w:hAnsi="Calibri" w:cs="Times New Roman"/>
      <w:lang w:eastAsia="ru-RU"/>
    </w:rPr>
  </w:style>
  <w:style w:type="paragraph" w:styleId="af4">
    <w:name w:val="Body Text"/>
    <w:basedOn w:val="a"/>
    <w:link w:val="af5"/>
    <w:semiHidden/>
    <w:rsid w:val="00FE2A10"/>
    <w:pPr>
      <w:widowControl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af5">
    <w:name w:val="Основной текст Знак"/>
    <w:basedOn w:val="a0"/>
    <w:link w:val="af4"/>
    <w:semiHidden/>
    <w:rsid w:val="00FE2A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FE2A1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FE2A1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8413AC"/>
    <w:rPr>
      <w:rFonts w:ascii="Arial" w:eastAsia="Times New Roman" w:hAnsi="Arial" w:cs="Arial"/>
      <w:sz w:val="20"/>
      <w:szCs w:val="20"/>
      <w:lang w:eastAsia="ru-RU"/>
    </w:rPr>
  </w:style>
  <w:style w:type="numbering" w:customStyle="1" w:styleId="15">
    <w:name w:val="Нет списка1"/>
    <w:next w:val="a2"/>
    <w:uiPriority w:val="99"/>
    <w:semiHidden/>
    <w:rsid w:val="005C208A"/>
  </w:style>
  <w:style w:type="paragraph" w:customStyle="1" w:styleId="4">
    <w:name w:val="Без интервала4"/>
    <w:rsid w:val="005C208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24">
    <w:name w:val="Нет списка2"/>
    <w:next w:val="a2"/>
    <w:uiPriority w:val="99"/>
    <w:semiHidden/>
    <w:rsid w:val="001A58A5"/>
  </w:style>
  <w:style w:type="paragraph" w:customStyle="1" w:styleId="5">
    <w:name w:val="Без интервала5"/>
    <w:rsid w:val="001A58A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1">
    <w:name w:val="s_1"/>
    <w:basedOn w:val="a"/>
    <w:rsid w:val="00A234E1"/>
    <w:pPr>
      <w:widowControl/>
      <w:ind w:firstLine="720"/>
      <w:jc w:val="both"/>
    </w:pPr>
    <w:rPr>
      <w:rFonts w:ascii="Arial" w:eastAsia="Times New Roman" w:hAnsi="Arial" w:cs="Arial"/>
      <w:color w:val="auto"/>
      <w:sz w:val="26"/>
      <w:szCs w:val="26"/>
      <w:lang w:bidi="ar-SA"/>
    </w:rPr>
  </w:style>
  <w:style w:type="paragraph" w:customStyle="1" w:styleId="Standard">
    <w:name w:val="Standard"/>
    <w:rsid w:val="00A234E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customStyle="1" w:styleId="16">
    <w:name w:val="Обычный1"/>
    <w:rsid w:val="00A234E1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numbering" w:customStyle="1" w:styleId="30">
    <w:name w:val="Нет списка3"/>
    <w:next w:val="a2"/>
    <w:uiPriority w:val="99"/>
    <w:semiHidden/>
    <w:rsid w:val="00C01AD1"/>
  </w:style>
  <w:style w:type="paragraph" w:customStyle="1" w:styleId="6">
    <w:name w:val="Без интервала6"/>
    <w:rsid w:val="00C01AD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31">
    <w:name w:val="Основной текст (3)_"/>
    <w:basedOn w:val="a0"/>
    <w:link w:val="32"/>
    <w:rsid w:val="008F18C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F18C7"/>
    <w:pPr>
      <w:shd w:val="clear" w:color="auto" w:fill="FFFFFF"/>
      <w:spacing w:line="288" w:lineRule="auto"/>
      <w:jc w:val="right"/>
    </w:pPr>
    <w:rPr>
      <w:rFonts w:ascii="Times New Roman" w:eastAsia="Times New Roman" w:hAnsi="Times New Roman" w:cs="Times New Roman"/>
      <w:color w:val="auto"/>
      <w:sz w:val="16"/>
      <w:szCs w:val="16"/>
      <w:lang w:eastAsia="en-US" w:bidi="ar-SA"/>
    </w:rPr>
  </w:style>
  <w:style w:type="table" w:customStyle="1" w:styleId="17">
    <w:name w:val="Сетка таблицы1"/>
    <w:basedOn w:val="a1"/>
    <w:next w:val="ab"/>
    <w:uiPriority w:val="59"/>
    <w:rsid w:val="00AA0FC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0">
    <w:name w:val="Нет списка4"/>
    <w:next w:val="a2"/>
    <w:uiPriority w:val="99"/>
    <w:semiHidden/>
    <w:unhideWhenUsed/>
    <w:rsid w:val="003E448B"/>
  </w:style>
  <w:style w:type="paragraph" w:customStyle="1" w:styleId="7">
    <w:name w:val="Без интервала7"/>
    <w:rsid w:val="003E448B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98465E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98465E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465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8465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11">
    <w:name w:val="Без интервала1"/>
    <w:rsid w:val="003B773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3">
    <w:name w:val="Основной текст_"/>
    <w:basedOn w:val="a0"/>
    <w:link w:val="12"/>
    <w:rsid w:val="007928C1"/>
    <w:rPr>
      <w:rFonts w:ascii="Arial" w:eastAsia="Arial" w:hAnsi="Arial" w:cs="Arial"/>
      <w:shd w:val="clear" w:color="auto" w:fill="FFFFFF"/>
    </w:rPr>
  </w:style>
  <w:style w:type="paragraph" w:customStyle="1" w:styleId="12">
    <w:name w:val="Основной текст1"/>
    <w:basedOn w:val="a"/>
    <w:link w:val="a3"/>
    <w:rsid w:val="007928C1"/>
    <w:pPr>
      <w:shd w:val="clear" w:color="auto" w:fill="FFFFFF"/>
      <w:spacing w:after="320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21">
    <w:name w:val="Основной текст (2)_"/>
    <w:basedOn w:val="a0"/>
    <w:link w:val="22"/>
    <w:rsid w:val="007928C1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928C1"/>
    <w:pPr>
      <w:shd w:val="clear" w:color="auto" w:fill="FFFFFF"/>
      <w:spacing w:after="12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character" w:customStyle="1" w:styleId="13">
    <w:name w:val="Заголовок №1_"/>
    <w:link w:val="14"/>
    <w:locked/>
    <w:rsid w:val="0098465E"/>
    <w:rPr>
      <w:rFonts w:ascii="Arial" w:hAnsi="Arial"/>
      <w:sz w:val="30"/>
      <w:szCs w:val="30"/>
      <w:shd w:val="clear" w:color="auto" w:fill="FFFFFF"/>
    </w:rPr>
  </w:style>
  <w:style w:type="paragraph" w:customStyle="1" w:styleId="14">
    <w:name w:val="Заголовок №1"/>
    <w:basedOn w:val="a"/>
    <w:link w:val="13"/>
    <w:rsid w:val="0098465E"/>
    <w:pPr>
      <w:shd w:val="clear" w:color="auto" w:fill="FFFFFF"/>
      <w:spacing w:after="260" w:line="257" w:lineRule="auto"/>
      <w:jc w:val="center"/>
      <w:outlineLvl w:val="0"/>
    </w:pPr>
    <w:rPr>
      <w:rFonts w:ascii="Arial" w:eastAsiaTheme="minorHAnsi" w:hAnsi="Arial" w:cstheme="minorBidi"/>
      <w:color w:val="auto"/>
      <w:sz w:val="30"/>
      <w:szCs w:val="30"/>
      <w:lang w:eastAsia="en-US" w:bidi="ar-SA"/>
    </w:rPr>
  </w:style>
  <w:style w:type="paragraph" w:styleId="a4">
    <w:name w:val="No Spacing"/>
    <w:link w:val="a5"/>
    <w:uiPriority w:val="1"/>
    <w:qFormat/>
    <w:rsid w:val="009846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9846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1C2C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7">
    <w:name w:val="Document Map"/>
    <w:basedOn w:val="a"/>
    <w:link w:val="a8"/>
    <w:semiHidden/>
    <w:rsid w:val="001C2C48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  <w:lang w:bidi="ar-SA"/>
    </w:rPr>
  </w:style>
  <w:style w:type="character" w:customStyle="1" w:styleId="a8">
    <w:name w:val="Схема документа Знак"/>
    <w:basedOn w:val="a0"/>
    <w:link w:val="a7"/>
    <w:semiHidden/>
    <w:rsid w:val="001C2C4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9">
    <w:name w:val="Hyperlink"/>
    <w:uiPriority w:val="99"/>
    <w:unhideWhenUsed/>
    <w:rsid w:val="001C2C48"/>
    <w:rPr>
      <w:color w:val="00FF00"/>
      <w:u w:val="single"/>
    </w:rPr>
  </w:style>
  <w:style w:type="character" w:styleId="aa">
    <w:name w:val="FollowedHyperlink"/>
    <w:uiPriority w:val="99"/>
    <w:unhideWhenUsed/>
    <w:rsid w:val="001C2C48"/>
    <w:rPr>
      <w:color w:val="800080"/>
      <w:u w:val="single"/>
    </w:rPr>
  </w:style>
  <w:style w:type="paragraph" w:customStyle="1" w:styleId="xl74">
    <w:name w:val="xl74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5">
    <w:name w:val="xl75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6">
    <w:name w:val="xl76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7">
    <w:name w:val="xl7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78">
    <w:name w:val="xl78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9">
    <w:name w:val="xl7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0">
    <w:name w:val="xl8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1">
    <w:name w:val="xl81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2">
    <w:name w:val="xl82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3">
    <w:name w:val="xl8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4">
    <w:name w:val="xl84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5">
    <w:name w:val="xl8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6">
    <w:name w:val="xl8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7">
    <w:name w:val="xl87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8">
    <w:name w:val="xl88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9">
    <w:name w:val="xl8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0">
    <w:name w:val="xl9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1">
    <w:name w:val="xl9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2">
    <w:name w:val="xl9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3">
    <w:name w:val="xl9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4">
    <w:name w:val="xl9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5">
    <w:name w:val="xl9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6">
    <w:name w:val="xl9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7">
    <w:name w:val="xl97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8">
    <w:name w:val="xl9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9">
    <w:name w:val="xl9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0">
    <w:name w:val="xl100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1">
    <w:name w:val="xl101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2">
    <w:name w:val="xl102"/>
    <w:basedOn w:val="a"/>
    <w:rsid w:val="001C2C48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3">
    <w:name w:val="xl103"/>
    <w:basedOn w:val="a"/>
    <w:rsid w:val="001C2C48"/>
    <w:pPr>
      <w:widowControl/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104">
    <w:name w:val="xl10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5">
    <w:name w:val="xl10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6">
    <w:name w:val="xl10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7">
    <w:name w:val="xl107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08">
    <w:name w:val="xl10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09">
    <w:name w:val="xl10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0">
    <w:name w:val="xl11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1">
    <w:name w:val="xl11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2">
    <w:name w:val="xl11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3">
    <w:name w:val="xl11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4">
    <w:name w:val="xl11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5">
    <w:name w:val="xl115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6">
    <w:name w:val="xl116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7">
    <w:name w:val="xl117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18">
    <w:name w:val="xl11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9">
    <w:name w:val="xl11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0">
    <w:name w:val="xl12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1">
    <w:name w:val="xl12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2">
    <w:name w:val="xl12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3">
    <w:name w:val="xl12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4">
    <w:name w:val="xl124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5">
    <w:name w:val="xl125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6">
    <w:name w:val="xl126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7">
    <w:name w:val="xl127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8">
    <w:name w:val="xl128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29">
    <w:name w:val="xl129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0">
    <w:name w:val="xl130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1">
    <w:name w:val="xl131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u w:val="single"/>
      <w:lang w:bidi="ar-SA"/>
    </w:rPr>
  </w:style>
  <w:style w:type="paragraph" w:customStyle="1" w:styleId="xl132">
    <w:name w:val="xl132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3">
    <w:name w:val="xl133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4">
    <w:name w:val="xl134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5">
    <w:name w:val="xl135"/>
    <w:basedOn w:val="a"/>
    <w:rsid w:val="001C2C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36">
    <w:name w:val="xl136"/>
    <w:basedOn w:val="a"/>
    <w:rsid w:val="001C2C48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37">
    <w:name w:val="xl13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b">
    <w:name w:val="Table Grid"/>
    <w:basedOn w:val="a1"/>
    <w:uiPriority w:val="39"/>
    <w:rsid w:val="001C2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d">
    <w:name w:val="Верхний колонтитул Знак"/>
    <w:basedOn w:val="a0"/>
    <w:link w:val="ac"/>
    <w:uiPriority w:val="99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">
    <w:name w:val="Нижний колонтитул Знак"/>
    <w:basedOn w:val="a0"/>
    <w:link w:val="ae"/>
    <w:uiPriority w:val="99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Без интервала2"/>
    <w:rsid w:val="00A56C8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1567D2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af1">
    <w:name w:val="Текст выноски Знак"/>
    <w:basedOn w:val="a0"/>
    <w:link w:val="af0"/>
    <w:uiPriority w:val="99"/>
    <w:semiHidden/>
    <w:rsid w:val="001567D2"/>
    <w:rPr>
      <w:rFonts w:ascii="Tahoma" w:hAnsi="Tahoma" w:cs="Tahoma"/>
      <w:sz w:val="16"/>
      <w:szCs w:val="16"/>
    </w:rPr>
  </w:style>
  <w:style w:type="paragraph" w:styleId="af2">
    <w:name w:val="List Paragraph"/>
    <w:basedOn w:val="a"/>
    <w:uiPriority w:val="34"/>
    <w:qFormat/>
    <w:rsid w:val="001567D2"/>
    <w:pPr>
      <w:widowControl/>
      <w:suppressAutoHyphens/>
      <w:ind w:left="720"/>
      <w:contextualSpacing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customStyle="1" w:styleId="3">
    <w:name w:val="Без интервала3"/>
    <w:rsid w:val="00A9715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6">
    <w:name w:val="xl66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67">
    <w:name w:val="xl6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8">
    <w:name w:val="xl6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9">
    <w:name w:val="xl6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0">
    <w:name w:val="xl7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1">
    <w:name w:val="xl7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2">
    <w:name w:val="xl7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3">
    <w:name w:val="xl7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38">
    <w:name w:val="xl13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lang w:bidi="ar-SA"/>
    </w:rPr>
  </w:style>
  <w:style w:type="paragraph" w:customStyle="1" w:styleId="xl139">
    <w:name w:val="xl13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140">
    <w:name w:val="xl14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1">
    <w:name w:val="xl14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2">
    <w:name w:val="xl14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3">
    <w:name w:val="xl14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4">
    <w:name w:val="xl144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45">
    <w:name w:val="xl145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6">
    <w:name w:val="xl146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47">
    <w:name w:val="xl14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auto"/>
      <w:lang w:bidi="ar-SA"/>
    </w:rPr>
  </w:style>
  <w:style w:type="paragraph" w:customStyle="1" w:styleId="xl148">
    <w:name w:val="xl148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49">
    <w:name w:val="xl149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50">
    <w:name w:val="xl150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51">
    <w:name w:val="xl151"/>
    <w:basedOn w:val="a"/>
    <w:rsid w:val="00A9715B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Strong"/>
    <w:qFormat/>
    <w:rsid w:val="002C5FC6"/>
    <w:rPr>
      <w:b/>
      <w:bCs/>
    </w:rPr>
  </w:style>
  <w:style w:type="character" w:customStyle="1" w:styleId="a5">
    <w:name w:val="Без интервала Знак"/>
    <w:link w:val="a4"/>
    <w:uiPriority w:val="1"/>
    <w:locked/>
    <w:rsid w:val="00D94167"/>
    <w:rPr>
      <w:rFonts w:ascii="Calibri" w:eastAsia="Times New Roman" w:hAnsi="Calibri" w:cs="Times New Roman"/>
      <w:lang w:eastAsia="ru-RU"/>
    </w:rPr>
  </w:style>
  <w:style w:type="paragraph" w:styleId="af4">
    <w:name w:val="Body Text"/>
    <w:basedOn w:val="a"/>
    <w:link w:val="af5"/>
    <w:semiHidden/>
    <w:rsid w:val="00FE2A10"/>
    <w:pPr>
      <w:widowControl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af5">
    <w:name w:val="Основной текст Знак"/>
    <w:basedOn w:val="a0"/>
    <w:link w:val="af4"/>
    <w:semiHidden/>
    <w:rsid w:val="00FE2A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FE2A1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FE2A1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8413AC"/>
    <w:rPr>
      <w:rFonts w:ascii="Arial" w:eastAsia="Times New Roman" w:hAnsi="Arial" w:cs="Arial"/>
      <w:sz w:val="20"/>
      <w:szCs w:val="20"/>
      <w:lang w:eastAsia="ru-RU"/>
    </w:rPr>
  </w:style>
  <w:style w:type="numbering" w:customStyle="1" w:styleId="15">
    <w:name w:val="Нет списка1"/>
    <w:next w:val="a2"/>
    <w:uiPriority w:val="99"/>
    <w:semiHidden/>
    <w:rsid w:val="005C208A"/>
  </w:style>
  <w:style w:type="paragraph" w:customStyle="1" w:styleId="4">
    <w:name w:val="Без интервала4"/>
    <w:rsid w:val="005C208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24">
    <w:name w:val="Нет списка2"/>
    <w:next w:val="a2"/>
    <w:uiPriority w:val="99"/>
    <w:semiHidden/>
    <w:rsid w:val="001A58A5"/>
  </w:style>
  <w:style w:type="paragraph" w:customStyle="1" w:styleId="5">
    <w:name w:val="Без интервала5"/>
    <w:rsid w:val="001A58A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1">
    <w:name w:val="s_1"/>
    <w:basedOn w:val="a"/>
    <w:rsid w:val="00A234E1"/>
    <w:pPr>
      <w:widowControl/>
      <w:ind w:firstLine="720"/>
      <w:jc w:val="both"/>
    </w:pPr>
    <w:rPr>
      <w:rFonts w:ascii="Arial" w:eastAsia="Times New Roman" w:hAnsi="Arial" w:cs="Arial"/>
      <w:color w:val="auto"/>
      <w:sz w:val="26"/>
      <w:szCs w:val="26"/>
      <w:lang w:bidi="ar-SA"/>
    </w:rPr>
  </w:style>
  <w:style w:type="paragraph" w:customStyle="1" w:styleId="Standard">
    <w:name w:val="Standard"/>
    <w:rsid w:val="00A234E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customStyle="1" w:styleId="16">
    <w:name w:val="Обычный1"/>
    <w:rsid w:val="00A234E1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numbering" w:customStyle="1" w:styleId="30">
    <w:name w:val="Нет списка3"/>
    <w:next w:val="a2"/>
    <w:uiPriority w:val="99"/>
    <w:semiHidden/>
    <w:rsid w:val="00C01AD1"/>
  </w:style>
  <w:style w:type="paragraph" w:customStyle="1" w:styleId="6">
    <w:name w:val="Без интервала6"/>
    <w:rsid w:val="00C01AD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31">
    <w:name w:val="Основной текст (3)_"/>
    <w:basedOn w:val="a0"/>
    <w:link w:val="32"/>
    <w:rsid w:val="008F18C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F18C7"/>
    <w:pPr>
      <w:shd w:val="clear" w:color="auto" w:fill="FFFFFF"/>
      <w:spacing w:line="288" w:lineRule="auto"/>
      <w:jc w:val="right"/>
    </w:pPr>
    <w:rPr>
      <w:rFonts w:ascii="Times New Roman" w:eastAsia="Times New Roman" w:hAnsi="Times New Roman" w:cs="Times New Roman"/>
      <w:color w:val="auto"/>
      <w:sz w:val="16"/>
      <w:szCs w:val="16"/>
      <w:lang w:eastAsia="en-US" w:bidi="ar-SA"/>
    </w:rPr>
  </w:style>
  <w:style w:type="table" w:customStyle="1" w:styleId="17">
    <w:name w:val="Сетка таблицы1"/>
    <w:basedOn w:val="a1"/>
    <w:next w:val="ab"/>
    <w:uiPriority w:val="59"/>
    <w:rsid w:val="00AA0FC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0">
    <w:name w:val="Нет списка4"/>
    <w:next w:val="a2"/>
    <w:uiPriority w:val="99"/>
    <w:semiHidden/>
    <w:unhideWhenUsed/>
    <w:rsid w:val="003E448B"/>
  </w:style>
  <w:style w:type="paragraph" w:customStyle="1" w:styleId="7">
    <w:name w:val="Без интервала7"/>
    <w:rsid w:val="003E448B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9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fgis-tp.ru/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10" Type="http://schemas.openxmlformats.org/officeDocument/2006/relationships/hyperlink" Target="https://alar.irkmo.ru/about/freemans/%D0%A1%D1%85%D0%B5%D0%BC%D1%8B.rar" TargetMode="External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alaruprav@bk.ru" TargetMode="External"/><Relationship Id="rId14" Type="http://schemas.openxmlformats.org/officeDocument/2006/relationships/image" Target="media/image3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60D241-A279-4462-B920-EF5857C8F6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1118</TotalTime>
  <Pages>11</Pages>
  <Words>677</Words>
  <Characters>3863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Андрей</cp:lastModifiedBy>
  <cp:revision>14</cp:revision>
  <dcterms:created xsi:type="dcterms:W3CDTF">2024-09-02T02:16:00Z</dcterms:created>
  <dcterms:modified xsi:type="dcterms:W3CDTF">2026-03-17T03:06:00Z</dcterms:modified>
</cp:coreProperties>
</file>