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C0A" w:rsidRPr="004B6C0A" w:rsidRDefault="00FC6CCC" w:rsidP="004B6C0A">
      <w:pPr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bookmarkStart w:id="0" w:name="_Toc125046091"/>
      <w:r>
        <w:rPr>
          <w:rFonts w:ascii="Arial" w:eastAsia="Times New Roman" w:hAnsi="Arial" w:cs="Arial"/>
          <w:b/>
          <w:sz w:val="32"/>
          <w:szCs w:val="32"/>
        </w:rPr>
        <w:t>27.07.2023г. №4/433</w:t>
      </w:r>
      <w:r w:rsidR="004B6C0A" w:rsidRPr="004B6C0A">
        <w:rPr>
          <w:rFonts w:ascii="Arial" w:eastAsia="Times New Roman" w:hAnsi="Arial" w:cs="Arial"/>
          <w:b/>
          <w:sz w:val="32"/>
          <w:szCs w:val="32"/>
        </w:rPr>
        <w:t>-ДМО</w:t>
      </w:r>
    </w:p>
    <w:p w:rsidR="004B6C0A" w:rsidRPr="004B6C0A" w:rsidRDefault="004B6C0A" w:rsidP="004B6C0A">
      <w:pPr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B6C0A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B6C0A" w:rsidRPr="004B6C0A" w:rsidRDefault="004B6C0A" w:rsidP="004B6C0A">
      <w:pPr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B6C0A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B6C0A" w:rsidRPr="004B6C0A" w:rsidRDefault="004B6C0A" w:rsidP="004B6C0A">
      <w:pPr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B6C0A">
        <w:rPr>
          <w:rFonts w:ascii="Arial" w:eastAsia="Times New Roman" w:hAnsi="Arial" w:cs="Arial"/>
          <w:b/>
          <w:sz w:val="32"/>
          <w:szCs w:val="32"/>
        </w:rPr>
        <w:t>АЛАРСКИЙ МУНИЦИПАЛЬНЫЙ РАЙОН</w:t>
      </w:r>
    </w:p>
    <w:p w:rsidR="004B6C0A" w:rsidRPr="004B6C0A" w:rsidRDefault="004B6C0A" w:rsidP="004B6C0A">
      <w:pPr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B6C0A">
        <w:rPr>
          <w:rFonts w:ascii="Arial" w:eastAsia="Times New Roman" w:hAnsi="Arial" w:cs="Arial"/>
          <w:b/>
          <w:sz w:val="32"/>
          <w:szCs w:val="32"/>
        </w:rPr>
        <w:t>МУНИЦИПАЛЬНОЕ ОБРАЗОВАНИЕ «НЫГДА»</w:t>
      </w:r>
    </w:p>
    <w:p w:rsidR="004B6C0A" w:rsidRPr="004B6C0A" w:rsidRDefault="004B6C0A" w:rsidP="004B6C0A">
      <w:pPr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B6C0A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4B6C0A" w:rsidRPr="004B6C0A" w:rsidRDefault="004B6C0A" w:rsidP="004B6C0A">
      <w:pPr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B6C0A" w:rsidRPr="004B6C0A" w:rsidRDefault="004B6C0A" w:rsidP="004B6C0A">
      <w:pPr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B6C0A">
        <w:rPr>
          <w:rFonts w:ascii="Arial" w:eastAsia="Times New Roman" w:hAnsi="Arial" w:cs="Arial"/>
          <w:b/>
          <w:sz w:val="32"/>
          <w:szCs w:val="32"/>
        </w:rPr>
        <w:t>О ВНЕСЕНИИ ИЗМЕНЕНИЙ В ПРАВИЛА ЗЕМЛЕПОЛЬЗОВАНИЯ И ЗАСТРОЙКИ МУНИЦИПАЛЬНОГО ОБРАЗОВАНИЯ «НЫГДА», УТВЕРЖДЕННЫЕ РЕШЕНИЕМ ДУМЫ МУНИЦИПАЛЬНОГО ОБРАЗОВАНИЯ «НЫГДА» ОТ 06.11.2013 Г. № 3/154-ДМО</w:t>
      </w:r>
    </w:p>
    <w:p w:rsidR="004B6C0A" w:rsidRPr="004B6C0A" w:rsidRDefault="004B6C0A" w:rsidP="004B6C0A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B6C0A" w:rsidRPr="004B6C0A" w:rsidRDefault="004B6C0A" w:rsidP="004B6C0A">
      <w:pPr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gramStart"/>
      <w:r w:rsidRPr="004B6C0A">
        <w:rPr>
          <w:rFonts w:ascii="Arial" w:eastAsia="Times New Roman" w:hAnsi="Arial" w:cs="Arial"/>
          <w:bCs/>
          <w:sz w:val="24"/>
          <w:szCs w:val="24"/>
          <w:lang w:eastAsia="ru-RU"/>
        </w:rPr>
        <w:t>В целях создания условий для устойчивого развития муниципального образования «Ныгда»,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 в соответствии со ст. 8 и 32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руководствуясь Уставом муниципального образования «Ныгда», Дума муниципального образования</w:t>
      </w:r>
      <w:proofErr w:type="gramEnd"/>
      <w:r w:rsidRPr="004B6C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«Ныгда»</w:t>
      </w:r>
    </w:p>
    <w:p w:rsidR="004B6C0A" w:rsidRPr="004B6C0A" w:rsidRDefault="004B6C0A" w:rsidP="004B6C0A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B6C0A" w:rsidRPr="004B6C0A" w:rsidRDefault="004B6C0A" w:rsidP="004B6C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B6C0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РЕШИЛА:</w:t>
      </w:r>
    </w:p>
    <w:p w:rsidR="004B6C0A" w:rsidRPr="004B6C0A" w:rsidRDefault="004B6C0A" w:rsidP="004B6C0A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B6C0A" w:rsidRPr="004B6C0A" w:rsidRDefault="004B6C0A" w:rsidP="004B6C0A">
      <w:pPr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B6C0A">
        <w:rPr>
          <w:rFonts w:ascii="Arial" w:eastAsia="Times New Roman" w:hAnsi="Arial" w:cs="Arial"/>
          <w:bCs/>
          <w:sz w:val="24"/>
          <w:szCs w:val="24"/>
          <w:lang w:eastAsia="ru-RU"/>
        </w:rPr>
        <w:t>1. Утвердить изменения в Правила землепользования и застройки муниципального образования «Ныгда», утвержденные решением думы муниципального образования «Ныгда» от 06.11.2013 г. № 3/154-дмо, изложив их в новой редакции согласно приложению к настоящему решению;</w:t>
      </w:r>
    </w:p>
    <w:p w:rsidR="004B6C0A" w:rsidRPr="004B6C0A" w:rsidRDefault="004B6C0A" w:rsidP="004B6C0A">
      <w:pPr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B6C0A">
        <w:rPr>
          <w:rFonts w:ascii="Arial" w:eastAsia="Times New Roman" w:hAnsi="Arial" w:cs="Arial"/>
          <w:bCs/>
          <w:sz w:val="24"/>
          <w:szCs w:val="24"/>
          <w:lang w:eastAsia="ru-RU"/>
        </w:rPr>
        <w:t>2. Признать утратившими силу решение Думы муниципального образования «Ныгда» от 31.10.2017</w:t>
      </w:r>
      <w:r w:rsidR="00B4630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4B6C0A">
        <w:rPr>
          <w:rFonts w:ascii="Arial" w:eastAsia="Times New Roman" w:hAnsi="Arial" w:cs="Arial"/>
          <w:bCs/>
          <w:sz w:val="24"/>
          <w:szCs w:val="24"/>
          <w:lang w:eastAsia="ru-RU"/>
        </w:rPr>
        <w:t>г. №</w:t>
      </w:r>
      <w:r w:rsidRPr="004B6C0A">
        <w:rPr>
          <w:rFonts w:ascii="Calibri" w:eastAsia="Times New Roman" w:hAnsi="Calibri" w:cs="Calibri"/>
          <w:lang w:eastAsia="ru-RU"/>
        </w:rPr>
        <w:t xml:space="preserve"> </w:t>
      </w:r>
      <w:r w:rsidRPr="004B6C0A">
        <w:rPr>
          <w:rFonts w:ascii="Arial" w:eastAsia="Times New Roman" w:hAnsi="Arial" w:cs="Arial"/>
          <w:bCs/>
          <w:sz w:val="24"/>
          <w:szCs w:val="24"/>
          <w:lang w:eastAsia="ru-RU"/>
        </w:rPr>
        <w:t>3/245-дмо «О внесении изменений в Правила землепользования и застройки МО «Ныгда»;</w:t>
      </w:r>
    </w:p>
    <w:p w:rsidR="004B6C0A" w:rsidRPr="004B6C0A" w:rsidRDefault="004B6C0A" w:rsidP="004B6C0A">
      <w:pPr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B6C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 </w:t>
      </w:r>
      <w:r w:rsidRPr="004B6C0A">
        <w:rPr>
          <w:rFonts w:ascii="Arial" w:eastAsia="Calibri" w:hAnsi="Arial" w:cs="Arial"/>
          <w:color w:val="000000"/>
          <w:sz w:val="24"/>
          <w:szCs w:val="24"/>
        </w:rPr>
        <w:t xml:space="preserve">Администрации муниципального образования «Ныгда» обеспечить размещение изменений в правила землепользования и застройки муниципального образования «Ныгда» в федеральной государственной информационной системе территориального планирования в срок, не превышающий пяти дней </w:t>
      </w:r>
      <w:proofErr w:type="gramStart"/>
      <w:r w:rsidRPr="004B6C0A">
        <w:rPr>
          <w:rFonts w:ascii="Arial" w:eastAsia="Calibri" w:hAnsi="Arial" w:cs="Arial"/>
          <w:color w:val="000000"/>
          <w:sz w:val="24"/>
          <w:szCs w:val="24"/>
        </w:rPr>
        <w:t>с даты принятия</w:t>
      </w:r>
      <w:proofErr w:type="gramEnd"/>
      <w:r w:rsidRPr="004B6C0A">
        <w:rPr>
          <w:rFonts w:ascii="Arial" w:eastAsia="Calibri" w:hAnsi="Arial" w:cs="Arial"/>
          <w:color w:val="000000"/>
          <w:sz w:val="24"/>
          <w:szCs w:val="24"/>
        </w:rPr>
        <w:t xml:space="preserve"> настоящего решения;</w:t>
      </w:r>
    </w:p>
    <w:p w:rsidR="004B6C0A" w:rsidRPr="004B6C0A" w:rsidRDefault="004B6C0A" w:rsidP="004B6C0A">
      <w:pPr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B6C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4. </w:t>
      </w:r>
      <w:r w:rsidR="00F87C57">
        <w:rPr>
          <w:rFonts w:ascii="Arial" w:eastAsia="Times New Roman" w:hAnsi="Arial" w:cs="Arial"/>
          <w:bCs/>
          <w:sz w:val="24"/>
          <w:szCs w:val="24"/>
          <w:lang w:eastAsia="ru-RU"/>
        </w:rPr>
        <w:t>Опубликовать настоящее решение в печатном средстве массовой информации «Ныгдинский вестник» и официальном сайте МО «Ныгда» «</w:t>
      </w:r>
      <w:r w:rsidR="00F87C57">
        <w:rPr>
          <w:rFonts w:ascii="Arial" w:eastAsia="Times New Roman" w:hAnsi="Arial" w:cs="Arial"/>
          <w:bCs/>
          <w:sz w:val="24"/>
          <w:szCs w:val="24"/>
          <w:lang w:val="en-US" w:eastAsia="ru-RU"/>
        </w:rPr>
        <w:t>http</w:t>
      </w:r>
      <w:r w:rsidR="00F87C57" w:rsidRPr="00F87C57">
        <w:rPr>
          <w:rFonts w:ascii="Arial" w:eastAsia="Times New Roman" w:hAnsi="Arial" w:cs="Arial"/>
          <w:bCs/>
          <w:sz w:val="24"/>
          <w:szCs w:val="24"/>
          <w:lang w:eastAsia="ru-RU"/>
        </w:rPr>
        <w:t>://</w:t>
      </w:r>
      <w:r w:rsidR="00F87C57">
        <w:rPr>
          <w:rFonts w:ascii="Arial" w:eastAsia="Times New Roman" w:hAnsi="Arial" w:cs="Arial"/>
          <w:bCs/>
          <w:sz w:val="24"/>
          <w:szCs w:val="24"/>
          <w:lang w:eastAsia="ru-RU"/>
        </w:rPr>
        <w:t>Ныгда</w:t>
      </w:r>
      <w:proofErr w:type="gramStart"/>
      <w:r w:rsidR="00F87C57">
        <w:rPr>
          <w:rFonts w:ascii="Arial" w:eastAsia="Times New Roman" w:hAnsi="Arial" w:cs="Arial"/>
          <w:bCs/>
          <w:sz w:val="24"/>
          <w:szCs w:val="24"/>
          <w:lang w:eastAsia="ru-RU"/>
        </w:rPr>
        <w:t>.р</w:t>
      </w:r>
      <w:proofErr w:type="gramEnd"/>
      <w:r w:rsidR="00F87C57">
        <w:rPr>
          <w:rFonts w:ascii="Arial" w:eastAsia="Times New Roman" w:hAnsi="Arial" w:cs="Arial"/>
          <w:bCs/>
          <w:sz w:val="24"/>
          <w:szCs w:val="24"/>
          <w:lang w:eastAsia="ru-RU"/>
        </w:rPr>
        <w:t>ф/</w:t>
      </w:r>
      <w:bookmarkStart w:id="1" w:name="_GoBack"/>
      <w:bookmarkEnd w:id="1"/>
      <w:r w:rsidR="00F87C57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4B6C0A">
        <w:rPr>
          <w:rFonts w:ascii="Arial" w:eastAsia="Times New Roman" w:hAnsi="Arial" w:cs="Arial"/>
          <w:bCs/>
          <w:sz w:val="24"/>
          <w:szCs w:val="24"/>
          <w:lang w:eastAsia="ru-RU"/>
        </w:rPr>
        <w:t>;</w:t>
      </w:r>
    </w:p>
    <w:p w:rsidR="004B6C0A" w:rsidRPr="004B6C0A" w:rsidRDefault="004B6C0A" w:rsidP="004B6C0A">
      <w:pPr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B6C0A">
        <w:rPr>
          <w:rFonts w:ascii="Arial" w:eastAsia="Times New Roman" w:hAnsi="Arial" w:cs="Arial"/>
          <w:bCs/>
          <w:sz w:val="24"/>
          <w:szCs w:val="24"/>
          <w:lang w:eastAsia="ru-RU"/>
        </w:rPr>
        <w:t>5. Настоящее Решение вступает в силу со дня его принятия.</w:t>
      </w:r>
    </w:p>
    <w:p w:rsidR="004B6C0A" w:rsidRPr="004B6C0A" w:rsidRDefault="004B6C0A" w:rsidP="004B6C0A">
      <w:pPr>
        <w:spacing w:after="0" w:line="240" w:lineRule="auto"/>
        <w:ind w:firstLine="720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B6C0A" w:rsidRPr="004B6C0A" w:rsidRDefault="004B6C0A" w:rsidP="004B6C0A">
      <w:pPr>
        <w:spacing w:after="0" w:line="240" w:lineRule="auto"/>
        <w:ind w:firstLine="720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B6C0A" w:rsidRPr="004B6C0A" w:rsidRDefault="004B6C0A" w:rsidP="004B6C0A">
      <w:pPr>
        <w:spacing w:after="0" w:line="240" w:lineRule="auto"/>
        <w:ind w:firstLine="720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B6C0A">
        <w:rPr>
          <w:rFonts w:ascii="Arial" w:eastAsia="Times New Roman" w:hAnsi="Arial" w:cs="Arial"/>
          <w:bCs/>
          <w:sz w:val="24"/>
          <w:szCs w:val="24"/>
          <w:lang w:eastAsia="ru-RU"/>
        </w:rPr>
        <w:t>Председатель Думы МО «Ныгда»</w:t>
      </w:r>
    </w:p>
    <w:p w:rsidR="004B6C0A" w:rsidRPr="004B6C0A" w:rsidRDefault="004B6C0A" w:rsidP="004B6C0A">
      <w:pPr>
        <w:spacing w:after="0" w:line="240" w:lineRule="auto"/>
        <w:ind w:firstLine="709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B6C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Глава МО «Ныгда» </w:t>
      </w:r>
    </w:p>
    <w:p w:rsidR="004B6C0A" w:rsidRPr="004B6C0A" w:rsidRDefault="004B6C0A" w:rsidP="004B6C0A">
      <w:pPr>
        <w:spacing w:after="0" w:line="240" w:lineRule="auto"/>
        <w:ind w:firstLine="709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B6C0A">
        <w:rPr>
          <w:rFonts w:ascii="Arial" w:eastAsia="Times New Roman" w:hAnsi="Arial" w:cs="Arial"/>
          <w:bCs/>
          <w:sz w:val="24"/>
          <w:szCs w:val="24"/>
          <w:lang w:eastAsia="ru-RU"/>
        </w:rPr>
        <w:t>И.Т. Саганова</w:t>
      </w:r>
    </w:p>
    <w:p w:rsidR="00353D58" w:rsidRDefault="00353D58" w:rsidP="00353D58">
      <w:pPr>
        <w:pStyle w:val="22"/>
        <w:shd w:val="clear" w:color="auto" w:fill="auto"/>
        <w:spacing w:after="0"/>
        <w:rPr>
          <w:color w:val="000000"/>
          <w:sz w:val="26"/>
          <w:szCs w:val="26"/>
        </w:rPr>
      </w:pPr>
    </w:p>
    <w:p w:rsidR="00353D58" w:rsidRDefault="00353D58" w:rsidP="00353D58">
      <w:pPr>
        <w:pStyle w:val="22"/>
        <w:shd w:val="clear" w:color="auto" w:fill="auto"/>
        <w:spacing w:after="0"/>
        <w:rPr>
          <w:color w:val="000000"/>
          <w:sz w:val="26"/>
          <w:szCs w:val="26"/>
        </w:rPr>
      </w:pPr>
    </w:p>
    <w:p w:rsidR="00353D58" w:rsidRDefault="00353D58" w:rsidP="00353D58">
      <w:pPr>
        <w:pStyle w:val="22"/>
        <w:shd w:val="clear" w:color="auto" w:fill="auto"/>
        <w:spacing w:after="0"/>
        <w:rPr>
          <w:color w:val="000000"/>
          <w:sz w:val="26"/>
          <w:szCs w:val="26"/>
        </w:rPr>
      </w:pPr>
    </w:p>
    <w:p w:rsidR="00353D58" w:rsidRDefault="00353D58" w:rsidP="00353D58">
      <w:pPr>
        <w:pStyle w:val="22"/>
        <w:shd w:val="clear" w:color="auto" w:fill="auto"/>
        <w:spacing w:after="0"/>
        <w:rPr>
          <w:color w:val="000000"/>
          <w:sz w:val="26"/>
          <w:szCs w:val="26"/>
        </w:rPr>
      </w:pPr>
    </w:p>
    <w:p w:rsidR="00353D58" w:rsidRDefault="00353D58" w:rsidP="00353D58">
      <w:pPr>
        <w:pStyle w:val="22"/>
        <w:shd w:val="clear" w:color="auto" w:fill="auto"/>
        <w:spacing w:after="0"/>
        <w:rPr>
          <w:color w:val="000000"/>
          <w:sz w:val="26"/>
          <w:szCs w:val="26"/>
        </w:rPr>
      </w:pPr>
    </w:p>
    <w:p w:rsidR="00353D58" w:rsidRDefault="00353D58" w:rsidP="00353D58">
      <w:pPr>
        <w:pStyle w:val="22"/>
        <w:shd w:val="clear" w:color="auto" w:fill="auto"/>
        <w:spacing w:after="0"/>
        <w:rPr>
          <w:color w:val="000000"/>
          <w:sz w:val="26"/>
          <w:szCs w:val="26"/>
        </w:rPr>
      </w:pPr>
    </w:p>
    <w:p w:rsidR="00353D58" w:rsidRDefault="00353D58" w:rsidP="00353D58">
      <w:pPr>
        <w:pStyle w:val="22"/>
        <w:shd w:val="clear" w:color="auto" w:fill="auto"/>
        <w:spacing w:after="0"/>
        <w:rPr>
          <w:color w:val="000000"/>
          <w:sz w:val="26"/>
          <w:szCs w:val="26"/>
        </w:rPr>
      </w:pPr>
    </w:p>
    <w:p w:rsidR="00353D58" w:rsidRDefault="00353D58" w:rsidP="00353D58">
      <w:pPr>
        <w:pStyle w:val="22"/>
        <w:shd w:val="clear" w:color="auto" w:fill="auto"/>
        <w:spacing w:after="0"/>
        <w:rPr>
          <w:color w:val="000000"/>
          <w:sz w:val="26"/>
          <w:szCs w:val="26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b w:val="0"/>
          <w:i/>
          <w:color w:val="000000"/>
          <w:sz w:val="24"/>
          <w:szCs w:val="24"/>
        </w:rPr>
      </w:pPr>
      <w:proofErr w:type="gramStart"/>
      <w:r w:rsidRPr="004B6C0A">
        <w:rPr>
          <w:rFonts w:ascii="Arial" w:hAnsi="Arial" w:cs="Arial"/>
          <w:color w:val="000000"/>
          <w:sz w:val="30"/>
          <w:szCs w:val="30"/>
        </w:rPr>
        <w:t>ПРАВИЛА ЗЕМЛЕПОЛЬЗОВАНИЯ И ЗАСТРОЙКИ</w:t>
      </w:r>
      <w:r w:rsidRPr="004B6C0A">
        <w:rPr>
          <w:rFonts w:ascii="Arial" w:hAnsi="Arial" w:cs="Arial"/>
          <w:color w:val="000000"/>
          <w:sz w:val="30"/>
          <w:szCs w:val="30"/>
        </w:rPr>
        <w:br/>
        <w:t>МУНИЦИПАЛЬНОГО ОБРАЗОВАНИЯ «</w:t>
      </w:r>
      <w:r w:rsidR="009F5D32" w:rsidRPr="004B6C0A">
        <w:rPr>
          <w:rFonts w:ascii="Arial" w:hAnsi="Arial" w:cs="Arial"/>
          <w:color w:val="000000"/>
          <w:sz w:val="30"/>
          <w:szCs w:val="30"/>
        </w:rPr>
        <w:t>НЫГДА</w:t>
      </w:r>
      <w:r w:rsidRPr="004B6C0A">
        <w:rPr>
          <w:rFonts w:ascii="Arial" w:hAnsi="Arial" w:cs="Arial"/>
          <w:color w:val="000000"/>
          <w:sz w:val="30"/>
          <w:szCs w:val="30"/>
        </w:rPr>
        <w:t>»</w:t>
      </w:r>
      <w:r w:rsidRPr="004B6C0A">
        <w:rPr>
          <w:rFonts w:ascii="Arial" w:hAnsi="Arial" w:cs="Arial"/>
          <w:color w:val="000000"/>
          <w:sz w:val="30"/>
          <w:szCs w:val="30"/>
        </w:rPr>
        <w:br/>
        <w:t>АЛАРСКОГО РАЙОНА ИРКУТСКОЙ ОБЛАСТИ</w:t>
      </w:r>
      <w:r w:rsidRPr="004B6C0A">
        <w:rPr>
          <w:rFonts w:ascii="Arial" w:hAnsi="Arial" w:cs="Arial"/>
          <w:color w:val="000000"/>
          <w:sz w:val="30"/>
          <w:szCs w:val="30"/>
        </w:rPr>
        <w:br/>
      </w:r>
      <w:r w:rsidRPr="004B6C0A">
        <w:rPr>
          <w:rFonts w:ascii="Arial" w:hAnsi="Arial" w:cs="Arial"/>
          <w:b w:val="0"/>
          <w:i/>
          <w:color w:val="000000"/>
          <w:sz w:val="24"/>
          <w:szCs w:val="24"/>
        </w:rPr>
        <w:t>(утверждены решением</w:t>
      </w:r>
      <w:r w:rsidRPr="004B6C0A">
        <w:rPr>
          <w:rFonts w:ascii="Arial" w:hAnsi="Arial" w:cs="Arial"/>
          <w:b w:val="0"/>
          <w:i/>
          <w:sz w:val="24"/>
          <w:szCs w:val="24"/>
        </w:rPr>
        <w:t xml:space="preserve"> </w:t>
      </w:r>
      <w:r w:rsidRPr="004B6C0A">
        <w:rPr>
          <w:rFonts w:ascii="Arial" w:hAnsi="Arial" w:cs="Arial"/>
          <w:b w:val="0"/>
          <w:i/>
          <w:color w:val="000000"/>
          <w:sz w:val="24"/>
          <w:szCs w:val="24"/>
        </w:rPr>
        <w:t>Думы муниципального образования «</w:t>
      </w:r>
      <w:r w:rsidR="009F5D32" w:rsidRPr="004B6C0A">
        <w:rPr>
          <w:rFonts w:ascii="Arial" w:hAnsi="Arial" w:cs="Arial"/>
          <w:b w:val="0"/>
          <w:i/>
          <w:color w:val="000000"/>
          <w:sz w:val="24"/>
          <w:szCs w:val="24"/>
        </w:rPr>
        <w:t>Ныгда</w:t>
      </w:r>
      <w:r w:rsidRPr="004B6C0A">
        <w:rPr>
          <w:rFonts w:ascii="Arial" w:hAnsi="Arial" w:cs="Arial"/>
          <w:b w:val="0"/>
          <w:i/>
          <w:color w:val="000000"/>
          <w:sz w:val="24"/>
          <w:szCs w:val="24"/>
        </w:rPr>
        <w:t xml:space="preserve">» от </w:t>
      </w:r>
      <w:r w:rsidR="00EA4808" w:rsidRPr="004B6C0A">
        <w:rPr>
          <w:rFonts w:ascii="Arial" w:hAnsi="Arial" w:cs="Arial"/>
          <w:b w:val="0"/>
          <w:i/>
          <w:color w:val="000000"/>
          <w:sz w:val="24"/>
          <w:szCs w:val="24"/>
        </w:rPr>
        <w:t>0</w:t>
      </w:r>
      <w:r w:rsidR="009F5D32" w:rsidRPr="004B6C0A">
        <w:rPr>
          <w:rFonts w:ascii="Arial" w:hAnsi="Arial" w:cs="Arial"/>
          <w:b w:val="0"/>
          <w:i/>
          <w:color w:val="000000"/>
          <w:sz w:val="24"/>
          <w:szCs w:val="24"/>
        </w:rPr>
        <w:t>6</w:t>
      </w:r>
      <w:r w:rsidR="00EA4808" w:rsidRPr="004B6C0A">
        <w:rPr>
          <w:rFonts w:ascii="Arial" w:hAnsi="Arial" w:cs="Arial"/>
          <w:b w:val="0"/>
          <w:i/>
          <w:color w:val="000000"/>
          <w:sz w:val="24"/>
          <w:szCs w:val="24"/>
        </w:rPr>
        <w:t xml:space="preserve">.11.2013г. № </w:t>
      </w:r>
      <w:r w:rsidR="009F5D32" w:rsidRPr="004B6C0A">
        <w:rPr>
          <w:rFonts w:ascii="Arial" w:hAnsi="Arial" w:cs="Arial"/>
          <w:b w:val="0"/>
          <w:i/>
          <w:color w:val="000000"/>
          <w:sz w:val="24"/>
          <w:szCs w:val="24"/>
        </w:rPr>
        <w:t>3/154-дмо</w:t>
      </w:r>
      <w:r w:rsidR="00EA4808" w:rsidRPr="004B6C0A">
        <w:rPr>
          <w:rFonts w:ascii="Arial" w:hAnsi="Arial" w:cs="Arial"/>
          <w:b w:val="0"/>
          <w:i/>
          <w:color w:val="000000"/>
          <w:sz w:val="24"/>
          <w:szCs w:val="24"/>
        </w:rPr>
        <w:t xml:space="preserve"> </w:t>
      </w:r>
      <w:r w:rsidR="00C335EA" w:rsidRPr="004B6C0A">
        <w:rPr>
          <w:rFonts w:ascii="Arial" w:hAnsi="Arial" w:cs="Arial"/>
          <w:b w:val="0"/>
          <w:i/>
          <w:sz w:val="24"/>
          <w:szCs w:val="24"/>
        </w:rPr>
        <w:t xml:space="preserve">(в редакции от </w:t>
      </w:r>
      <w:r w:rsidR="00FC6CCC">
        <w:rPr>
          <w:rFonts w:ascii="Arial" w:hAnsi="Arial" w:cs="Arial"/>
          <w:b w:val="0"/>
          <w:i/>
          <w:sz w:val="24"/>
          <w:szCs w:val="24"/>
        </w:rPr>
        <w:t>27.07.2023г. №4/433</w:t>
      </w:r>
      <w:r w:rsidR="00C335EA" w:rsidRPr="004B6C0A">
        <w:rPr>
          <w:rFonts w:ascii="Arial" w:hAnsi="Arial" w:cs="Arial"/>
          <w:b w:val="0"/>
          <w:i/>
          <w:sz w:val="24"/>
          <w:szCs w:val="24"/>
        </w:rPr>
        <w:t>-дмо)</w:t>
      </w:r>
      <w:r w:rsidR="00C335EA" w:rsidRPr="004B6C0A">
        <w:rPr>
          <w:rFonts w:ascii="Arial" w:hAnsi="Arial" w:cs="Arial"/>
          <w:b w:val="0"/>
          <w:i/>
          <w:color w:val="FF0000"/>
          <w:sz w:val="24"/>
          <w:szCs w:val="24"/>
        </w:rPr>
        <w:t xml:space="preserve"> </w:t>
      </w:r>
      <w:proofErr w:type="gramEnd"/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b w:val="0"/>
          <w:i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b w:val="0"/>
          <w:i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b w:val="0"/>
          <w:i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30"/>
          <w:szCs w:val="30"/>
        </w:rPr>
      </w:pPr>
      <w:r w:rsidRPr="004B6C0A">
        <w:rPr>
          <w:rFonts w:ascii="Arial" w:hAnsi="Arial" w:cs="Arial"/>
          <w:caps/>
          <w:sz w:val="30"/>
          <w:szCs w:val="30"/>
        </w:rPr>
        <w:t>ГРАДОСТРОИТЕЛЬНЫЕ РЕГЛАМЕНТЫ</w:t>
      </w: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  <w:r w:rsidRPr="004B6C0A">
        <w:rPr>
          <w:rFonts w:ascii="Arial" w:hAnsi="Arial" w:cs="Arial"/>
          <w:color w:val="000000"/>
          <w:sz w:val="24"/>
          <w:szCs w:val="24"/>
        </w:rPr>
        <w:t>(новая редакция)</w:t>
      </w: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4B6C0A" w:rsidRDefault="004B6C0A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4B6C0A" w:rsidRDefault="004B6C0A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4B6C0A" w:rsidRDefault="004B6C0A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4B6C0A" w:rsidRDefault="004B6C0A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4B6C0A" w:rsidRDefault="004B6C0A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4B6C0A" w:rsidRDefault="004B6C0A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4B6C0A" w:rsidRDefault="004B6C0A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4B6C0A" w:rsidRDefault="004B6C0A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4B6C0A" w:rsidRDefault="004B6C0A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4B6C0A" w:rsidRDefault="004B6C0A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4B6C0A" w:rsidRDefault="004B6C0A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4B6C0A" w:rsidRPr="004B6C0A" w:rsidRDefault="004B6C0A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353D58" w:rsidP="00353D58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53D58" w:rsidRPr="004B6C0A" w:rsidRDefault="00133E6A" w:rsidP="00353D58">
      <w:pPr>
        <w:pStyle w:val="22"/>
        <w:shd w:val="clear" w:color="auto" w:fill="auto"/>
        <w:spacing w:after="0"/>
        <w:rPr>
          <w:rFonts w:ascii="Arial" w:hAnsi="Arial" w:cs="Arial"/>
          <w:caps/>
          <w:sz w:val="24"/>
          <w:szCs w:val="24"/>
        </w:rPr>
      </w:pPr>
      <w:r w:rsidRPr="004B6C0A">
        <w:rPr>
          <w:rFonts w:ascii="Arial" w:hAnsi="Arial" w:cs="Arial"/>
          <w:color w:val="000000"/>
          <w:sz w:val="24"/>
          <w:szCs w:val="24"/>
        </w:rPr>
        <w:t>д</w:t>
      </w:r>
      <w:r w:rsidR="00353D58" w:rsidRPr="004B6C0A">
        <w:rPr>
          <w:rFonts w:ascii="Arial" w:hAnsi="Arial" w:cs="Arial"/>
          <w:color w:val="000000"/>
          <w:sz w:val="24"/>
          <w:szCs w:val="24"/>
        </w:rPr>
        <w:t>.</w:t>
      </w:r>
      <w:r w:rsidRPr="004B6C0A">
        <w:rPr>
          <w:rFonts w:ascii="Arial" w:hAnsi="Arial" w:cs="Arial"/>
          <w:color w:val="000000"/>
          <w:sz w:val="24"/>
          <w:szCs w:val="24"/>
        </w:rPr>
        <w:t xml:space="preserve"> </w:t>
      </w:r>
      <w:r w:rsidR="009F5D32" w:rsidRPr="004B6C0A">
        <w:rPr>
          <w:rFonts w:ascii="Arial" w:hAnsi="Arial" w:cs="Arial"/>
          <w:color w:val="000000"/>
          <w:sz w:val="24"/>
          <w:szCs w:val="24"/>
        </w:rPr>
        <w:t>Ныгда</w:t>
      </w:r>
      <w:r w:rsidR="00353D58" w:rsidRPr="004B6C0A">
        <w:rPr>
          <w:rFonts w:ascii="Arial" w:hAnsi="Arial" w:cs="Arial"/>
          <w:color w:val="000000"/>
          <w:sz w:val="24"/>
          <w:szCs w:val="24"/>
        </w:rPr>
        <w:t>, 2023</w:t>
      </w:r>
      <w:r w:rsidRPr="004B6C0A">
        <w:rPr>
          <w:rFonts w:ascii="Arial" w:hAnsi="Arial" w:cs="Arial"/>
          <w:color w:val="000000"/>
          <w:sz w:val="24"/>
          <w:szCs w:val="24"/>
        </w:rPr>
        <w:t xml:space="preserve"> </w:t>
      </w:r>
      <w:r w:rsidR="00353D58" w:rsidRPr="004B6C0A">
        <w:rPr>
          <w:rFonts w:ascii="Arial" w:hAnsi="Arial" w:cs="Arial"/>
          <w:color w:val="000000"/>
          <w:sz w:val="24"/>
          <w:szCs w:val="24"/>
        </w:rPr>
        <w:t>г.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id w:val="618812109"/>
        <w:docPartObj>
          <w:docPartGallery w:val="Table of Contents"/>
          <w:docPartUnique/>
        </w:docPartObj>
      </w:sdtPr>
      <w:sdtEndPr>
        <w:rPr>
          <w:sz w:val="26"/>
          <w:szCs w:val="26"/>
        </w:rPr>
      </w:sdtEndPr>
      <w:sdtContent>
        <w:p w:rsidR="00B74748" w:rsidRPr="000800AE" w:rsidRDefault="00B74748" w:rsidP="0039195C">
          <w:pPr>
            <w:pStyle w:val="ab"/>
            <w:rPr>
              <w:rFonts w:ascii="Arial" w:hAnsi="Arial" w:cs="Arial"/>
              <w:color w:val="auto"/>
              <w:sz w:val="24"/>
              <w:szCs w:val="24"/>
            </w:rPr>
          </w:pPr>
          <w:r w:rsidRPr="000800AE">
            <w:rPr>
              <w:rFonts w:ascii="Arial" w:hAnsi="Arial" w:cs="Arial"/>
              <w:color w:val="auto"/>
              <w:sz w:val="24"/>
              <w:szCs w:val="24"/>
            </w:rPr>
            <w:t>Оглавление</w:t>
          </w:r>
        </w:p>
        <w:p w:rsidR="00353D58" w:rsidRPr="000800AE" w:rsidRDefault="00B74748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r w:rsidRPr="000800AE">
            <w:rPr>
              <w:rFonts w:ascii="Arial" w:hAnsi="Arial" w:cs="Arial"/>
              <w:sz w:val="24"/>
              <w:szCs w:val="24"/>
            </w:rPr>
            <w:fldChar w:fldCharType="begin"/>
          </w:r>
          <w:r w:rsidRPr="000800AE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0800AE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125459382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Градостроительные регламенты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_Toc125459382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83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Зоны застройки индивидуальными жилыми домами (1-3 этажа) (Ж-1)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_Toc125459383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7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84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делового, общественного и коммерческого назначения (ОД-1)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_Toc125459384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25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85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объектов социального, гостиничного и коммунально-бытового назначения (ОД-2)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_Toc125459385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40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86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объектов здравоохранения и санитарно-курортного лечения (ОД-4)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_Toc125459386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55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87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объектов культуры и культовых зданий (ОД-7)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_Toc125459387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70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88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объектов дошкольного образования (Д)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_Toc125459388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85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89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объектов школьного и дополнительного образования (ШД)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_Toc125459389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98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0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производственных объектов 4, 5 класса опасности (ПК-2)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_Toc125459390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112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1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объектов инженерной инфраструктуры (ИТ-1)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_Toc125459391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128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2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объектов транспорта (ИТ-2)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_Toc125459392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131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3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парков, скверов и бульваров (Р-2)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_Toc125459393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140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4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объектов физической культуры и массового спорта (Р-3)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_Toc125459394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144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5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Зоны озеленения специального назначения (СН-1)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_Toc125459395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158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6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кладбищ (СН-4)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_Toc125459396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163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7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Зоны сельскохозяйственных угодий (СХ-1)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_Toc125459397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167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8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Зоны, занятые объектами сельскохозяйственного назначения (СХ-2)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_Toc125459398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170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9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природного назначения (ПН-1), (ПН-2), (ПН-5) и зона водных объектов (ПН-6)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_Toc125459399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176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3D58" w:rsidRPr="000800AE" w:rsidRDefault="00311F87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400" w:history="1">
            <w:r w:rsidR="00353D58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Ограничения использования земельных участков и объектов капитального строительства в зонах с особыми условиями использования территории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_Toc125459400 \h </w:instrTex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176</w:t>
            </w:r>
            <w:r w:rsidR="00353D58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74748" w:rsidRPr="00133E6A" w:rsidRDefault="00B74748">
          <w:pPr>
            <w:rPr>
              <w:rFonts w:ascii="Times New Roman" w:hAnsi="Times New Roman" w:cs="Times New Roman"/>
              <w:b/>
              <w:bCs/>
              <w:sz w:val="26"/>
              <w:szCs w:val="26"/>
            </w:rPr>
          </w:pPr>
          <w:r w:rsidRPr="000800AE"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</w:sdtContent>
    </w:sdt>
    <w:p w:rsidR="00B74748" w:rsidRPr="00353D58" w:rsidRDefault="00B74748">
      <w:pPr>
        <w:rPr>
          <w:rFonts w:ascii="Times New Roman" w:eastAsiaTheme="majorEastAsia" w:hAnsi="Times New Roman" w:cs="Times New Roman"/>
          <w:b/>
          <w:bCs/>
          <w:caps/>
          <w:sz w:val="26"/>
          <w:szCs w:val="26"/>
          <w:shd w:val="clear" w:color="auto" w:fill="FFFFFF"/>
          <w:lang w:eastAsia="ru-RU"/>
        </w:rPr>
      </w:pPr>
      <w:r w:rsidRPr="00353D58">
        <w:rPr>
          <w:rFonts w:ascii="Times New Roman" w:hAnsi="Times New Roman" w:cs="Times New Roman"/>
          <w:sz w:val="26"/>
          <w:szCs w:val="26"/>
        </w:rPr>
        <w:br w:type="page"/>
      </w:r>
    </w:p>
    <w:p w:rsidR="000A1B7D" w:rsidRPr="000800AE" w:rsidRDefault="000A1B7D" w:rsidP="00EF4409">
      <w:pPr>
        <w:pStyle w:val="1"/>
        <w:rPr>
          <w:rFonts w:ascii="Arial" w:hAnsi="Arial" w:cs="Arial"/>
          <w:szCs w:val="24"/>
        </w:rPr>
      </w:pPr>
      <w:bookmarkStart w:id="2" w:name="_Toc125459382"/>
      <w:r w:rsidRPr="000800AE">
        <w:rPr>
          <w:rFonts w:ascii="Arial" w:hAnsi="Arial" w:cs="Arial"/>
          <w:szCs w:val="24"/>
        </w:rPr>
        <w:lastRenderedPageBreak/>
        <w:t>Градостроительные регламенты</w:t>
      </w:r>
      <w:bookmarkEnd w:id="0"/>
      <w:bookmarkEnd w:id="2"/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3" w:name="sub_3601"/>
      <w:r w:rsidRPr="000800AE">
        <w:rPr>
          <w:rFonts w:ascii="Arial" w:hAnsi="Arial" w:cs="Arial"/>
          <w:sz w:val="24"/>
          <w:szCs w:val="24"/>
          <w:lang w:eastAsia="ru-RU"/>
        </w:rPr>
        <w:t>Градостроительным регламентом определяется правовой режим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строительства.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4" w:name="sub_3602"/>
      <w:bookmarkEnd w:id="3"/>
      <w:r w:rsidRPr="000800AE">
        <w:rPr>
          <w:rFonts w:ascii="Arial" w:hAnsi="Arial" w:cs="Arial"/>
          <w:sz w:val="24"/>
          <w:szCs w:val="24"/>
          <w:lang w:eastAsia="ru-RU"/>
        </w:rPr>
        <w:t>Градостроительные регламенты устанавливаются с учетом: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5" w:name="sub_36021"/>
      <w:bookmarkEnd w:id="4"/>
      <w:r w:rsidRPr="000800AE">
        <w:rPr>
          <w:rFonts w:ascii="Arial" w:hAnsi="Arial" w:cs="Arial"/>
          <w:sz w:val="24"/>
          <w:szCs w:val="24"/>
          <w:lang w:eastAsia="ru-RU"/>
        </w:rPr>
        <w:t xml:space="preserve">1) фактического использования земельных участков и объектов капитального строительства в границах </w:t>
      </w:r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территориальной зоны</w:t>
      </w:r>
      <w:proofErr w:type="gramEnd"/>
      <w:r w:rsidRPr="000800AE">
        <w:rPr>
          <w:rFonts w:ascii="Arial" w:hAnsi="Arial" w:cs="Arial"/>
          <w:sz w:val="24"/>
          <w:szCs w:val="24"/>
          <w:lang w:eastAsia="ru-RU"/>
        </w:rPr>
        <w:t>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6" w:name="sub_36022"/>
      <w:bookmarkEnd w:id="5"/>
      <w:r w:rsidRPr="000800AE">
        <w:rPr>
          <w:rFonts w:ascii="Arial" w:hAnsi="Arial" w:cs="Arial"/>
          <w:sz w:val="24"/>
          <w:szCs w:val="24"/>
          <w:lang w:eastAsia="ru-RU"/>
        </w:rPr>
        <w:t xml:space="preserve">2) возможности сочетания в пределах одной </w:t>
      </w:r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территориальной зоны</w:t>
      </w:r>
      <w:proofErr w:type="gramEnd"/>
      <w:r w:rsidRPr="000800AE">
        <w:rPr>
          <w:rFonts w:ascii="Arial" w:hAnsi="Arial" w:cs="Arial"/>
          <w:sz w:val="24"/>
          <w:szCs w:val="24"/>
          <w:lang w:eastAsia="ru-RU"/>
        </w:rPr>
        <w:t xml:space="preserve"> различных видов существующего и планируемого использования земельных участков и объектов капитального строительства;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7" w:name="sub_36023"/>
      <w:bookmarkEnd w:id="6"/>
      <w:r w:rsidRPr="000800AE">
        <w:rPr>
          <w:rFonts w:ascii="Arial" w:hAnsi="Arial" w:cs="Arial"/>
          <w:sz w:val="24"/>
          <w:szCs w:val="24"/>
          <w:lang w:eastAsia="ru-RU"/>
        </w:rPr>
        <w:t>3) функциональных зон и характеристик их планируемого развития, определенных документами территориального планирования муниципальных образований;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8" w:name="sub_36024"/>
      <w:bookmarkEnd w:id="7"/>
      <w:r w:rsidRPr="000800AE">
        <w:rPr>
          <w:rFonts w:ascii="Arial" w:hAnsi="Arial" w:cs="Arial"/>
          <w:sz w:val="24"/>
          <w:szCs w:val="24"/>
          <w:lang w:eastAsia="ru-RU"/>
        </w:rPr>
        <w:t xml:space="preserve">4) видов </w:t>
      </w:r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территориальных зон</w:t>
      </w:r>
      <w:proofErr w:type="gramEnd"/>
      <w:r w:rsidRPr="000800AE">
        <w:rPr>
          <w:rFonts w:ascii="Arial" w:hAnsi="Arial" w:cs="Arial"/>
          <w:sz w:val="24"/>
          <w:szCs w:val="24"/>
          <w:lang w:eastAsia="ru-RU"/>
        </w:rPr>
        <w:t>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9" w:name="sub_36025"/>
      <w:bookmarkEnd w:id="8"/>
      <w:r w:rsidRPr="000800AE">
        <w:rPr>
          <w:rFonts w:ascii="Arial" w:hAnsi="Arial" w:cs="Arial"/>
          <w:sz w:val="24"/>
          <w:szCs w:val="24"/>
          <w:lang w:eastAsia="ru-RU"/>
        </w:rPr>
        <w:t>5) требований охраны объектов культурного наследия, а также особо охраняемых природных территорий, иных природных объектов.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10" w:name="sub_3603"/>
      <w:bookmarkEnd w:id="9"/>
      <w:r w:rsidRPr="000800AE">
        <w:rPr>
          <w:rFonts w:ascii="Arial" w:hAnsi="Arial" w:cs="Arial"/>
          <w:sz w:val="24"/>
          <w:szCs w:val="24"/>
          <w:lang w:eastAsia="ru-RU"/>
        </w:rPr>
        <w:t xml:space="preserve">Действие градостроительного регламента распространяется в равной мере на все земельные участки и объекты капитального строительства, расположенные в пределах границ </w:t>
      </w:r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территориальной зоны</w:t>
      </w:r>
      <w:proofErr w:type="gramEnd"/>
      <w:r w:rsidRPr="000800AE">
        <w:rPr>
          <w:rFonts w:ascii="Arial" w:hAnsi="Arial" w:cs="Arial"/>
          <w:sz w:val="24"/>
          <w:szCs w:val="24"/>
          <w:lang w:eastAsia="ru-RU"/>
        </w:rPr>
        <w:t>, обозначенной на карте градостроительного зонирования.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11" w:name="sub_3604"/>
      <w:bookmarkEnd w:id="10"/>
      <w:r w:rsidRPr="000800AE">
        <w:rPr>
          <w:rFonts w:ascii="Arial" w:hAnsi="Arial" w:cs="Arial"/>
          <w:sz w:val="24"/>
          <w:szCs w:val="24"/>
          <w:lang w:eastAsia="ru-RU"/>
        </w:rPr>
        <w:t xml:space="preserve"> Действие градостроительного регламента не распространяется на земельные участки: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12" w:name="sub_36041"/>
      <w:bookmarkEnd w:id="11"/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1) в границах территорий памятников и ансамблей, включенных 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памятников или ансамблей, которые являются выявленными объектами культурного наследия и решения о режиме содержания, параметрах реставрации, консервации, воссоздания, ремонта и приспособлении которых принимаются в порядке, установленном законодательством Российской Федерации об охране объектов культурного</w:t>
      </w:r>
      <w:proofErr w:type="gramEnd"/>
      <w:r w:rsidRPr="000800AE">
        <w:rPr>
          <w:rFonts w:ascii="Arial" w:hAnsi="Arial" w:cs="Arial"/>
          <w:sz w:val="24"/>
          <w:szCs w:val="24"/>
          <w:lang w:eastAsia="ru-RU"/>
        </w:rPr>
        <w:t xml:space="preserve"> наследия;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13" w:name="sub_36042"/>
      <w:bookmarkEnd w:id="12"/>
      <w:r w:rsidRPr="000800AE">
        <w:rPr>
          <w:rFonts w:ascii="Arial" w:hAnsi="Arial" w:cs="Arial"/>
          <w:sz w:val="24"/>
          <w:szCs w:val="24"/>
          <w:lang w:eastAsia="ru-RU"/>
        </w:rPr>
        <w:t>2) в границах территорий общего пользования;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14" w:name="sub_36043"/>
      <w:bookmarkEnd w:id="13"/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3) предназначенные для размещения линейных объектов и (или) занятые линейными объектами;</w:t>
      </w:r>
      <w:proofErr w:type="gramEnd"/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15" w:name="sub_36044"/>
      <w:bookmarkEnd w:id="14"/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4) предоставленные для добычи полезных ископаемых.</w:t>
      </w:r>
      <w:proofErr w:type="gramEnd"/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16" w:name="sub_3605"/>
      <w:bookmarkEnd w:id="15"/>
      <w:r w:rsidRPr="000800AE">
        <w:rPr>
          <w:rFonts w:ascii="Arial" w:hAnsi="Arial" w:cs="Arial"/>
          <w:sz w:val="24"/>
          <w:szCs w:val="24"/>
          <w:lang w:eastAsia="ru-RU"/>
        </w:rPr>
        <w:t>Применительно к территориям исторических поселений, достопримечательных мест, землям лечебно-оздоровительных местностей и курортов,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Федерации.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17" w:name="sub_3606"/>
      <w:bookmarkEnd w:id="16"/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Градостроительные регламенты не устанавливаются для земель лесного фонда, земель, покрытых поверхностными водами, земель запаса, земель особо охраняемых природных территорий (за исключением земель лечебно-оздоровительных местностей и курортов), сельскохозяйственных угодий в составе земель сельскохозяйственного назначения, земельных участков, расположенных в границах особых экономических зон и территорий опережающего социально-экономического развития.</w:t>
      </w:r>
      <w:proofErr w:type="gramEnd"/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18" w:name="sub_3607"/>
      <w:bookmarkEnd w:id="17"/>
      <w:r w:rsidRPr="000800AE">
        <w:rPr>
          <w:rFonts w:ascii="Arial" w:hAnsi="Arial" w:cs="Arial"/>
          <w:sz w:val="24"/>
          <w:szCs w:val="24"/>
          <w:lang w:eastAsia="ru-RU"/>
        </w:rPr>
        <w:t xml:space="preserve">Использование земельных участков, на которые действие градостроительных регламентов не распространяется или для которых градостроительные регламенты не устанавливаются, определяется уполномоченными федеральными органами исполнительной власти, уполномоченными органами исполнительной власти субъектов Российской </w:t>
      </w:r>
      <w:r w:rsidRPr="000800AE">
        <w:rPr>
          <w:rFonts w:ascii="Arial" w:hAnsi="Arial" w:cs="Arial"/>
          <w:sz w:val="24"/>
          <w:szCs w:val="24"/>
          <w:lang w:eastAsia="ru-RU"/>
        </w:rPr>
        <w:lastRenderedPageBreak/>
        <w:t xml:space="preserve">Федерации или уполномоченными органами местного самоуправления в соответствии с федеральными законами. Использование земельных участков в границах особых экономических зон определяется органами управления особыми экономическими зонами. </w:t>
      </w:r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Использование земель или земельных участков из состава земель лесного фонда, земель или земельных участков, расположенных в границах особо охраняемых природных территорий, определяется соответственно лесохозяйственным регламентом, положением об особо охраняемой природной территории в соответствии с лесным законодательством, законодательством об особо охраняемых природных территориях.</w:t>
      </w:r>
      <w:proofErr w:type="gramEnd"/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19" w:name="sub_3608"/>
      <w:bookmarkEnd w:id="18"/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Земельные участки или объекты капитального строительства, виды разрешенного использования, предельные (минимальные и (или) максимальные) размеры и предельные параметры которых не соответствуют градостроительному регламенту, могут использоваться без установления срока приведения их в соответствие с градостроительным регламентом, за исключением случаев, если использование таких земельных участков и объектов капитального строительства опасно для жизни или здоровья человека, для окружающей среды, объектов культурного наследия.</w:t>
      </w:r>
      <w:proofErr w:type="gramEnd"/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20" w:name="sub_3706"/>
      <w:bookmarkStart w:id="21" w:name="sub_30061"/>
      <w:bookmarkEnd w:id="19"/>
      <w:r w:rsidRPr="000800AE">
        <w:rPr>
          <w:rFonts w:ascii="Arial" w:hAnsi="Arial" w:cs="Arial"/>
          <w:sz w:val="24"/>
          <w:szCs w:val="24"/>
          <w:lang w:eastAsia="ru-RU"/>
        </w:rPr>
        <w:t>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порядке, предусмотренном статьей 39 настоящего Кодекса.</w:t>
      </w:r>
    </w:p>
    <w:bookmarkEnd w:id="20"/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 xml:space="preserve">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22" w:name="sub_30062"/>
      <w:bookmarkEnd w:id="21"/>
      <w:r w:rsidRPr="000800AE">
        <w:rPr>
          <w:rFonts w:ascii="Arial" w:hAnsi="Arial" w:cs="Arial"/>
          <w:sz w:val="24"/>
          <w:szCs w:val="24"/>
          <w:lang w:eastAsia="ru-RU"/>
        </w:rPr>
        <w:t>2)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23" w:name="sub_38011"/>
      <w:r w:rsidRPr="000800AE">
        <w:rPr>
          <w:rFonts w:ascii="Arial" w:hAnsi="Arial" w:cs="Arial"/>
          <w:sz w:val="24"/>
          <w:szCs w:val="24"/>
          <w:lang w:eastAsia="ru-RU"/>
        </w:rPr>
        <w:t>-</w:t>
      </w:r>
      <w:r w:rsidR="00A03C4D" w:rsidRPr="000800A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800AE">
        <w:rPr>
          <w:rFonts w:ascii="Arial" w:hAnsi="Arial" w:cs="Arial"/>
          <w:sz w:val="24"/>
          <w:szCs w:val="24"/>
          <w:lang w:eastAsia="ru-RU"/>
        </w:rPr>
        <w:t>предельные (минимальные и (или) максимальные) размеры земельных участков, в том числе их площадь;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24" w:name="sub_38012"/>
      <w:bookmarkEnd w:id="23"/>
      <w:r w:rsidRPr="000800AE">
        <w:rPr>
          <w:rFonts w:ascii="Arial" w:hAnsi="Arial" w:cs="Arial"/>
          <w:sz w:val="24"/>
          <w:szCs w:val="24"/>
          <w:lang w:eastAsia="ru-RU"/>
        </w:rPr>
        <w:t>-</w:t>
      </w:r>
      <w:r w:rsidR="00A03C4D" w:rsidRPr="000800A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800AE">
        <w:rPr>
          <w:rFonts w:ascii="Arial" w:hAnsi="Arial" w:cs="Arial"/>
          <w:sz w:val="24"/>
          <w:szCs w:val="24"/>
          <w:lang w:eastAsia="ru-RU"/>
        </w:rPr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25" w:name="sub_38013"/>
      <w:bookmarkEnd w:id="24"/>
      <w:r w:rsidRPr="000800AE">
        <w:rPr>
          <w:rFonts w:ascii="Arial" w:hAnsi="Arial" w:cs="Arial"/>
          <w:sz w:val="24"/>
          <w:szCs w:val="24"/>
          <w:lang w:eastAsia="ru-RU"/>
        </w:rPr>
        <w:t>-</w:t>
      </w:r>
      <w:r w:rsidR="00A03C4D" w:rsidRPr="000800A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800AE">
        <w:rPr>
          <w:rFonts w:ascii="Arial" w:hAnsi="Arial" w:cs="Arial"/>
          <w:sz w:val="24"/>
          <w:szCs w:val="24"/>
          <w:lang w:eastAsia="ru-RU"/>
        </w:rPr>
        <w:t>предельное количество этажей или предельную высоту зданий, строений, сооружений;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26" w:name="sub_38014"/>
      <w:bookmarkEnd w:id="25"/>
      <w:r w:rsidRPr="000800AE">
        <w:rPr>
          <w:rFonts w:ascii="Arial" w:hAnsi="Arial" w:cs="Arial"/>
          <w:sz w:val="24"/>
          <w:szCs w:val="24"/>
          <w:lang w:eastAsia="ru-RU"/>
        </w:rPr>
        <w:t>-</w:t>
      </w:r>
      <w:r w:rsidR="00A03C4D" w:rsidRPr="000800A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800AE">
        <w:rPr>
          <w:rFonts w:ascii="Arial" w:hAnsi="Arial" w:cs="Arial"/>
          <w:sz w:val="24"/>
          <w:szCs w:val="24"/>
          <w:lang w:eastAsia="ru-RU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  <w:bookmarkEnd w:id="26"/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27" w:name="sub_30063"/>
      <w:bookmarkEnd w:id="22"/>
      <w:r w:rsidRPr="000800AE">
        <w:rPr>
          <w:rFonts w:ascii="Arial" w:hAnsi="Arial" w:cs="Arial"/>
          <w:sz w:val="24"/>
          <w:szCs w:val="24"/>
          <w:lang w:eastAsia="ru-RU"/>
        </w:rPr>
        <w:t>3) 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28" w:name="sub_30064"/>
      <w:bookmarkEnd w:id="27"/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4)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случае, если в границах территориальной зоны, применительно к которой устанавливается градостроительный регламент, предусматривается осуществление деятельности по комплексному и устойчивому развитию территории.</w:t>
      </w:r>
      <w:proofErr w:type="gramEnd"/>
    </w:p>
    <w:p w:rsidR="000A1B7D" w:rsidRPr="000800AE" w:rsidRDefault="000A1B7D" w:rsidP="00EF4409">
      <w:pPr>
        <w:pStyle w:val="a7"/>
        <w:rPr>
          <w:rFonts w:ascii="Arial" w:hAnsi="Arial" w:cs="Arial"/>
        </w:rPr>
      </w:pPr>
      <w:bookmarkStart w:id="29" w:name="sub_3402"/>
      <w:bookmarkEnd w:id="28"/>
      <w:r w:rsidRPr="000800AE">
        <w:rPr>
          <w:rFonts w:ascii="Arial" w:hAnsi="Arial" w:cs="Arial"/>
        </w:rPr>
        <w:t>Отклонение от предельных параметров разрешенного строительства, реконструкции объектов капитального строительства: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 xml:space="preserve"> 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</w:t>
      </w:r>
      <w:r w:rsidRPr="000800AE">
        <w:rPr>
          <w:rFonts w:ascii="Arial" w:hAnsi="Arial" w:cs="Arial"/>
          <w:sz w:val="24"/>
          <w:szCs w:val="24"/>
          <w:lang w:eastAsia="ru-RU"/>
        </w:rPr>
        <w:lastRenderedPageBreak/>
        <w:t>характеристики которых неблагоприятны для застройки,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строительства.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30" w:name="p1873"/>
      <w:bookmarkEnd w:id="30"/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Правообладатели земельных участков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строительства, если такое отклонение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  <w:proofErr w:type="gramEnd"/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 xml:space="preserve">Отклонение от предельных параметров разрешенного строительства, реконструкции объектов капитального строительства разрешается для отдельного земельного участка при соблюдении требований технических регламентов.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</w:t>
      </w:r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архитектурным решениям</w:t>
      </w:r>
      <w:proofErr w:type="gramEnd"/>
      <w:r w:rsidRPr="000800AE">
        <w:rPr>
          <w:rFonts w:ascii="Arial" w:hAnsi="Arial" w:cs="Arial"/>
          <w:sz w:val="24"/>
          <w:szCs w:val="24"/>
          <w:lang w:eastAsia="ru-RU"/>
        </w:rPr>
        <w:t xml:space="preserve"> объектов капитального строительства в границах территорий исторических поселений федерального или регионального значения не допускается.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Заинтересованное в получении разрешения на отклонение от предельных параметров разрешенного строительства, реконструкции объектов капитального строительства лицо направляет в комиссию заявление о предоставлении такого разрешения. Заявление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может быть направлено в форме электронного документа, подписанного электронной подписью.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 xml:space="preserve"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рассмотрению на общественных обсуждениях или публичных слушаниях. </w:t>
      </w:r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  <w:proofErr w:type="gramEnd"/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администрации.</w:t>
      </w:r>
      <w:proofErr w:type="gramEnd"/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Глава местной администрации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решения.</w:t>
      </w:r>
      <w:proofErr w:type="gramEnd"/>
    </w:p>
    <w:p w:rsidR="000A1B7D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Лица, виновные в нарушении законодательства о градостроительной деятельности, несут дисциплинарную, имущественную, административную, уголовную ответственность в соответствии с законодательством Российской Федерации.</w:t>
      </w:r>
    </w:p>
    <w:p w:rsidR="000800AE" w:rsidRPr="000800AE" w:rsidRDefault="000800AE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0A1B7D" w:rsidRPr="000800AE" w:rsidRDefault="000A1B7D" w:rsidP="00EF4409">
      <w:pPr>
        <w:pStyle w:val="a7"/>
        <w:rPr>
          <w:rFonts w:ascii="Arial" w:hAnsi="Arial" w:cs="Arial"/>
        </w:rPr>
      </w:pPr>
      <w:proofErr w:type="gramStart"/>
      <w:r w:rsidRPr="000800AE">
        <w:rPr>
          <w:rFonts w:ascii="Arial" w:hAnsi="Arial" w:cs="Arial"/>
        </w:rPr>
        <w:lastRenderedPageBreak/>
        <w:t>Территориальные зоны</w:t>
      </w:r>
      <w:proofErr w:type="gramEnd"/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 xml:space="preserve">Границы территориальных зон могут устанавливаться </w:t>
      </w:r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по</w:t>
      </w:r>
      <w:proofErr w:type="gramEnd"/>
      <w:r w:rsidRPr="000800AE">
        <w:rPr>
          <w:rFonts w:ascii="Arial" w:hAnsi="Arial" w:cs="Arial"/>
          <w:sz w:val="24"/>
          <w:szCs w:val="24"/>
          <w:lang w:eastAsia="ru-RU"/>
        </w:rPr>
        <w:t>: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31" w:name="sub_34021"/>
      <w:bookmarkEnd w:id="29"/>
      <w:r w:rsidRPr="000800AE">
        <w:rPr>
          <w:rFonts w:ascii="Arial" w:hAnsi="Arial" w:cs="Arial"/>
          <w:sz w:val="24"/>
          <w:szCs w:val="24"/>
          <w:lang w:eastAsia="ru-RU"/>
        </w:rPr>
        <w:t>1) линиям магистралей, улиц, проездов, разделяющим транспортные потоки противоположных направлений;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32" w:name="sub_34022"/>
      <w:bookmarkEnd w:id="31"/>
      <w:r w:rsidRPr="000800AE">
        <w:rPr>
          <w:rFonts w:ascii="Arial" w:hAnsi="Arial" w:cs="Arial"/>
          <w:sz w:val="24"/>
          <w:szCs w:val="24"/>
          <w:lang w:eastAsia="ru-RU"/>
        </w:rPr>
        <w:t>2) красным линиям;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33" w:name="sub_34023"/>
      <w:bookmarkEnd w:id="32"/>
      <w:r w:rsidRPr="000800AE">
        <w:rPr>
          <w:rFonts w:ascii="Arial" w:hAnsi="Arial" w:cs="Arial"/>
          <w:sz w:val="24"/>
          <w:szCs w:val="24"/>
          <w:lang w:eastAsia="ru-RU"/>
        </w:rPr>
        <w:t>3) границам земельных участков;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34" w:name="sub_34024"/>
      <w:bookmarkEnd w:id="33"/>
      <w:r w:rsidRPr="000800AE">
        <w:rPr>
          <w:rFonts w:ascii="Arial" w:hAnsi="Arial" w:cs="Arial"/>
          <w:sz w:val="24"/>
          <w:szCs w:val="24"/>
          <w:lang w:eastAsia="ru-RU"/>
        </w:rPr>
        <w:t>4) границам населенных пунктов в пределах муниципальных образований;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35" w:name="sub_34026"/>
      <w:bookmarkEnd w:id="34"/>
      <w:r w:rsidRPr="000800AE">
        <w:rPr>
          <w:rFonts w:ascii="Arial" w:hAnsi="Arial" w:cs="Arial"/>
          <w:sz w:val="24"/>
          <w:szCs w:val="24"/>
          <w:lang w:eastAsia="ru-RU"/>
        </w:rPr>
        <w:t>5) естественным границам природных объектов;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36" w:name="sub_34027"/>
      <w:bookmarkEnd w:id="35"/>
      <w:r w:rsidRPr="000800AE">
        <w:rPr>
          <w:rFonts w:ascii="Arial" w:hAnsi="Arial" w:cs="Arial"/>
          <w:sz w:val="24"/>
          <w:szCs w:val="24"/>
          <w:lang w:eastAsia="ru-RU"/>
        </w:rPr>
        <w:t>6) иным границам.</w:t>
      </w:r>
      <w:bookmarkStart w:id="37" w:name="sub_3403"/>
      <w:bookmarkEnd w:id="36"/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Границы зон с особыми условиями использования территорий, границы территорий объектов культурного наследия, устанавливаемые в соответствии с законодательством Российской Федерации, могут не совпадать с границами территориальных зон.</w:t>
      </w:r>
      <w:bookmarkEnd w:id="37"/>
      <w:proofErr w:type="gramEnd"/>
    </w:p>
    <w:bookmarkStart w:id="38" w:name="sub_35"/>
    <w:p w:rsidR="000A1B7D" w:rsidRPr="000800AE" w:rsidRDefault="000A1B7D" w:rsidP="00EF4409">
      <w:pPr>
        <w:pStyle w:val="a7"/>
        <w:rPr>
          <w:rFonts w:ascii="Arial" w:hAnsi="Arial" w:cs="Arial"/>
        </w:rPr>
      </w:pPr>
      <w:r w:rsidRPr="000800AE">
        <w:rPr>
          <w:rFonts w:ascii="Arial" w:hAnsi="Arial" w:cs="Arial"/>
        </w:rPr>
        <w:fldChar w:fldCharType="begin"/>
      </w:r>
      <w:r w:rsidRPr="000800AE">
        <w:rPr>
          <w:rFonts w:ascii="Arial" w:hAnsi="Arial" w:cs="Arial"/>
        </w:rPr>
        <w:instrText xml:space="preserve"> HYPERLINK "http://www.gradkod.ru/statya-35" </w:instrText>
      </w:r>
      <w:r w:rsidRPr="000800AE">
        <w:rPr>
          <w:rFonts w:ascii="Arial" w:hAnsi="Arial" w:cs="Arial"/>
        </w:rPr>
        <w:fldChar w:fldCharType="separate"/>
      </w:r>
      <w:r w:rsidRPr="000800AE">
        <w:rPr>
          <w:rFonts w:ascii="Arial" w:hAnsi="Arial" w:cs="Arial"/>
        </w:rPr>
        <w:t xml:space="preserve">Виды и состав </w:t>
      </w:r>
      <w:proofErr w:type="gramStart"/>
      <w:r w:rsidRPr="000800AE">
        <w:rPr>
          <w:rFonts w:ascii="Arial" w:hAnsi="Arial" w:cs="Arial"/>
        </w:rPr>
        <w:t>территориальных зон</w:t>
      </w:r>
      <w:proofErr w:type="gramEnd"/>
      <w:r w:rsidRPr="000800AE">
        <w:rPr>
          <w:rFonts w:ascii="Arial" w:hAnsi="Arial" w:cs="Arial"/>
        </w:rPr>
        <w:fldChar w:fldCharType="end"/>
      </w:r>
      <w:r w:rsidR="003C2B78" w:rsidRPr="000800AE">
        <w:rPr>
          <w:rFonts w:ascii="Arial" w:hAnsi="Arial" w:cs="Arial"/>
        </w:rPr>
        <w:t>: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39" w:name="sub_3501"/>
      <w:bookmarkEnd w:id="38"/>
      <w:r w:rsidRPr="000800AE">
        <w:rPr>
          <w:rFonts w:ascii="Arial" w:hAnsi="Arial" w:cs="Arial"/>
          <w:sz w:val="24"/>
          <w:szCs w:val="24"/>
          <w:lang w:eastAsia="ru-RU"/>
        </w:rPr>
        <w:t xml:space="preserve">В результате градостроительного зонирования могут определяться жилые, общественно-деловые, производственные зоны, зоны инженерной и транспортной инфраструктур, зоны сельскохозяйственного использования, зоны рекреационного назначения, зоны особо охраняемых территорий, зоны специального назначения, зоны размещения военных объектов и иные виды </w:t>
      </w:r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территориальных зон</w:t>
      </w:r>
      <w:proofErr w:type="gramEnd"/>
      <w:r w:rsidRPr="000800AE">
        <w:rPr>
          <w:rFonts w:ascii="Arial" w:hAnsi="Arial" w:cs="Arial"/>
          <w:sz w:val="24"/>
          <w:szCs w:val="24"/>
          <w:lang w:eastAsia="ru-RU"/>
        </w:rPr>
        <w:t>.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bookmarkStart w:id="40" w:name="sub_3502"/>
      <w:bookmarkEnd w:id="39"/>
      <w:r w:rsidRPr="000800AE">
        <w:rPr>
          <w:rFonts w:ascii="Arial" w:hAnsi="Arial" w:cs="Arial"/>
          <w:b/>
          <w:sz w:val="24"/>
          <w:szCs w:val="24"/>
          <w:lang w:eastAsia="ru-RU"/>
        </w:rPr>
        <w:t>В состав жилых зон могут включаться: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41" w:name="sub_35021"/>
      <w:bookmarkEnd w:id="40"/>
      <w:r w:rsidRPr="000800AE">
        <w:rPr>
          <w:rFonts w:ascii="Arial" w:hAnsi="Arial" w:cs="Arial"/>
          <w:sz w:val="24"/>
          <w:szCs w:val="24"/>
          <w:lang w:eastAsia="ru-RU"/>
        </w:rPr>
        <w:t>1) зона застройки индивидуальными жилыми домами;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42" w:name="sub_35022"/>
      <w:bookmarkEnd w:id="41"/>
      <w:r w:rsidRPr="000800AE">
        <w:rPr>
          <w:rFonts w:ascii="Arial" w:hAnsi="Arial" w:cs="Arial"/>
          <w:sz w:val="24"/>
          <w:szCs w:val="24"/>
          <w:lang w:eastAsia="ru-RU"/>
        </w:rPr>
        <w:t xml:space="preserve">2) зона застройки малоэтажными жилыми домами (до 4 этажей, включая </w:t>
      </w:r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мансардный</w:t>
      </w:r>
      <w:proofErr w:type="gramEnd"/>
      <w:r w:rsidRPr="000800AE">
        <w:rPr>
          <w:rFonts w:ascii="Arial" w:hAnsi="Arial" w:cs="Arial"/>
          <w:sz w:val="24"/>
          <w:szCs w:val="24"/>
          <w:lang w:eastAsia="ru-RU"/>
        </w:rPr>
        <w:t>);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43" w:name="sub_3504"/>
      <w:bookmarkEnd w:id="42"/>
      <w:r w:rsidRPr="000800AE">
        <w:rPr>
          <w:rFonts w:ascii="Arial" w:hAnsi="Arial" w:cs="Arial"/>
          <w:sz w:val="24"/>
          <w:szCs w:val="24"/>
          <w:lang w:eastAsia="ru-RU"/>
        </w:rPr>
        <w:t>В состав смешанной и общественно-деловой</w:t>
      </w:r>
      <w:r w:rsidR="00A03C4D" w:rsidRPr="000800AE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800AE">
        <w:rPr>
          <w:rFonts w:ascii="Arial" w:hAnsi="Arial" w:cs="Arial"/>
          <w:sz w:val="24"/>
          <w:szCs w:val="24"/>
          <w:lang w:eastAsia="ru-RU"/>
        </w:rPr>
        <w:t>зоны могут включаться: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44" w:name="sub_35041"/>
      <w:bookmarkEnd w:id="43"/>
      <w:r w:rsidRPr="000800AE">
        <w:rPr>
          <w:rFonts w:ascii="Arial" w:hAnsi="Arial" w:cs="Arial"/>
          <w:sz w:val="24"/>
          <w:szCs w:val="24"/>
          <w:lang w:eastAsia="ru-RU"/>
        </w:rPr>
        <w:t>1) зона общественно-деловая;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45" w:name="sub_35042"/>
      <w:bookmarkEnd w:id="44"/>
      <w:r w:rsidRPr="000800AE">
        <w:rPr>
          <w:rFonts w:ascii="Arial" w:hAnsi="Arial" w:cs="Arial"/>
          <w:sz w:val="24"/>
          <w:szCs w:val="24"/>
          <w:lang w:eastAsia="ru-RU"/>
        </w:rPr>
        <w:t>2) зона многофункциональная общественно-деловая;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46" w:name="sub_35043"/>
      <w:bookmarkEnd w:id="45"/>
      <w:r w:rsidRPr="000800AE">
        <w:rPr>
          <w:rFonts w:ascii="Arial" w:hAnsi="Arial" w:cs="Arial"/>
          <w:sz w:val="24"/>
          <w:szCs w:val="24"/>
          <w:lang w:eastAsia="ru-RU"/>
        </w:rPr>
        <w:t>3) зона специализированной общественной застройки;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47" w:name="sub_35044"/>
      <w:bookmarkEnd w:id="46"/>
      <w:r w:rsidRPr="000800AE">
        <w:rPr>
          <w:rFonts w:ascii="Arial" w:hAnsi="Arial" w:cs="Arial"/>
          <w:sz w:val="24"/>
          <w:szCs w:val="24"/>
          <w:lang w:eastAsia="ru-RU"/>
        </w:rPr>
        <w:t>4) зона исторической застройки.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bookmarkStart w:id="48" w:name="sub_3507"/>
      <w:bookmarkEnd w:id="47"/>
      <w:r w:rsidRPr="000800AE">
        <w:rPr>
          <w:rFonts w:ascii="Arial" w:hAnsi="Arial" w:cs="Arial"/>
          <w:b/>
          <w:sz w:val="24"/>
          <w:szCs w:val="24"/>
          <w:lang w:eastAsia="ru-RU"/>
        </w:rPr>
        <w:t>В состав производственных зон, зон инженерной и транспортной инфраструктур могут включаться: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49" w:name="sub_35071"/>
      <w:bookmarkEnd w:id="48"/>
      <w:r w:rsidRPr="000800AE">
        <w:rPr>
          <w:rFonts w:ascii="Arial" w:hAnsi="Arial" w:cs="Arial"/>
          <w:sz w:val="24"/>
          <w:szCs w:val="24"/>
          <w:lang w:eastAsia="ru-RU"/>
        </w:rPr>
        <w:t>1) производственная зона;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50" w:name="sub_35072"/>
      <w:bookmarkEnd w:id="49"/>
      <w:r w:rsidRPr="000800AE">
        <w:rPr>
          <w:rFonts w:ascii="Arial" w:hAnsi="Arial" w:cs="Arial"/>
          <w:sz w:val="24"/>
          <w:szCs w:val="24"/>
          <w:lang w:eastAsia="ru-RU"/>
        </w:rPr>
        <w:t>2) коммунально-складская зона;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51" w:name="sub_35073"/>
      <w:bookmarkEnd w:id="50"/>
      <w:r w:rsidRPr="000800AE">
        <w:rPr>
          <w:rFonts w:ascii="Arial" w:hAnsi="Arial" w:cs="Arial"/>
          <w:sz w:val="24"/>
          <w:szCs w:val="24"/>
          <w:lang w:eastAsia="ru-RU"/>
        </w:rPr>
        <w:t>3) научно-производственная зона;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4) зона инженерной инфраструктуры;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 xml:space="preserve">5) зона </w:t>
      </w:r>
      <w:r w:rsidR="003C2B78" w:rsidRPr="000800AE">
        <w:rPr>
          <w:rFonts w:ascii="Arial" w:hAnsi="Arial" w:cs="Arial"/>
          <w:sz w:val="24"/>
          <w:szCs w:val="24"/>
          <w:lang w:eastAsia="ru-RU"/>
        </w:rPr>
        <w:t>транспортной</w:t>
      </w:r>
      <w:r w:rsidRPr="000800AE">
        <w:rPr>
          <w:rFonts w:ascii="Arial" w:hAnsi="Arial" w:cs="Arial"/>
          <w:sz w:val="24"/>
          <w:szCs w:val="24"/>
          <w:lang w:eastAsia="ru-RU"/>
        </w:rPr>
        <w:t xml:space="preserve"> инфраструктуры;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bookmarkStart w:id="52" w:name="sub_3509"/>
      <w:bookmarkEnd w:id="51"/>
      <w:r w:rsidRPr="000800AE">
        <w:rPr>
          <w:rFonts w:ascii="Arial" w:hAnsi="Arial" w:cs="Arial"/>
          <w:b/>
          <w:sz w:val="24"/>
          <w:szCs w:val="24"/>
          <w:lang w:eastAsia="ru-RU"/>
        </w:rPr>
        <w:t>В состав зон сельскохозяйственного использования могут включаться: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53" w:name="sub_35091"/>
      <w:bookmarkEnd w:id="52"/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1) зона сельскохозяйственных угодий - пашни, сенокосы, пастбища, залежи, земли, занятые многолетними насаждениями (садами, виноградниками и другими);</w:t>
      </w:r>
      <w:proofErr w:type="gramEnd"/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54" w:name="sub_35092"/>
      <w:bookmarkEnd w:id="53"/>
      <w:r w:rsidRPr="000800AE">
        <w:rPr>
          <w:rFonts w:ascii="Arial" w:hAnsi="Arial" w:cs="Arial"/>
          <w:sz w:val="24"/>
          <w:szCs w:val="24"/>
          <w:lang w:eastAsia="ru-RU"/>
        </w:rPr>
        <w:t>2) зон</w:t>
      </w:r>
      <w:bookmarkStart w:id="55" w:name="sub_35011"/>
      <w:bookmarkEnd w:id="54"/>
      <w:r w:rsidRPr="000800AE">
        <w:rPr>
          <w:rFonts w:ascii="Arial" w:hAnsi="Arial" w:cs="Arial"/>
          <w:sz w:val="24"/>
          <w:szCs w:val="24"/>
          <w:lang w:eastAsia="ru-RU"/>
        </w:rPr>
        <w:t xml:space="preserve">а садоводческих, </w:t>
      </w:r>
      <w:r w:rsidR="003C2B78" w:rsidRPr="000800AE">
        <w:rPr>
          <w:rFonts w:ascii="Arial" w:hAnsi="Arial" w:cs="Arial"/>
          <w:sz w:val="24"/>
          <w:szCs w:val="24"/>
          <w:lang w:eastAsia="ru-RU"/>
        </w:rPr>
        <w:t>огороднических</w:t>
      </w:r>
      <w:r w:rsidRPr="000800AE">
        <w:rPr>
          <w:rFonts w:ascii="Arial" w:hAnsi="Arial" w:cs="Arial"/>
          <w:sz w:val="24"/>
          <w:szCs w:val="24"/>
          <w:lang w:eastAsia="ru-RU"/>
        </w:rPr>
        <w:t xml:space="preserve"> или дачных некоммерческих объединений граждан;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3) производственная зона сельскохозяйственных предприятий;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4) иные зоны сельскохозяйственного назначения.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0800AE">
        <w:rPr>
          <w:rFonts w:ascii="Arial" w:hAnsi="Arial" w:cs="Arial"/>
          <w:b/>
          <w:sz w:val="24"/>
          <w:szCs w:val="24"/>
          <w:lang w:eastAsia="ru-RU"/>
        </w:rPr>
        <w:t>В состав зон рекреационного назначения могут включаться:</w:t>
      </w:r>
      <w:bookmarkStart w:id="56" w:name="sub_35012"/>
      <w:bookmarkEnd w:id="55"/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1) зона озелененных территорий общего пользования (лесопарки, парки, сады, скверы, бульвары, городские леса);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2) зона отдыха;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3) курортная зона;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4) лесопарковая зона;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5) зона лесов;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6) иные рекреационные зоны.</w:t>
      </w:r>
      <w:bookmarkStart w:id="57" w:name="sub_35013"/>
      <w:bookmarkEnd w:id="56"/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0800AE">
        <w:rPr>
          <w:rFonts w:ascii="Arial" w:hAnsi="Arial" w:cs="Arial"/>
          <w:b/>
          <w:sz w:val="24"/>
          <w:szCs w:val="24"/>
          <w:lang w:eastAsia="ru-RU"/>
        </w:rPr>
        <w:lastRenderedPageBreak/>
        <w:t>В состав зон специального назначения могут включаться</w:t>
      </w:r>
      <w:bookmarkStart w:id="58" w:name="sub_35014"/>
      <w:bookmarkEnd w:id="57"/>
      <w:r w:rsidRPr="000800AE">
        <w:rPr>
          <w:rFonts w:ascii="Arial" w:hAnsi="Arial" w:cs="Arial"/>
          <w:b/>
          <w:sz w:val="24"/>
          <w:szCs w:val="24"/>
          <w:lang w:eastAsia="ru-RU"/>
        </w:rPr>
        <w:t>: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1) зона кладбищ;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2) зона складирования и захоронения отходов;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3) зона озелененных территорий специального назначения.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0800AE">
        <w:rPr>
          <w:rFonts w:ascii="Arial" w:hAnsi="Arial" w:cs="Arial"/>
          <w:b/>
          <w:sz w:val="24"/>
          <w:szCs w:val="24"/>
          <w:lang w:eastAsia="ru-RU"/>
        </w:rPr>
        <w:t>Зона режимных территорий;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0800AE">
        <w:rPr>
          <w:rFonts w:ascii="Arial" w:hAnsi="Arial" w:cs="Arial"/>
          <w:b/>
          <w:sz w:val="24"/>
          <w:szCs w:val="24"/>
          <w:lang w:eastAsia="ru-RU"/>
        </w:rPr>
        <w:t>Зона акваторий;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0800AE">
        <w:rPr>
          <w:rFonts w:ascii="Arial" w:hAnsi="Arial" w:cs="Arial"/>
          <w:b/>
          <w:sz w:val="24"/>
          <w:szCs w:val="24"/>
          <w:lang w:eastAsia="ru-RU"/>
        </w:rPr>
        <w:t>Иные зоны.</w:t>
      </w:r>
      <w:bookmarkEnd w:id="58"/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 xml:space="preserve">Генеральным планом предусматривается четкое зонирование проектируемой территории на зоны </w:t>
      </w:r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различного функционального</w:t>
      </w:r>
      <w:proofErr w:type="gramEnd"/>
      <w:r w:rsidRPr="000800AE">
        <w:rPr>
          <w:rFonts w:ascii="Arial" w:hAnsi="Arial" w:cs="Arial"/>
          <w:sz w:val="24"/>
          <w:szCs w:val="24"/>
          <w:lang w:eastAsia="ru-RU"/>
        </w:rPr>
        <w:t xml:space="preserve"> значения с учетом функциональных и транспортных связей этих частей между собой и соблюдением экологических, экономических, санитарных, архитектурных и других требований, направленных на обеспечение благоприятных условий для отдыхающих, расселения постоянного населения, охраны природы.</w:t>
      </w: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Выделяются следующие виды функциональных зон: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0800AE">
        <w:rPr>
          <w:rFonts w:ascii="Arial" w:hAnsi="Arial" w:cs="Arial"/>
          <w:b/>
          <w:sz w:val="24"/>
          <w:szCs w:val="24"/>
          <w:lang w:eastAsia="ru-RU"/>
        </w:rPr>
        <w:t>Жилые зоны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Зоны застройки индивидуальными жилыми домами (1-3 этажа) (Ж-1)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0800AE">
        <w:rPr>
          <w:rFonts w:ascii="Arial" w:hAnsi="Arial" w:cs="Arial"/>
          <w:b/>
          <w:sz w:val="24"/>
          <w:szCs w:val="24"/>
          <w:lang w:eastAsia="ru-RU"/>
        </w:rPr>
        <w:t>Общественно-деловые зоны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Зона делового, общественного и коммерческого назначения (ОД-1)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Зона размещения объектов социального, гостиничного и коммунально-бытового назначения (ОД-2)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Зона размещения объектов здравоохранения и санитарно-курортного лечения (ОД-4)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Зона размещения объектов культуры и культовых зданий (ОД-7)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Зона размещения объектов дошкольного образования (Д)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Зона размещения объектов школьного и дополнительного образования (ШД)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0800AE">
        <w:rPr>
          <w:rFonts w:ascii="Arial" w:hAnsi="Arial" w:cs="Arial"/>
          <w:b/>
          <w:sz w:val="24"/>
          <w:szCs w:val="24"/>
          <w:lang w:eastAsia="ru-RU"/>
        </w:rPr>
        <w:t>Производственные зоны, зоны инженерной и транспортной инфраструктур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Зона размещения производственных объектов 4, 5 класса опасности (ПК-2)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Зона размещения объектов инженерной инфраструктуры (ИТ-1)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Зона размещения объектов транспорта (ИТ-2)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0800AE">
        <w:rPr>
          <w:rFonts w:ascii="Arial" w:hAnsi="Arial" w:cs="Arial"/>
          <w:b/>
          <w:sz w:val="24"/>
          <w:szCs w:val="24"/>
          <w:lang w:eastAsia="ru-RU"/>
        </w:rPr>
        <w:t>Зоны рекреационного назначения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Зона парков, скверов и бульваров (Р-2)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Зона размещения объектов физической культуры и массового спорта (Р-3)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0800AE">
        <w:rPr>
          <w:rFonts w:ascii="Arial" w:hAnsi="Arial" w:cs="Arial"/>
          <w:b/>
          <w:sz w:val="24"/>
          <w:szCs w:val="24"/>
          <w:lang w:eastAsia="ru-RU"/>
        </w:rPr>
        <w:t>Зоны специального назначения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Зоны озеленения специального назначения (СН-1)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Зона кладбищ (СН-4)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0800AE">
        <w:rPr>
          <w:rFonts w:ascii="Arial" w:hAnsi="Arial" w:cs="Arial"/>
          <w:b/>
          <w:sz w:val="24"/>
          <w:szCs w:val="24"/>
          <w:lang w:eastAsia="ru-RU"/>
        </w:rPr>
        <w:t>Зоны сельскохозяйственного использования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Зоны сельскохозяйственных угодий (СХ-1)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Зоны, занятые объектами сельскохозяйственного назначения (СХ-2)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0800AE">
        <w:rPr>
          <w:rFonts w:ascii="Arial" w:hAnsi="Arial" w:cs="Arial"/>
          <w:b/>
          <w:sz w:val="24"/>
          <w:szCs w:val="24"/>
          <w:lang w:eastAsia="ru-RU"/>
        </w:rPr>
        <w:t>Зоны природных территорий</w:t>
      </w:r>
    </w:p>
    <w:p w:rsidR="00DB35A8" w:rsidRPr="000800AE" w:rsidRDefault="00DB35A8" w:rsidP="00DB35A8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Зона природного назначения (ПН-1), (ПН-2), (ПН-5) и зона водных объектов (ПН-6)</w:t>
      </w:r>
    </w:p>
    <w:p w:rsidR="00C82F79" w:rsidRPr="000800AE" w:rsidRDefault="00C82F79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0A1B7D" w:rsidRPr="000800AE" w:rsidRDefault="000A1B7D" w:rsidP="00A03C4D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Функциональные зоны могут включать в себя территории общего пользования, занятые площадями, улицами, проездами, дорогами, набережными, скверами, бульварами, водоемами и другими объектами.</w:t>
      </w:r>
    </w:p>
    <w:p w:rsidR="000A1B7D" w:rsidRPr="000800AE" w:rsidRDefault="000A1B7D" w:rsidP="00C82F7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0800AE">
        <w:rPr>
          <w:rFonts w:ascii="Arial" w:hAnsi="Arial" w:cs="Arial"/>
          <w:b/>
          <w:sz w:val="24"/>
          <w:szCs w:val="24"/>
          <w:lang w:eastAsia="ru-RU"/>
        </w:rPr>
        <w:t>ЖИЛЫЕ ЗОНЫ</w:t>
      </w:r>
    </w:p>
    <w:p w:rsidR="000A1B7D" w:rsidRPr="000800AE" w:rsidRDefault="004543CE" w:rsidP="00EF4409">
      <w:pPr>
        <w:pStyle w:val="1"/>
        <w:rPr>
          <w:rFonts w:ascii="Arial" w:hAnsi="Arial" w:cs="Arial"/>
          <w:szCs w:val="24"/>
        </w:rPr>
      </w:pPr>
      <w:bookmarkStart w:id="59" w:name="_Toc125046092"/>
      <w:bookmarkStart w:id="60" w:name="_Toc125459383"/>
      <w:r w:rsidRPr="000800AE">
        <w:rPr>
          <w:rFonts w:ascii="Arial" w:hAnsi="Arial" w:cs="Arial"/>
          <w:szCs w:val="24"/>
        </w:rPr>
        <w:lastRenderedPageBreak/>
        <w:t>Зоны застройки индивидуальными жилыми домами (1-3 этажа) (Ж-1)</w:t>
      </w:r>
      <w:bookmarkEnd w:id="59"/>
      <w:bookmarkEnd w:id="60"/>
    </w:p>
    <w:p w:rsidR="000A1B7D" w:rsidRPr="000800AE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0800AE" w:rsidRDefault="000A1B7D" w:rsidP="004638B6">
      <w:pPr>
        <w:pStyle w:val="af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ОСНОВНЫЕ ВИДЫ И ПАРАМЕТРЫ РАЗРЕШЁННОГО ИСПОЛЬЗОВАНИЯ ЗЕМЕЛЬНЫХ УЧАСТКОВ И ОБЪЕКТОВ КАПИТАЛЬНОГО СТРОИТЕЛЬСТВА</w:t>
      </w:r>
    </w:p>
    <w:p w:rsidR="004638B6" w:rsidRPr="004638B6" w:rsidRDefault="004638B6" w:rsidP="004638B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842"/>
        <w:gridCol w:w="2208"/>
        <w:gridCol w:w="2436"/>
      </w:tblGrid>
      <w:tr w:rsidR="000A1B7D" w:rsidRPr="000800AE" w:rsidTr="00CD35A3">
        <w:trPr>
          <w:trHeight w:val="624"/>
          <w:tblHeader/>
        </w:trPr>
        <w:tc>
          <w:tcPr>
            <w:tcW w:w="5211" w:type="dxa"/>
            <w:gridSpan w:val="3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08" w:type="dxa"/>
            <w:vMerge w:val="restart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436" w:type="dxa"/>
            <w:vMerge w:val="restart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0800AE" w:rsidTr="00CD35A3">
        <w:trPr>
          <w:trHeight w:val="1653"/>
          <w:tblHeader/>
        </w:trPr>
        <w:tc>
          <w:tcPr>
            <w:tcW w:w="1384" w:type="dxa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985" w:type="dxa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ОПИСАНИЕ 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ВИДА РАЗРЕШЕННОГО 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ИСПОЛЬЗОВАНИЯ ЗЕМЕЛЬНОГО УЧАСТКА</w:t>
            </w:r>
          </w:p>
        </w:tc>
        <w:tc>
          <w:tcPr>
            <w:tcW w:w="1842" w:type="dxa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08" w:type="dxa"/>
            <w:vMerge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436" w:type="dxa"/>
            <w:vMerge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1099"/>
        </w:trPr>
        <w:tc>
          <w:tcPr>
            <w:tcW w:w="1384" w:type="dxa"/>
            <w:shd w:val="clear" w:color="auto" w:fill="auto"/>
          </w:tcPr>
          <w:p w:rsidR="000A1B7D" w:rsidRPr="000800AE" w:rsidRDefault="00C82F79" w:rsidP="00CD35A3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Для индивидуального </w:t>
            </w:r>
            <w:r w:rsidR="00CD35A3" w:rsidRPr="000800AE">
              <w:rPr>
                <w:rFonts w:ascii="Courier New" w:hAnsi="Courier New" w:cs="Courier New"/>
                <w:lang w:eastAsia="ru-RU"/>
              </w:rPr>
              <w:t>жилищного строительства. Код</w:t>
            </w:r>
            <w:r w:rsidR="000A1B7D" w:rsidRPr="000800AE">
              <w:rPr>
                <w:rFonts w:ascii="Courier New" w:hAnsi="Courier New" w:cs="Courier New"/>
                <w:lang w:eastAsia="ru-RU"/>
              </w:rPr>
              <w:t>: 2.1</w:t>
            </w:r>
          </w:p>
        </w:tc>
        <w:tc>
          <w:tcPr>
            <w:tcW w:w="1985" w:type="dxa"/>
          </w:tcPr>
          <w:p w:rsidR="000A1B7D" w:rsidRPr="000800AE" w:rsidRDefault="000A1B7D" w:rsidP="00CD35A3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выращивание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иных декоративных или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842" w:type="dxa"/>
          </w:tcPr>
          <w:p w:rsidR="000A1B7D" w:rsidRPr="000800AE" w:rsidRDefault="000A1B7D" w:rsidP="00CD35A3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Индивидуальные жилые дома.</w:t>
            </w:r>
          </w:p>
          <w:p w:rsidR="000A1B7D" w:rsidRPr="000800AE" w:rsidRDefault="000A1B7D" w:rsidP="00CD35A3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Индивидуальные гаражи на 1-2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легковых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автомобиля. Подсобные сооружения</w:t>
            </w:r>
          </w:p>
        </w:tc>
        <w:tc>
          <w:tcPr>
            <w:tcW w:w="2208" w:type="dxa"/>
            <w:shd w:val="clear" w:color="auto" w:fill="auto"/>
          </w:tcPr>
          <w:p w:rsidR="000A1B7D" w:rsidRPr="000800AE" w:rsidRDefault="000A1B7D" w:rsidP="00CD35A3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Минимальные размеры земельного участк</w:t>
            </w:r>
            <w:r w:rsidR="00880996" w:rsidRPr="000800AE">
              <w:rPr>
                <w:rFonts w:ascii="Courier New" w:hAnsi="Courier New" w:cs="Courier New"/>
                <w:lang w:eastAsia="ru-RU"/>
              </w:rPr>
              <w:t>а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 0,06 га. Максимальные размеры земельного участка 0,</w:t>
            </w:r>
            <w:r w:rsidR="00BD0849" w:rsidRPr="000800AE">
              <w:rPr>
                <w:rFonts w:ascii="Courier New" w:hAnsi="Courier New" w:cs="Courier New"/>
                <w:lang w:eastAsia="ru-RU"/>
              </w:rPr>
              <w:t>25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 га. Предельное количество этажей объектов капитального строительства-до 3 этажей.</w:t>
            </w:r>
          </w:p>
          <w:p w:rsidR="000A1B7D" w:rsidRPr="000800AE" w:rsidRDefault="000A1B7D" w:rsidP="00CD35A3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Максимальное расстояние от границ землевладения до строений, а также между строениями:</w:t>
            </w:r>
          </w:p>
          <w:p w:rsidR="000A1B7D" w:rsidRPr="000800AE" w:rsidRDefault="000A1B7D" w:rsidP="00CD35A3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- от границ соседнего участка до основного строения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3 м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>;</w:t>
            </w:r>
          </w:p>
          <w:p w:rsidR="000A1B7D" w:rsidRPr="000800AE" w:rsidRDefault="000A1B7D" w:rsidP="00CD35A3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- от границ соседнего участка до хозяйственных и прочих строений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1 м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>;</w:t>
            </w:r>
          </w:p>
          <w:p w:rsidR="000A1B7D" w:rsidRPr="000800AE" w:rsidRDefault="000A1B7D" w:rsidP="00CD35A3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- от границ соседнего участка до открытой стоянки – 1м;</w:t>
            </w:r>
          </w:p>
          <w:p w:rsidR="000A1B7D" w:rsidRPr="000800AE" w:rsidRDefault="000A1B7D" w:rsidP="00CD35A3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- от границ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соседнего участка до отдельно стоящего </w:t>
            </w:r>
            <w:r w:rsidR="00CD35A3" w:rsidRPr="000800AE">
              <w:rPr>
                <w:rFonts w:ascii="Courier New" w:hAnsi="Courier New" w:cs="Courier New"/>
                <w:lang w:eastAsia="ru-RU"/>
              </w:rPr>
              <w:t>гаража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 – 1м;</w:t>
            </w:r>
          </w:p>
          <w:p w:rsidR="000A1B7D" w:rsidRPr="000800AE" w:rsidRDefault="000A1B7D" w:rsidP="00CD35A3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5 м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 xml:space="preserve">., при новом строительстве. Минимальная ширина вновь отводимых участков - </w:t>
            </w:r>
            <w:smartTag w:uri="urn:schemas-microsoft-com:office:smarttags" w:element="metricconverter">
              <w:smartTagPr>
                <w:attr w:name="ProductID" w:val="25 м"/>
              </w:smartTagPr>
              <w:smartTag w:uri="urn:schemas-microsoft-com:office:smarttags" w:element="metricconverter">
                <w:smartTagPr>
                  <w:attr w:name="ProductID" w:val="25 м"/>
                </w:smartTagPr>
                <w:r w:rsidRPr="000800AE">
                  <w:rPr>
                    <w:rFonts w:ascii="Courier New" w:hAnsi="Courier New" w:cs="Courier New"/>
                    <w:lang w:eastAsia="ru-RU"/>
                  </w:rPr>
                  <w:t>25 м</w:t>
                </w:r>
              </w:smartTag>
              <w:r w:rsidRPr="000800AE">
                <w:rPr>
                  <w:rFonts w:ascii="Courier New" w:hAnsi="Courier New" w:cs="Courier New"/>
                  <w:lang w:eastAsia="ru-RU"/>
                </w:rPr>
                <w:t>.</w:t>
              </w:r>
            </w:smartTag>
          </w:p>
          <w:p w:rsidR="000A1B7D" w:rsidRPr="000800AE" w:rsidRDefault="000A1B7D" w:rsidP="00CD35A3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Максимальный процент застройки 50.</w:t>
            </w:r>
          </w:p>
          <w:p w:rsidR="000A1B7D" w:rsidRPr="000800AE" w:rsidRDefault="000A1B7D" w:rsidP="00CD35A3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процент озеленения – 20</w:t>
            </w:r>
          </w:p>
        </w:tc>
        <w:tc>
          <w:tcPr>
            <w:tcW w:w="2436" w:type="dxa"/>
            <w:vMerge w:val="restart"/>
            <w:shd w:val="clear" w:color="auto" w:fill="auto"/>
          </w:tcPr>
          <w:p w:rsidR="000A1B7D" w:rsidRPr="000800AE" w:rsidRDefault="000A1B7D" w:rsidP="00CD35A3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При проектировании руководствоваться СП 55.13330.2016 Дома жилые одноквартирные.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(Актуализированная редакция СНиП 31-02-2001),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 со строительными нормами и правилами, СП, техническими регламентами.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 Запрещается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складирование дров, строительных материалов, мусора и т.д. на придомовых территориях. Требования к ограждениям земельных участков: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со стороны улиц ограждения должны быть прозрачными;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характер ограждения, его высота должны быть единообразными как минимум на протяжении одного квартала с обеих сторон</w:t>
            </w:r>
          </w:p>
        </w:tc>
      </w:tr>
      <w:tr w:rsidR="000A1B7D" w:rsidRPr="000800AE" w:rsidTr="00CD35A3">
        <w:trPr>
          <w:trHeight w:val="1099"/>
        </w:trPr>
        <w:tc>
          <w:tcPr>
            <w:tcW w:w="1384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Малоэтажная многоквартирная жилая застройка</w:t>
            </w:r>
            <w:r w:rsidR="00880996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код: 2.1.1</w:t>
            </w:r>
          </w:p>
        </w:tc>
        <w:tc>
          <w:tcPr>
            <w:tcW w:w="1985" w:type="dxa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1842" w:type="dxa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Многоквартирные жилые дома</w:t>
            </w:r>
          </w:p>
        </w:tc>
        <w:tc>
          <w:tcPr>
            <w:tcW w:w="2208" w:type="dxa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CBB51EE" wp14:editId="1942EE4E">
                      <wp:simplePos x="0" y="0"/>
                      <wp:positionH relativeFrom="column">
                        <wp:posOffset>1310640</wp:posOffset>
                      </wp:positionH>
                      <wp:positionV relativeFrom="paragraph">
                        <wp:posOffset>-1055370</wp:posOffset>
                      </wp:positionV>
                      <wp:extent cx="1600200" cy="0"/>
                      <wp:effectExtent l="15240" t="11430" r="13335" b="7620"/>
                      <wp:wrapNone/>
                      <wp:docPr id="168" name="Прямая со стрелкой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68" o:spid="_x0000_s1026" type="#_x0000_t32" style="position:absolute;margin-left:103.2pt;margin-top:-83.1pt;width:126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zh/ZAIAAJAEAAAOAAAAZHJzL2Uyb0RvYy54bWysVEtu2zAQ3RfoHQjtHUmu6zhC7KCQ7G7S&#10;1kDSAzAkZRGlSIKkLRtFgbQXyBF6hW666Ac5g3yjDinLSNpNUdQLmpzhvJk3fKPzi20t0IYZy5Wc&#10;RulJEiEmiaJcrqbR2+vFYBIh67CkWCjJptGO2ehi9vTJeaMzNlSVEpQZBCDSZo2eRpVzOotjSypW&#10;Y3uiNJPgLJWpsYOjWcXU4AbQaxEPk2QcN8pQbRRh1oK16JzRLOCXJSPuTVla5pCYRlCbC6sJ641f&#10;49k5zlYG64qTQxn4H6qoMZeQ9AhVYIfR2vA/oGpOjLKqdCdE1bEqS05Y4ABs0uQ3NlcV1ixwgeZY&#10;fWyT/X+w5PVmaRCn8HZjeCqJa3ik9vP+dn/X/my/7O/Q/mN7D8v+0/62/dr+aL+39+035G9D7xpt&#10;M4DI5dJ49mQrr/SlIu8skiqvsFyxwOF6pwE29RHxoxB/sBoquGleKQp38Nqp0MhtaWoPCS1C2/Be&#10;u+N7sa1DBIzpOElABBEivS/GWR+ojXUvmaqR30wj6wzmq8rlSkpQhTJpSIM3l9b5snDWB/isUi24&#10;EEEcQqIGUg1PIZF3WSU49d5w8DpluTBog0FhbtuhinUNdDpbmvhfJzSwgxw7ezBB2iB1DxGKeIRu&#10;1FrSUETFMJ0f9g5z0e0hWkhfBjQEaBx2ne7enyVn88l8MhqMhuP5YJQUxeDFIh8Nxov09HnxrMjz&#10;Iv3gGaWjrOKUMulJ9TOQjv5OY4dp7NR7nIJj++LH6IEiFNv/h6KDIrwIOjndKLpbml4pIPtw+TCi&#10;fq4enmH/8EMy+wUAAP//AwBQSwMEFAAGAAgAAAAhAAJ1UjncAAAADQEAAA8AAABkcnMvZG93bnJl&#10;di54bWxMj8FuwjAMhu+TeIfIk3aDhIp1qGuKGBKcN2D30IS2onGiJLTd2887TNvRvz/9/lxuJtuz&#10;wYTYOZSwXAhgBmunO2wknE/7+RpYTAq16h0aCV8mwqaaPZSq0G7EDzMcU8OoBGOhJLQp+YLzWLfG&#10;qrhw3iDtri5YlWgMDddBjVRue54JkXOrOqQLrfJm15r6drxbCZ/v1ymPh93b7fQyhOT3B+HHTMqn&#10;x2n7CiyZKf3B8KNP6lCR08XdUUfWS8hEviJUwnyZ5xkwQlbPa4ouvxGvSv7/i+obAAD//wMAUEsB&#10;Ai0AFAAGAAgAAAAhALaDOJL+AAAA4QEAABMAAAAAAAAAAAAAAAAAAAAAAFtDb250ZW50X1R5cGVz&#10;XS54bWxQSwECLQAUAAYACAAAACEAOP0h/9YAAACUAQAACwAAAAAAAAAAAAAAAAAvAQAAX3JlbHMv&#10;LnJlbHNQSwECLQAUAAYACAAAACEA7w84f2QCAACQBAAADgAAAAAAAAAAAAAAAAAuAgAAZHJzL2Uy&#10;b0RvYy54bWxQSwECLQAUAAYACAAAACEAAnVSOdwAAAANAQAADwAAAAAAAAAAAAAAAAC+BAAAZHJz&#10;L2Rvd25yZXYueG1sUEsFBgAAAAAEAAQA8wAAAMcFAAAAAA==&#10;" strokecolor="black [3213]" strokeweight="1pt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>Минимальный размер земельного участка – 0,05 га (при реконструкции), 0,15 га (при новом строительстве). Максимальный размер земельного участка – 6,5 га. Предельные параметры разрешенного строительства, реконструкции объектов капитального строительства.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Этажность – не более 4 этажей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436" w:type="dxa"/>
            <w:vMerge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264"/>
        </w:trPr>
        <w:tc>
          <w:tcPr>
            <w:tcW w:w="1384" w:type="dxa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Для ведения личного подсобного хозяйства (приусадебный земельный</w:t>
            </w:r>
            <w:r w:rsidR="00880996" w:rsidRPr="000800AE">
              <w:rPr>
                <w:rFonts w:ascii="Courier New" w:hAnsi="Courier New" w:cs="Courier New"/>
                <w:lang w:eastAsia="ru-RU"/>
              </w:rPr>
              <w:t xml:space="preserve"> участок)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2.2</w:t>
            </w:r>
          </w:p>
        </w:tc>
        <w:tc>
          <w:tcPr>
            <w:tcW w:w="1985" w:type="dxa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ого для раздела на самостоятельные объекты недвижимости);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выращивание иных декоративных или сельскохозяйственных культур;</w:t>
            </w:r>
            <w:r w:rsidRPr="000800AE">
              <w:rPr>
                <w:rFonts w:ascii="Courier New" w:hAnsi="Courier New" w:cs="Courier New"/>
                <w:lang w:eastAsia="ru-RU"/>
              </w:rPr>
              <w:br/>
              <w:t>размещение индивидуальных гаражей и хозяйственных построек производства сельскохозяйственной продукции</w:t>
            </w:r>
          </w:p>
        </w:tc>
        <w:tc>
          <w:tcPr>
            <w:tcW w:w="1842" w:type="dxa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Индивидуальные жилые дома.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Индивидуальные гаражи на 1-2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легковых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автомобиля. Подсобные сооружения.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Сооружения для содержания сельскохозяйственных животных</w:t>
            </w:r>
          </w:p>
        </w:tc>
        <w:tc>
          <w:tcPr>
            <w:tcW w:w="2208" w:type="dxa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Минимальные размеры земельного участка 0,06 га. Максимальные размеры земельного участка 0,25 га. Максимальная этажность жилых домов – 1-2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этажа, включая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мансардный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>. Максимальное расстояние от границ землевладения до строений, а также между строениями: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- от границ соседнего участка до основного строения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3 м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>;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- от границ соседнего участка до хозяйственных и прочих строений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1 м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>;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- от границ соседнего участка до открытой стоянки – 1м;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- от границ соседнего участка до отдельно стоящего гаража – 1м; 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5 м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 xml:space="preserve">, при новом строительстве. Минимальная ширина вновь отводимых участков - </w:t>
            </w:r>
            <w:smartTag w:uri="urn:schemas-microsoft-com:office:smarttags" w:element="metricconverter">
              <w:smartTagPr>
                <w:attr w:name="ProductID" w:val="25 м"/>
              </w:smartTagPr>
              <w:smartTag w:uri="urn:schemas-microsoft-com:office:smarttags" w:element="metricconverter">
                <w:smartTagPr>
                  <w:attr w:name="ProductID" w:val="25 м"/>
                </w:smartTagPr>
                <w:r w:rsidRPr="000800AE">
                  <w:rPr>
                    <w:rFonts w:ascii="Courier New" w:hAnsi="Courier New" w:cs="Courier New"/>
                    <w:lang w:eastAsia="ru-RU"/>
                  </w:rPr>
                  <w:t>25 м</w:t>
                </w:r>
              </w:smartTag>
              <w:r w:rsidRPr="000800AE">
                <w:rPr>
                  <w:rFonts w:ascii="Courier New" w:hAnsi="Courier New" w:cs="Courier New"/>
                  <w:lang w:eastAsia="ru-RU"/>
                </w:rPr>
                <w:t>.</w:t>
              </w:r>
            </w:smartTag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Максимальный процент застройки 40.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процент озеленения – 20</w:t>
            </w:r>
          </w:p>
        </w:tc>
        <w:tc>
          <w:tcPr>
            <w:tcW w:w="2436" w:type="dxa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При проектировании руководствоваться СП 55.13330.2016 Дома жилые одноквартирные.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(Актуализированная редакция СНиП 31-02-2001.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 Запрещается складирование дров, строительных материалов, мусора и т.д. на придомовых территориях. Требования к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ограждениям земельных участков: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со стороны улиц ограждения должны быть прозрачными;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характер ограждения, его высота должны быть единообразными как минимум на протяжении одного квартала с обеих сторон</w:t>
            </w:r>
          </w:p>
        </w:tc>
      </w:tr>
      <w:tr w:rsidR="000A1B7D" w:rsidRPr="000800AE" w:rsidTr="00CD35A3">
        <w:trPr>
          <w:trHeight w:val="562"/>
        </w:trPr>
        <w:tc>
          <w:tcPr>
            <w:tcW w:w="1384" w:type="dxa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Блокированная жилая застройка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2.3</w:t>
            </w:r>
          </w:p>
        </w:tc>
        <w:tc>
          <w:tcPr>
            <w:tcW w:w="1985" w:type="dxa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  <w:tc>
          <w:tcPr>
            <w:tcW w:w="1842" w:type="dxa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Блокированные жилые дома.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Индивидуальные гаражи. Вспомогательные строения. Спортивные, детские площадки. Площадки отдыха</w:t>
            </w:r>
          </w:p>
        </w:tc>
        <w:tc>
          <w:tcPr>
            <w:tcW w:w="2208" w:type="dxa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 Максимальный размер земельного участка – 0,3 га. Предельные параметры разрешенного строительства, реконструкции объектов капитального строительства.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Этажность – не более 3 этажей. Предельная высота зданий, </w:t>
            </w:r>
            <w:r w:rsidRPr="000800AE">
              <w:rPr>
                <w:rFonts w:ascii="Courier New" w:hAnsi="Courier New" w:cs="Courier New"/>
              </w:rPr>
              <w:lastRenderedPageBreak/>
              <w:t>строений, сооружений - 12 м.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40. Минимальный</w:t>
            </w:r>
            <w:r w:rsidR="00A03C4D"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</w:rPr>
              <w:t>процент озеленения – 25. Минимальный отступ от границ земельного участка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 принимается на основании расчетов по</w:t>
            </w:r>
            <w:r w:rsidR="00A03C4D"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</w:rPr>
              <w:t>требованиям норм инсоляции, освещенности</w:t>
            </w:r>
            <w:r w:rsidR="00A03C4D"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</w:rPr>
              <w:t xml:space="preserve">и противопожарным требованиями. Расстояния между </w:t>
            </w:r>
            <w:proofErr w:type="gramStart"/>
            <w:r w:rsidRPr="000800AE">
              <w:rPr>
                <w:rFonts w:ascii="Courier New" w:hAnsi="Courier New" w:cs="Courier New"/>
              </w:rPr>
              <w:t>длинным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сторонами жилых зданий высотой 2 - 3 этажа - не менее 15м</w:t>
            </w:r>
          </w:p>
        </w:tc>
        <w:tc>
          <w:tcPr>
            <w:tcW w:w="2436" w:type="dxa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При проектировании руководствоваться СП 55.13330.2016 Дома жилые одноквартирные.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(Актуализированная редакция СНиП 31-02-2001),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 со строительными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нормами и правилами, СП, техническими регламентами.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 Запрещается складирование дров, строительных материалов, мусора и т.д. на придомовых территориях. Требования к ограждениям земельных участков: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со стороны улиц ограждения должны быть прозрачными;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характер ограждения, его высота должны быть единообразными как минимум на протяжении одного квартала с обеих сторон</w:t>
            </w:r>
          </w:p>
        </w:tc>
      </w:tr>
      <w:tr w:rsidR="000A1B7D" w:rsidRPr="000800AE" w:rsidTr="00CD35A3">
        <w:trPr>
          <w:trHeight w:val="1099"/>
        </w:trPr>
        <w:tc>
          <w:tcPr>
            <w:tcW w:w="1384" w:type="dxa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Хранение автотранспорта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2.7.1</w:t>
            </w:r>
          </w:p>
        </w:tc>
        <w:tc>
          <w:tcPr>
            <w:tcW w:w="1985" w:type="dxa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</w:t>
            </w:r>
          </w:p>
        </w:tc>
        <w:tc>
          <w:tcPr>
            <w:tcW w:w="1842" w:type="dxa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Гаражи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08" w:type="dxa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не устанавливается. Максимальный размер земельного участка – 0,1 га. </w:t>
            </w:r>
            <w:r w:rsidRPr="000800AE">
              <w:rPr>
                <w:rFonts w:ascii="Courier New" w:hAnsi="Courier New" w:cs="Courier New"/>
                <w:lang w:eastAsia="ru-RU"/>
              </w:rPr>
              <w:t>Расстояние от площадок до окон не менее - 10 м.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Отступ от красных линий – не менее 5 м.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Максимальный процент застройки - 10.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>Предельная высота здания не устанавливается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436" w:type="dxa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Новое строительство, реконструкцию и нормы расчета количества машино-мест осуществлять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СП, строительными нормами и правилами, техническими регламентами и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CD35A3">
        <w:trPr>
          <w:trHeight w:val="1099"/>
        </w:trPr>
        <w:tc>
          <w:tcPr>
            <w:tcW w:w="1384" w:type="dxa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Коммунальное обслуживание код: 3.1</w:t>
            </w:r>
          </w:p>
        </w:tc>
        <w:tc>
          <w:tcPr>
            <w:tcW w:w="1985" w:type="dxa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842" w:type="dxa"/>
            <w:vMerge w:val="restart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электро</w:t>
            </w:r>
            <w:r w:rsidR="00CD35A3" w:rsidRPr="000800AE">
              <w:rPr>
                <w:rFonts w:ascii="Courier New" w:hAnsi="Courier New" w:cs="Courier New"/>
                <w:lang w:eastAsia="ru-RU"/>
              </w:rPr>
              <w:t>-,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 теплоснабжения, водоснабжения, водоотведения, объекты телефонизации и связи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(Котельные,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08" w:type="dxa"/>
            <w:vMerge w:val="restart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Минимальный размер земельного участка – 0,0001 га.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Максимальный размер земельного участка – 0,5 га. </w:t>
            </w:r>
            <w:r w:rsidRPr="000800AE">
              <w:rPr>
                <w:rFonts w:ascii="Courier New" w:hAnsi="Courier New" w:cs="Courier New"/>
              </w:rPr>
              <w:t xml:space="preserve">Предельные </w:t>
            </w:r>
            <w:r w:rsidRPr="000800AE">
              <w:rPr>
                <w:rFonts w:ascii="Courier New" w:hAnsi="Courier New" w:cs="Courier New"/>
              </w:rPr>
              <w:lastRenderedPageBreak/>
              <w:t>параметры разрешенного строительства, реконструкции объектов капитального строительства.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436" w:type="dxa"/>
            <w:vMerge w:val="restart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lastRenderedPageBreak/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118.13330.2012 (Актуализированная редакция </w:t>
            </w:r>
            <w:hyperlink r:id="rId8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</w:t>
            </w:r>
            <w:r w:rsidR="00A03C4D"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CD35A3">
        <w:trPr>
          <w:trHeight w:val="1099"/>
        </w:trPr>
        <w:tc>
          <w:tcPr>
            <w:tcW w:w="1384" w:type="dxa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Предоставление коммунальных услуг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3.1.1</w:t>
            </w:r>
          </w:p>
        </w:tc>
        <w:tc>
          <w:tcPr>
            <w:tcW w:w="1985" w:type="dxa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2" w:type="dxa"/>
            <w:vMerge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08" w:type="dxa"/>
            <w:vMerge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436" w:type="dxa"/>
            <w:vMerge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0A1B7D" w:rsidRPr="000800AE" w:rsidTr="00CD35A3">
        <w:trPr>
          <w:trHeight w:val="1099"/>
        </w:trPr>
        <w:tc>
          <w:tcPr>
            <w:tcW w:w="1384" w:type="dxa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Земельные участки (территории) общего пользования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12.0</w:t>
            </w:r>
          </w:p>
        </w:tc>
        <w:tc>
          <w:tcPr>
            <w:tcW w:w="1985" w:type="dxa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Земельные участки общего пользования</w:t>
            </w:r>
          </w:p>
        </w:tc>
        <w:tc>
          <w:tcPr>
            <w:tcW w:w="1842" w:type="dxa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тротуары;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переходы;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бульвары; велосипедные дорожки;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набережные и </w:t>
            </w:r>
            <w:r w:rsidR="00CD35A3" w:rsidRPr="000800AE">
              <w:rPr>
                <w:rFonts w:ascii="Courier New" w:hAnsi="Courier New" w:cs="Courier New"/>
                <w:lang w:eastAsia="ru-RU"/>
              </w:rPr>
              <w:t>др.</w:t>
            </w:r>
          </w:p>
        </w:tc>
        <w:tc>
          <w:tcPr>
            <w:tcW w:w="2208" w:type="dxa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0,01 га.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Максимальный размер земельного участка – 0,5 га. </w:t>
            </w: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436" w:type="dxa"/>
            <w:shd w:val="clear" w:color="auto" w:fill="auto"/>
          </w:tcPr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СанПиН 2.1.7.1322-03</w:t>
            </w:r>
            <w:r w:rsidRPr="000800AE">
              <w:rPr>
                <w:rFonts w:ascii="Courier New" w:hAnsi="Courier New" w:cs="Courier New"/>
              </w:rPr>
              <w:t xml:space="preserve">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0A1B7D" w:rsidRPr="000800AE" w:rsidRDefault="000A1B7D" w:rsidP="00C82F79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0A1B7D" w:rsidRPr="000A1B7D" w:rsidRDefault="000A1B7D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1B7D" w:rsidRPr="000800AE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2. ВСПОМОГАТЕЛЬНЫЕ ВИДЫ И ПАРАМЕТРЫ РАЗРЕШЁННОГО ИСПОЛЬЗОВАНИЯ ЗЕМЕЛЬНЫХ УЧАСТКОВ И ОБЪЕКТОВ КАПИТАЛЬНОГО СТРОИТЕЛЬСТВА: нет.</w:t>
      </w:r>
    </w:p>
    <w:p w:rsidR="000A1B7D" w:rsidRPr="000800AE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0800AE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3.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986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1"/>
        <w:gridCol w:w="1985"/>
        <w:gridCol w:w="1842"/>
        <w:gridCol w:w="2127"/>
        <w:gridCol w:w="2524"/>
      </w:tblGrid>
      <w:tr w:rsidR="000A1B7D" w:rsidRPr="000800AE" w:rsidTr="00CD35A3">
        <w:trPr>
          <w:trHeight w:val="910"/>
          <w:tblHeader/>
          <w:jc w:val="center"/>
        </w:trPr>
        <w:tc>
          <w:tcPr>
            <w:tcW w:w="5218" w:type="dxa"/>
            <w:gridSpan w:val="3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ВИДЫ РАЗРЕШЕННОГО ИСПОЛЬЗОВАНИЯ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 ЗЕМЕЛЬНЫХ УЧАСТКОВ И ОБЪЕКТОВ 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24" w:type="dxa"/>
            <w:vMerge w:val="restart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0800AE" w:rsidTr="00CD35A3">
        <w:trPr>
          <w:trHeight w:val="910"/>
          <w:tblHeader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ОПИСАНИЕ 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ВИДА РАЗРЕШЕННОГО ИСПОЛЬЗОВАНИЯ ЗЕМЕЛЬНОГО УЧАСТКА</w:t>
            </w:r>
          </w:p>
        </w:tc>
        <w:tc>
          <w:tcPr>
            <w:tcW w:w="1842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127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790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Дошкольное, начальное и среднее общее образование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3.5.1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842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Объекты дошкольного образования. Объекты начального и среднего общего образования.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Внешкольное образование</w:t>
            </w:r>
          </w:p>
        </w:tc>
        <w:tc>
          <w:tcPr>
            <w:tcW w:w="2127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0,8 га.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При вместимости ДОУ до 100 мест – 44 м</w:t>
            </w:r>
            <w:proofErr w:type="gramStart"/>
            <w:r w:rsidRPr="000800AE">
              <w:rPr>
                <w:rFonts w:ascii="Courier New" w:hAnsi="Courier New" w:cs="Courier New"/>
              </w:rPr>
              <w:t>2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на 1 место, при вместимости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более 100 мест - 38 м2 на 1 место. Минимальный размер земельного участка может быть уменьшен на 20% в условиях реконструкции, на 10% - при размещении в стесненной застройке. Максимальный размер земельного участка – 3,3 га. 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Максимальное количество этажей до 3 эт. Минимальный процент спортивно-игровых площадок – 20; Предельные параметры разрешенного строительства принимаются в соответствии с утвержденной документацией по планировке территории. </w:t>
            </w:r>
            <w:r w:rsidRPr="000800AE">
              <w:rPr>
                <w:rFonts w:ascii="Courier New" w:hAnsi="Courier New" w:cs="Courier New"/>
              </w:rPr>
              <w:t>Предельная высота зданий, строений, сооружений - 12 м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. Максимальный процент застройки –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50.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Озеленение территории участков детских дошкольных учреждений - 50 % Территория участка огораживается по периметру забором высотой не менее 1,6 м</w:t>
            </w:r>
          </w:p>
        </w:tc>
        <w:tc>
          <w:tcPr>
            <w:tcW w:w="2524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9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CD35A3">
        <w:trPr>
          <w:trHeight w:val="1499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Административные здания организаций,</w:t>
            </w:r>
            <w:r w:rsidR="00880996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обеспечивающих предоставление коммунальных услуг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3.1.2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842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 и сооружений</w:t>
            </w:r>
          </w:p>
        </w:tc>
        <w:tc>
          <w:tcPr>
            <w:tcW w:w="2127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Минимальная площадь земельного участка 0,01 га, максимальная площадь 1,5 га. Минимальный отступ строений от красной линии улиц не менее чем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5 м; от границ соседнего земельного участка не менее 3 м;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расстояние от площадок с контейнерами до окон жилых домов, границ участков детских, лечебных учреждений, не менее 20 м и не более 100 м, максимальное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количество надземных этажей зданий – 4 максимальная высота зданий – 20 м, максимальный процент застройки в границах земельного участка – 80;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процент застройки подземной части не регламентируется </w:t>
            </w:r>
            <w:proofErr w:type="gramEnd"/>
          </w:p>
        </w:tc>
        <w:tc>
          <w:tcPr>
            <w:tcW w:w="2524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0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и другие действующие нормативные документы и технические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CD35A3">
        <w:trPr>
          <w:trHeight w:val="1001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bookmarkStart w:id="61" w:name="sub_1044"/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Магазины</w:t>
            </w:r>
            <w:bookmarkEnd w:id="61"/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4.4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продажи товаров</w:t>
            </w:r>
          </w:p>
        </w:tc>
        <w:tc>
          <w:tcPr>
            <w:tcW w:w="1842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Предприятия розничной и мелкооптовой торговли. Предприятия мелкорозничной торговли во временных сооружениях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(киоски, павильоны, палатки)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0,005 га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 Максимальная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0,3 га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0,3 га.</w:t>
              </w:r>
            </w:smartTag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5 м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>, при новом строительстве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Максимальное количество этажей- 1эт. Максимальный процент застройки - не устанавливается.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процент озеленения 10</w:t>
            </w:r>
          </w:p>
        </w:tc>
        <w:tc>
          <w:tcPr>
            <w:tcW w:w="2524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Строительство осуществлять в соответствии с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CD35A3">
        <w:trPr>
          <w:trHeight w:val="590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bookmarkStart w:id="62" w:name="sub_1046"/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Общественное питание</w:t>
            </w:r>
            <w:bookmarkEnd w:id="62"/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4.6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42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общественного питания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0,2 га.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Предельная высота зданий, строений, сооружений - 12 м.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80</w:t>
            </w:r>
          </w:p>
        </w:tc>
        <w:tc>
          <w:tcPr>
            <w:tcW w:w="2524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1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CD35A3">
        <w:trPr>
          <w:trHeight w:val="2066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bookmarkStart w:id="63" w:name="sub_1036"/>
            <w:r w:rsidRPr="000800AE">
              <w:rPr>
                <w:rFonts w:ascii="Courier New" w:hAnsi="Courier New" w:cs="Courier New"/>
                <w:lang w:eastAsia="ru-RU"/>
              </w:rPr>
              <w:t>Культурное развитие</w:t>
            </w:r>
            <w:bookmarkEnd w:id="63"/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3.6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 и сооружений, предназначенных для размещения объектов культуры</w:t>
            </w:r>
          </w:p>
        </w:tc>
        <w:tc>
          <w:tcPr>
            <w:tcW w:w="1842" w:type="dxa"/>
            <w:vMerge w:val="restart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Учреждения культуры и искусства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0,12 га.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Максимальный размер земельного </w:t>
            </w:r>
            <w:r w:rsidRPr="000800AE">
              <w:rPr>
                <w:rFonts w:ascii="Courier New" w:hAnsi="Courier New" w:cs="Courier New"/>
              </w:rPr>
              <w:lastRenderedPageBreak/>
              <w:t>участка – 0,5 га.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Предельная высота зданий, строений, сооружений - 12 м.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80</w:t>
            </w:r>
          </w:p>
        </w:tc>
        <w:tc>
          <w:tcPr>
            <w:tcW w:w="2524" w:type="dxa"/>
            <w:vMerge w:val="restart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 Дополнительные требования к параметрам сооружений и границам земельных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2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CD35A3">
        <w:trPr>
          <w:trHeight w:val="3113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Объекты культурно-досуговой деятельности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3.6.1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2FFB67E" wp14:editId="3708D0D9">
                      <wp:simplePos x="0" y="0"/>
                      <wp:positionH relativeFrom="column">
                        <wp:posOffset>2329815</wp:posOffset>
                      </wp:positionH>
                      <wp:positionV relativeFrom="paragraph">
                        <wp:posOffset>-15240</wp:posOffset>
                      </wp:positionV>
                      <wp:extent cx="2933065" cy="0"/>
                      <wp:effectExtent l="15240" t="13335" r="13970" b="15240"/>
                      <wp:wrapNone/>
                      <wp:docPr id="165" name="Прямая со стрелкой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33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65" o:spid="_x0000_s1026" type="#_x0000_t32" style="position:absolute;margin-left:183.45pt;margin-top:-1.2pt;width:230.9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klnYwIAAJAEAAAOAAAAZHJzL2Uyb0RvYy54bWysVEtu2zAQ3RfoHQjtHUmO4ziC7aCQ7G7S&#10;NkDSA9AkZRGlSIKkLRtFgbQXyBF6hW666Ac5g3yjDinbSNpNUdQLejjkPL43fNT4clMLtGbGciUn&#10;UXqSRIhJoiiXy0n09nbeG0XIOiwpFkqySbRlNrqcPn82bnTG+qpSgjKDAETarNGTqHJOZ3FsScVq&#10;bE+UZhIWS2Vq7GBqljE1uAH0WsT9JBnGjTJUG0WYtZAtusVoGvDLkhH3piwtc0hMIuDmwmjCuPBj&#10;PB3jbGmwrjjZ08D/wKLGXMKhR6gCO4xWhv8BVXNilFWlOyGqjlVZcsKCBlCTJr+puamwZkELNMfq&#10;Y5vs/4Mlr9fXBnEKdzc8i5DENVxS+3l3t7tvf7Zfdvdo97F9gGH3aXfXfm1/tN/bh/Yb8ruhd422&#10;GUDk8tp49WQjb/SVIu8skiqvsFyyoOF2qwE29RXxkxI/sRoYLJpXisIevHIqNHJTmtpDQovQJtzX&#10;9nhfbOMQgWT/4vQ08bTJYS3G2aFQG+teMlUjH0wi6wzmy8rlSkpwhTJpOAavr6zztHB2KPCnSjXn&#10;QgRzCIka4N4/T5JQYZXg1K/6fcGnLBcGrTE4zG06VLGqQU6XSxP/64wGebBjlw8pOPYIEUg8QTdq&#10;JWkgUTFMZ/vYYS66GKqF9DSgISBjH3W+e3+RXMxGs9GgN+gPZ71BUhS9F/N80BvO0/Oz4rTI8yL9&#10;4BWlg6zilDLpRR3eQDr4O4/tX2Pn3uMrOLYvfooeJALZw38gHRzhTdDZaaHo9tocnAK2D5v3T9S/&#10;q8dziB9/SKa/AAAA//8DAFBLAwQUAAYACAAAACEAKeH+ndsAAAAJAQAADwAAAGRycy9kb3ducmV2&#10;LnhtbEyPwU7DMAyG70i8Q2QkbltKQaXrmk4waTvDBves8dpqjRM1WVveHiMOcLT96ff3l5vZ9mLE&#10;IXSOFDwsExBItTMdNQo+jrtFDiJETUb3jlDBFwbYVLc3pS6Mm+gdx0NsBIdQKLSCNkZfSBnqFq0O&#10;S+eR+HZ2g9WRx6GRZtATh9tepkmSSas74g+t9rhtsb4crlbB59t5zsJ++3o5Po9D9Lt94qdUqfu7&#10;+WUNIuIc/2D40Wd1qNjp5K5kgugVPGbZilEFi/QJBAN5mnOX0+9CVqX836D6BgAA//8DAFBLAQIt&#10;ABQABgAIAAAAIQC2gziS/gAAAOEBAAATAAAAAAAAAAAAAAAAAAAAAABbQ29udGVudF9UeXBlc10u&#10;eG1sUEsBAi0AFAAGAAgAAAAhADj9If/WAAAAlAEAAAsAAAAAAAAAAAAAAAAALwEAAF9yZWxzLy5y&#10;ZWxzUEsBAi0AFAAGAAgAAAAhANEiSWdjAgAAkAQAAA4AAAAAAAAAAAAAAAAALgIAAGRycy9lMm9E&#10;b2MueG1sUEsBAi0AFAAGAAgAAAAhACnh/p3bAAAACQEAAA8AAAAAAAAAAAAAAAAAvQQAAGRycy9k&#10;b3ducmV2LnhtbFBLBQYAAAAABAAEAPMAAADFBQAAAAA=&#10;" strokecolor="black [3213]" strokeweight="1pt"/>
                  </w:pict>
                </mc:Fallback>
              </mc:AlternateConten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842" w:type="dxa"/>
            <w:vMerge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815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Парки культуры и отдыха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3.6.2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парков культуры и отдыха</w:t>
            </w:r>
          </w:p>
        </w:tc>
        <w:tc>
          <w:tcPr>
            <w:tcW w:w="1842" w:type="dxa"/>
            <w:vMerge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1157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bookmarkStart w:id="64" w:name="sub_1037"/>
            <w:r w:rsidRPr="000800AE">
              <w:rPr>
                <w:rFonts w:ascii="Courier New" w:hAnsi="Courier New" w:cs="Courier New"/>
                <w:lang w:eastAsia="ru-RU"/>
              </w:rPr>
              <w:t>Религиозное использование</w:t>
            </w:r>
            <w:bookmarkEnd w:id="64"/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3.7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 и сооружений религиозного использования</w:t>
            </w:r>
          </w:p>
        </w:tc>
        <w:tc>
          <w:tcPr>
            <w:tcW w:w="1842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Церкви, соборы, храмы, часовни, монастыри, мечети, молельные дома, скиты, воскресные школы, семинарии, духовные училища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процент озеленения – 20. 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Отступ от красной линии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- не менее 5 м,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при новом строительстве;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Максимальное количество этажей – до 2 эт.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Максимальная высота здания до конька – до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25 м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>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Максимальная высота оград – 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1,5 м</w:t>
              </w:r>
              <w:r w:rsidRPr="000800AE">
                <w:rPr>
                  <w:rFonts w:ascii="Courier New" w:hAnsi="Courier New" w:cs="Courier New"/>
                </w:rPr>
                <w:t xml:space="preserve"> 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>Максимальный процент застройки земельного участка – 50.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процент спортивно-игровых площадок – 20</w:t>
            </w:r>
          </w:p>
        </w:tc>
        <w:tc>
          <w:tcPr>
            <w:tcW w:w="2524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3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CD35A3">
        <w:trPr>
          <w:trHeight w:val="1074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bookmarkStart w:id="65" w:name="sub_1051"/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Спорт</w:t>
            </w:r>
            <w:bookmarkEnd w:id="65"/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5.1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 и сооружений для занятия спортом</w:t>
            </w:r>
          </w:p>
        </w:tc>
        <w:tc>
          <w:tcPr>
            <w:tcW w:w="1842" w:type="dxa"/>
            <w:vMerge w:val="restart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капитального</w:t>
            </w:r>
            <w:r w:rsidR="00B615FF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строительства в</w:t>
            </w:r>
            <w:r w:rsidR="00B615FF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качестве спортивных клубов, спортивных залов, бассейнов,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устройство площадок для занятия спортом и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физкультурой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0,04 га.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1 га.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Этажность -</w:t>
            </w:r>
            <w:r w:rsidR="00A03C4D"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</w:rPr>
              <w:t xml:space="preserve">до 3 этажей. Предельная </w:t>
            </w:r>
            <w:r w:rsidRPr="000800AE">
              <w:rPr>
                <w:rFonts w:ascii="Courier New" w:hAnsi="Courier New" w:cs="Courier New"/>
              </w:rPr>
              <w:lastRenderedPageBreak/>
              <w:t>высота зданий, строений, сооружений - 12 м. Максимальный процент застройки – не устанавливается. 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</w:tc>
        <w:tc>
          <w:tcPr>
            <w:tcW w:w="2524" w:type="dxa"/>
            <w:vMerge w:val="restart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(Актуализированная редакция </w:t>
            </w:r>
            <w:hyperlink r:id="rId14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CD35A3">
        <w:trPr>
          <w:trHeight w:val="2538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Обеспечение спортивно-зрелищных мероприятий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5.1.1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</w:t>
            </w:r>
            <w:proofErr w:type="gramEnd"/>
          </w:p>
        </w:tc>
        <w:tc>
          <w:tcPr>
            <w:tcW w:w="1842" w:type="dxa"/>
            <w:vMerge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2421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Обеспечение занятий спортом в помещениях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5.1.2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842" w:type="dxa"/>
            <w:vMerge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2410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Площадки для занятий спортом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5.1.3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842" w:type="dxa"/>
            <w:vMerge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223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Оборудованные площадки для занятий спортом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5.1.4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842" w:type="dxa"/>
            <w:vMerge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1641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Здравоохранение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код:3.4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предназначенных для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оказания гражданам медицинской помощи</w:t>
            </w:r>
          </w:p>
        </w:tc>
        <w:tc>
          <w:tcPr>
            <w:tcW w:w="1842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Аптеки, молочные кухни и раздаточные пункты. Фельдшерско-акушерский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пункт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Минимальный размер земельного участка – 0,1 га.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При новом строительстве </w:t>
            </w:r>
            <w:r w:rsidRPr="000800AE">
              <w:rPr>
                <w:rFonts w:ascii="Courier New" w:hAnsi="Courier New" w:cs="Courier New"/>
              </w:rPr>
              <w:lastRenderedPageBreak/>
              <w:t>следует определять площадь земельного участка стационара в зависимости от коечной емкости: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50 коек – 300 кв. м на 1 койку,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150 коек – 200 кв. м на 1 койку,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300-400 коек – 150 кв. м на 1 койку,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500-600 коек – 100 кв. м на 1 койку,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800 коек – 80 кв. м на 1 койку,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1000 коек – 60 кв. м на 1 койку.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12,0 га.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Не более 3 этажей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При новом строительстве предельная высота зданий, строений, сооружений – 30 м. Максимальный процент застройки – 60. Предельные параметры разрешенного </w:t>
            </w:r>
            <w:r w:rsidRPr="000800AE">
              <w:rPr>
                <w:rFonts w:ascii="Courier New" w:hAnsi="Courier New" w:cs="Courier New"/>
              </w:rPr>
              <w:lastRenderedPageBreak/>
              <w:t>строительства принимаются в соответствии с утвержденной документацией по планировке территории</w:t>
            </w:r>
          </w:p>
        </w:tc>
        <w:tc>
          <w:tcPr>
            <w:tcW w:w="2524" w:type="dxa"/>
            <w:vMerge w:val="restart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Дополнительные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5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CD35A3">
        <w:trPr>
          <w:trHeight w:val="3113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Амбулаторно-поликлиническое обслуживание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3.4.1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842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Амбулаторно-поликлинические учреждения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965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Стационарное медицинское обслуживание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3.4.2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предназначенных для оказания гражданам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</w:t>
            </w:r>
            <w:r w:rsidRPr="000800AE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840DCD6" wp14:editId="1B64ECF0">
                      <wp:simplePos x="0" y="0"/>
                      <wp:positionH relativeFrom="column">
                        <wp:posOffset>2343785</wp:posOffset>
                      </wp:positionH>
                      <wp:positionV relativeFrom="paragraph">
                        <wp:posOffset>-11430</wp:posOffset>
                      </wp:positionV>
                      <wp:extent cx="2924175" cy="0"/>
                      <wp:effectExtent l="10160" t="7620" r="8890" b="11430"/>
                      <wp:wrapNone/>
                      <wp:docPr id="164" name="Прямая со стрелкой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24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64" o:spid="_x0000_s1026" type="#_x0000_t32" style="position:absolute;margin-left:184.55pt;margin-top:-.9pt;width:230.2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RTLYwIAAJAEAAAOAAAAZHJzL2Uyb0RvYy54bWysVE2O0zAU3iNxByv7TpISOjNR2xFKWjYD&#10;jDTDATy201g4tmW7TSuENHCBOQJXYMOCH80Z0hvx7LTVFDYI0YX7/Oz3+fueP2d8sW4EWjFjuZKT&#10;KD1JIsQkUZTLxSR6ezMfnEXIOiwpFkqySbRhNrqYPn0ybnXOhqpWgjKDAETavNWTqHZO53FsSc0a&#10;bE+UZhIWK2Ua7GBqFjE1uAX0RsTDJBnFrTJUG0WYtZAt+8VoGvCrihH3pqosc0hMIuDmwmjCeOvH&#10;eDrG+cJgXXOyo4H/gUWDuYRDD1AldhgtDf8DquHEKKsqd0JUE6uq4oQFDaAmTX5Tc11jzYIWaI7V&#10;hzbZ/wdLXq+uDOIU7m6URUjiBi6p+7y92953P7sv23u0/dg9wLD9tL3rvnY/uu/dQ/cN+d3Qu1bb&#10;HCAKeWW8erKW1/pSkXcWSVXUWC5Y0HCz0QCb+or4qMRPrAYGt+0rRWEPXjoVGrmuTOMhoUVoHe5r&#10;c7gvtnaIQHJ4PszS0+cRIvu1GOf7Qm2se8lUg3wwiawzmC9qVygpwRXKpOEYvLq0ztPC+b7AnyrV&#10;nAsRzCEkaoH78DRJQoVVglO/6vcFn7JCGLTC4DC37lHFsgE5fS5N/K83GuTBjn0+pODYA0QgcYRu&#10;1FLSQKJmmM52scNc9DFUC+lpQENAxi7qfff+PDmfnc3OskE2HM0GWVKWgxfzIhuM5tCy8llZFGX6&#10;wStKs7zmlDLpRe3fQJr9ncd2r7F37+EVHNoXH6MHiUB2/x9IB0d4E/R2ulV0c2X2TgHbh827J+rf&#10;1eM5xI8/JNNfAAAA//8DAFBLAwQUAAYACAAAACEAnV239dsAAAAJAQAADwAAAGRycy9kb3ducmV2&#10;LnhtbEyPwU7DMAyG70i8Q2QkblvaIpWtNJ1g0naGbdyzxmurNU6VZG15e4w4wNH2p9/fX25m24sR&#10;fegcKUiXCQik2pmOGgWn426xAhGiJqN7R6jgCwNsqvu7UhfGTfSB4yE2gkMoFFpBG+NQSBnqFq0O&#10;Szcg8e3ivNWRR99I4/XE4baXWZLk0uqO+EOrB9y2WF8PN6vg8/0y52G/fbsen0cfh90+GaZMqceH&#10;+fUFRMQ5/sHwo8/qULHT2d3IBNEreMrXKaMKFilXYGCVrXMQ59+FrEr5v0H1DQAA//8DAFBLAQIt&#10;ABQABgAIAAAAIQC2gziS/gAAAOEBAAATAAAAAAAAAAAAAAAAAAAAAABbQ29udGVudF9UeXBlc10u&#10;eG1sUEsBAi0AFAAGAAgAAAAhADj9If/WAAAAlAEAAAsAAAAAAAAAAAAAAAAALwEAAF9yZWxzLy5y&#10;ZWxzUEsBAi0AFAAGAAgAAAAhAEZhFMtjAgAAkAQAAA4AAAAAAAAAAAAAAAAALgIAAGRycy9lMm9E&#10;b2MueG1sUEsBAi0AFAAGAAgAAAAhAJ1dt/XbAAAACQEAAA8AAAAAAAAAAAAAAAAAvQQAAGRycy9k&#10;b3ducmV2LnhtbFBLBQYAAAAABAAEAPMAAADFBQAAAAA=&#10;" strokecolor="black [3213]" strokeweight="1pt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  <w:lang w:eastAsia="ru-RU"/>
              </w:rPr>
              <w:t>скорой помощи;</w:t>
            </w:r>
            <w:r w:rsidRPr="000800AE">
              <w:rPr>
                <w:rFonts w:ascii="Courier New" w:hAnsi="Courier New" w:cs="Courier New"/>
                <w:lang w:eastAsia="ru-RU"/>
              </w:rPr>
              <w:br/>
              <w:t>размещение площадок санитарной авиации</w:t>
            </w:r>
          </w:p>
        </w:tc>
        <w:tc>
          <w:tcPr>
            <w:tcW w:w="1842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Объекты по оказанию фармацевтической помощи гражданам. Фельдшерско-акушерский пункт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1357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bookmarkStart w:id="66" w:name="sub_1033"/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Бытовое обслуживание</w:t>
            </w:r>
            <w:bookmarkEnd w:id="66"/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3.3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похоронные бюро)</w:t>
            </w:r>
          </w:p>
        </w:tc>
        <w:tc>
          <w:tcPr>
            <w:tcW w:w="1842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Общественные</w:t>
            </w:r>
            <w:proofErr w:type="gramEnd"/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туалеты, мастерские мелкого ремонта, ателье, бани, парикмахерские, прачечные, похоронные бюро</w:t>
            </w:r>
          </w:p>
        </w:tc>
        <w:tc>
          <w:tcPr>
            <w:tcW w:w="2127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1,0 га.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Предельная высота зданий, строений, сооружений - </w:t>
            </w:r>
            <w:r w:rsidRPr="000800AE">
              <w:rPr>
                <w:rFonts w:ascii="Courier New" w:hAnsi="Courier New" w:cs="Courier New"/>
              </w:rPr>
              <w:lastRenderedPageBreak/>
              <w:t>12 м.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80</w:t>
            </w:r>
          </w:p>
        </w:tc>
        <w:tc>
          <w:tcPr>
            <w:tcW w:w="2524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6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и другие действующие нормативные документы и технические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CD35A3">
        <w:trPr>
          <w:trHeight w:val="1357"/>
          <w:jc w:val="center"/>
        </w:trPr>
        <w:tc>
          <w:tcPr>
            <w:tcW w:w="1391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Ведение огородничества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13.1</w:t>
            </w:r>
          </w:p>
        </w:tc>
        <w:tc>
          <w:tcPr>
            <w:tcW w:w="1985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842" w:type="dxa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Некапитальные вспомогательные строения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0,002 га.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0,06 га.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10. Запрещается размещение объектов капитального строительства</w:t>
            </w:r>
          </w:p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shd w:val="clear" w:color="auto" w:fill="auto"/>
          </w:tcPr>
          <w:p w:rsidR="000A1B7D" w:rsidRPr="000800AE" w:rsidRDefault="000A1B7D" w:rsidP="00880996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 соответствии с техническими регламентами, СНиПами, СП, СанПиН и др. документами</w:t>
            </w:r>
          </w:p>
        </w:tc>
      </w:tr>
    </w:tbl>
    <w:p w:rsidR="000A1B7D" w:rsidRPr="000A1B7D" w:rsidRDefault="000A1B7D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1B7D" w:rsidRPr="000800AE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ОБЩЕСТВЕННО-ДЕЛОВЫЕ ЗОНЫ</w:t>
      </w:r>
    </w:p>
    <w:p w:rsidR="000A1B7D" w:rsidRPr="000800AE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0800AE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0800AE">
        <w:rPr>
          <w:rFonts w:ascii="Arial" w:hAnsi="Arial" w:cs="Arial"/>
          <w:sz w:val="24"/>
          <w:szCs w:val="24"/>
          <w:lang w:eastAsia="ru-RU"/>
        </w:rPr>
        <w:t>Общественно-деловые зоны предназначены для размещения объектов здравоохранения, культуры, торговли, общественного питания, социального и коммунально-бытового назначения, предпринимательской деятельности, объектов среднего профессионального и высшего образования, административных, научно-исследовательских учреждений, культовых зданий, объектов делового, финансового назначения, иных объектов, связанных с обеспечением жизнедеятельности граждан</w:t>
      </w:r>
      <w:proofErr w:type="gramEnd"/>
    </w:p>
    <w:p w:rsidR="000A1B7D" w:rsidRPr="000800AE" w:rsidRDefault="00DD7A13" w:rsidP="00EF4409">
      <w:pPr>
        <w:pStyle w:val="1"/>
        <w:rPr>
          <w:rFonts w:ascii="Arial" w:hAnsi="Arial" w:cs="Arial"/>
        </w:rPr>
      </w:pPr>
      <w:bookmarkStart w:id="67" w:name="_Toc125046093"/>
      <w:bookmarkStart w:id="68" w:name="_Toc125459384"/>
      <w:r w:rsidRPr="000800AE">
        <w:rPr>
          <w:rFonts w:ascii="Arial" w:hAnsi="Arial" w:cs="Arial"/>
        </w:rPr>
        <w:lastRenderedPageBreak/>
        <w:t>Зона делового, общественного и коммерческого назначения (ОД-1)</w:t>
      </w:r>
      <w:bookmarkEnd w:id="67"/>
      <w:bookmarkEnd w:id="68"/>
    </w:p>
    <w:p w:rsidR="00DD7A13" w:rsidRPr="000800AE" w:rsidRDefault="00DD7A13" w:rsidP="00DD7A13">
      <w:pPr>
        <w:spacing w:after="0" w:line="240" w:lineRule="auto"/>
        <w:jc w:val="center"/>
        <w:rPr>
          <w:rFonts w:ascii="Arial" w:hAnsi="Arial" w:cs="Arial"/>
          <w:caps/>
          <w:sz w:val="24"/>
          <w:szCs w:val="24"/>
          <w:lang w:eastAsia="ru-RU"/>
        </w:rPr>
      </w:pPr>
    </w:p>
    <w:p w:rsidR="000A1B7D" w:rsidRPr="000800AE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pPr w:leftFromText="180" w:rightFromText="180" w:vertAnchor="text" w:tblpY="1"/>
        <w:tblOverlap w:val="never"/>
        <w:tblW w:w="98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842"/>
        <w:gridCol w:w="2127"/>
        <w:gridCol w:w="2517"/>
      </w:tblGrid>
      <w:tr w:rsidR="000A1B7D" w:rsidRPr="000800AE" w:rsidTr="00DD7A13">
        <w:trPr>
          <w:trHeight w:val="551"/>
          <w:tblHeader/>
        </w:trPr>
        <w:tc>
          <w:tcPr>
            <w:tcW w:w="5211" w:type="dxa"/>
            <w:gridSpan w:val="3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ОСОБЫЕ УСЛОВИЯ 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РЕАЛИЗАЦИИ 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0800AE" w:rsidTr="00DD7A13">
        <w:trPr>
          <w:trHeight w:val="551"/>
          <w:tblHeader/>
        </w:trPr>
        <w:tc>
          <w:tcPr>
            <w:tcW w:w="1384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985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ОПИСАНИЕ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1842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127" w:type="dxa"/>
            <w:vMerge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DD7A13">
        <w:trPr>
          <w:trHeight w:val="391"/>
        </w:trPr>
        <w:tc>
          <w:tcPr>
            <w:tcW w:w="1384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Социальное обслуживание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3.2</w:t>
            </w:r>
          </w:p>
        </w:tc>
        <w:tc>
          <w:tcPr>
            <w:tcW w:w="1985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оказания гражданам социальной помощи</w:t>
            </w:r>
          </w:p>
        </w:tc>
        <w:tc>
          <w:tcPr>
            <w:tcW w:w="1842" w:type="dxa"/>
            <w:vMerge w:val="restart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социального обслуживания. Предприятия связи. Благотворительные организации, клубы по интересам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Минимальная площадь земельного участка 0,05 га.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Максимальная площадь земельного участка 0,15 га. 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5 м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>, Максимальное количество этажей – 3 эт. Максимальная высота оград – 1,5 м.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Максимальный процент застройки – 70. Минимальный процент озеленения – 10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7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DD7A13">
        <w:trPr>
          <w:trHeight w:val="391"/>
        </w:trPr>
        <w:tc>
          <w:tcPr>
            <w:tcW w:w="1384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Оказание социальной помощи населению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3.2.2</w:t>
            </w:r>
          </w:p>
        </w:tc>
        <w:tc>
          <w:tcPr>
            <w:tcW w:w="1985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1842" w:type="dxa"/>
            <w:vMerge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DD7A13">
        <w:trPr>
          <w:trHeight w:val="391"/>
        </w:trPr>
        <w:tc>
          <w:tcPr>
            <w:tcW w:w="1384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Оказание услуг связи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3.2.3</w:t>
            </w:r>
          </w:p>
        </w:tc>
        <w:tc>
          <w:tcPr>
            <w:tcW w:w="1985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842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Предприятия связи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DD7A13">
        <w:trPr>
          <w:trHeight w:val="391"/>
        </w:trPr>
        <w:tc>
          <w:tcPr>
            <w:tcW w:w="1384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Гостиничное обслуживание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4.7</w:t>
            </w:r>
          </w:p>
        </w:tc>
        <w:tc>
          <w:tcPr>
            <w:tcW w:w="1985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842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Гостиницы, объекты временного проживания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0,15 га. Максимальный размер земельного участка – 0,5 га. Максимальное количество этажей – 3. Максимальный процент застройки – 70. Минимальный процент озеленения – 10</w:t>
            </w:r>
          </w:p>
        </w:tc>
        <w:tc>
          <w:tcPr>
            <w:tcW w:w="2517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Дополнительные требования к параметрам сооружений и границам земельных участков в соответствии со следующими документами: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СП 42.13330.2016, СП 118.13330.2012, и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</w:p>
        </w:tc>
      </w:tr>
      <w:tr w:rsidR="000A1B7D" w:rsidRPr="000800AE" w:rsidTr="00DD7A13">
        <w:trPr>
          <w:trHeight w:val="673"/>
        </w:trPr>
        <w:tc>
          <w:tcPr>
            <w:tcW w:w="1384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Магазины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4.4</w:t>
            </w:r>
          </w:p>
        </w:tc>
        <w:tc>
          <w:tcPr>
            <w:tcW w:w="1985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ых для продажи товаров</w:t>
            </w:r>
          </w:p>
        </w:tc>
        <w:tc>
          <w:tcPr>
            <w:tcW w:w="1842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Предприятия розничной и мелкооптовой торговли.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Предприятия мелкорозничн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ой торговли во временных сооружениях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(киоски, павильоны, палатки)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Минимальный размер земельного участка – 0,005 га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Максимальная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площадь земельных участков – </w:t>
            </w:r>
            <w:smartTag w:uri="urn:schemas-microsoft-com:office:smarttags" w:element="metricconverter">
              <w:smartTagPr>
                <w:attr w:name="ProductID" w:val="0,3 га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 xml:space="preserve">0,3 га. 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 xml:space="preserve">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5 м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>. Максимальное количество этажей- 1эт. Максимальный процент застройки - не устанавливается Минимальный процент озеленения – 10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Строительство осуществлять в соответствии с СП 42.13330.2016 (Актуализированная редакция СНиП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DD7A13">
        <w:trPr>
          <w:trHeight w:val="673"/>
        </w:trPr>
        <w:tc>
          <w:tcPr>
            <w:tcW w:w="1384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Бытовое обслуживание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3.3</w:t>
            </w:r>
          </w:p>
        </w:tc>
        <w:tc>
          <w:tcPr>
            <w:tcW w:w="1985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842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Предприятия централизованного выполнения заказов, приемные пункты прачечных самообслуживания, химчисток самообслуживания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Минимальная площадь земельных участков – 0,2 га. Максимальная площадь земельных участков – 0,5 га.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 Минимальный отступ от границ земельного участка при новом строительстве – 1 м. Максимальное количество этажей – 3.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Максимальный процент застройки – 70</w:t>
            </w:r>
          </w:p>
        </w:tc>
        <w:tc>
          <w:tcPr>
            <w:tcW w:w="2517" w:type="dxa"/>
            <w:vMerge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DD7A13">
        <w:trPr>
          <w:trHeight w:val="311"/>
        </w:trPr>
        <w:tc>
          <w:tcPr>
            <w:tcW w:w="1384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Банковская и страховая деятельность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4.5</w:t>
            </w:r>
          </w:p>
        </w:tc>
        <w:tc>
          <w:tcPr>
            <w:tcW w:w="1985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842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Организации, оказывающие банковские и страховые услуги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Минимальная площадь земельных участков – 0,15 га. Минимальный отступ от границ земельного участка при новом строительстве – 5 м.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Максимальное количество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этажей – 3.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Максимальный процент застройки – 70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0A1B7D" w:rsidRPr="000800AE" w:rsidRDefault="00176FC7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Д</w:t>
            </w:r>
            <w:r w:rsidR="000A1B7D" w:rsidRPr="000800AE">
              <w:rPr>
                <w:rFonts w:ascii="Courier New" w:hAnsi="Courier New" w:cs="Courier New"/>
                <w:lang w:eastAsia="ru-RU"/>
              </w:rPr>
              <w:t xml:space="preserve">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="000A1B7D"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</w:t>
            </w:r>
            <w:r w:rsidR="000A1B7D" w:rsidRPr="000800AE">
              <w:rPr>
                <w:rFonts w:ascii="Courier New" w:hAnsi="Courier New" w:cs="Courier New"/>
                <w:lang w:eastAsia="ru-RU"/>
              </w:rPr>
              <w:lastRenderedPageBreak/>
              <w:t>во.</w:t>
            </w:r>
            <w:proofErr w:type="gramEnd"/>
            <w:r w:rsidR="000A1B7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="000A1B7D"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8" w:history="1">
              <w:r w:rsidR="000A1B7D"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="000A1B7D"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="000A1B7D" w:rsidRPr="000800AE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DD7A13">
        <w:trPr>
          <w:trHeight w:val="673"/>
        </w:trPr>
        <w:tc>
          <w:tcPr>
            <w:tcW w:w="1384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Общественное питание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4.6</w:t>
            </w:r>
          </w:p>
        </w:tc>
        <w:tc>
          <w:tcPr>
            <w:tcW w:w="1985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42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общественного питания (рестораны, кафе, столовые, закусочные, бары)</w:t>
            </w:r>
          </w:p>
        </w:tc>
        <w:tc>
          <w:tcPr>
            <w:tcW w:w="2127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0,01 га. Максимальный </w:t>
            </w:r>
            <w:r w:rsidRPr="000800AE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F84EF7" wp14:editId="06FA1CB8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-8261985</wp:posOffset>
                      </wp:positionV>
                      <wp:extent cx="17878425" cy="8270240"/>
                      <wp:effectExtent l="0" t="0" r="2540" b="1270"/>
                      <wp:wrapNone/>
                      <wp:docPr id="162" name="Прямая со стрелкой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878425" cy="8270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62" o:spid="_x0000_s1026" type="#_x0000_t32" style="position:absolute;margin-left:91.3pt;margin-top:-650.55pt;width:1407.75pt;height:651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5kAiwIAABMFAAAOAAAAZHJzL2Uyb0RvYy54bWysVEtu2zAQ3RfoHQjtFX0q25IQOWgkq5u0&#10;DZC0e1qiLKISKZCMZaMokPYCOUKv0E0X/SBnkG/UIe04cbop2mpBcEjO45t5jzo+WbUNWhIhKWeJ&#10;5R25FiKs4CVli8R6c5nboYWkwqzEDWcksdZEWifTp0+O+y4mPq95UxKBAITJuO8Sq1aqix1HFjVp&#10;sTziHWGwWXHRYgWhWDilwD2gt43ju+7Y6bkoO8ELIiWsZttNa2rwq4oU6nVVSaJQk1jATZlRmHGu&#10;R2d6jOOFwF1Nix0N/BcsWkwZXLqHyrDC6ErQ36BaWggueaWOCt46vKpoQUwNUI3nPqrmosYdMbVA&#10;c2S3b5P8f7DFq+W5QLQE7ca+hRhuQaTh8+Z6czP8HL5sbtDm43ALw+bT5nr4OvwYvg+3wzekT0Pv&#10;+k7GAJGyc6GrL1bsojvjxTuJGE9rzBbE1HC57gDW0xnOQYoOZAcM5v1LXsIZfKW4aeSqEi2qGtq9&#10;1YkaHJqFVka59V45slKogEVvEk7CwB9ZqIDN0J+4fmDEdXCskXR+J6R6QXiL9CSxpBKYLmqVcsbA&#10;Jlxsb8HLM6k0z/sEncx4TpvGuKVhBwtwcLsCXCBV72lWRvz3kRvNwlkY2IE/ntmBm2X28zwN7HHu&#10;TUbZsyxNM++Drs4L4pqWJWH6mjsjesGfCb17ElsL7a24p+wcopvagOIjph507NSP7HwcTuwgD0Z2&#10;NHFD2/Wi02jsBlGQ5YdMzygj/84U9YkVjUA5TUfyhpa6AyYQi3naCLTE+u2azxjo0THBr1hphKkJ&#10;Lme7ucK02c4fVK8Z31cPwt1JZkypfbh19JyX63NxZ1Z4eSZp95fQT/thDPOH/7LpLwAAAP//AwBQ&#10;SwMEFAAGAAgAAAAhAGixef/fAAAADAEAAA8AAABkcnMvZG93bnJldi54bWxMj8FOwzAQRO9I/IO1&#10;SNxaxylK0xCnqhBc4AIhH+DGSxIRr0PstuHvWU5w29E8zc6U+8WN4oxzGDxpUOsEBFLr7UCdhub9&#10;aZWDCNGQNaMn1PCNAfbV9VVpCusv9IbnOnaCQygURkMf41RIGdoenQlrPyGx9+FnZyLLuZN2NhcO&#10;d6NMkySTzgzEH3oz4UOP7Wd9cpwyvR7auWseFT5/be/yOntptpnWtzfL4R5ExCX+wfBbn6tDxZ2O&#10;/kQ2iJF1nmaMalipTaIUCGbS3S7n68juBmRVyv8jqh8AAAD//wMAUEsBAi0AFAAGAAgAAAAhALaD&#10;OJL+AAAA4QEAABMAAAAAAAAAAAAAAAAAAAAAAFtDb250ZW50X1R5cGVzXS54bWxQSwECLQAUAAYA&#10;CAAAACEAOP0h/9YAAACUAQAACwAAAAAAAAAAAAAAAAAvAQAAX3JlbHMvLnJlbHNQSwECLQAUAAYA&#10;CAAAACEA/DuZAIsCAAATBQAADgAAAAAAAAAAAAAAAAAuAgAAZHJzL2Uyb0RvYy54bWxQSwECLQAU&#10;AAYACAAAACEAaLF5/98AAAAMAQAADwAAAAAAAAAAAAAAAADlBAAAZHJzL2Rvd25yZXYueG1sUEsF&#10;BgAAAAAEAAQA8wAAAPEFAAAAAA==&#10;" stroked="f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>размер земельного участка – 0,2 га. Предельная высота зданий, строений, сооружений - 12 м. Максимальный процент за</w:t>
            </w:r>
            <w:r w:rsidRPr="000800AE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42C8128" wp14:editId="7A63ABDA">
                      <wp:simplePos x="0" y="0"/>
                      <wp:positionH relativeFrom="column">
                        <wp:posOffset>1192530</wp:posOffset>
                      </wp:positionH>
                      <wp:positionV relativeFrom="paragraph">
                        <wp:posOffset>4445</wp:posOffset>
                      </wp:positionV>
                      <wp:extent cx="1676400" cy="0"/>
                      <wp:effectExtent l="1905" t="4445" r="0" b="0"/>
                      <wp:wrapNone/>
                      <wp:docPr id="161" name="Прямая со стрелкой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61" o:spid="_x0000_s1026" type="#_x0000_t32" style="position:absolute;margin-left:93.9pt;margin-top:.35pt;width:132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e/qgQIAAAIFAAAOAAAAZHJzL2Uyb0RvYy54bWysVEtu2zAQ3RfoHQjtFUmuLFtC5KCRrG7S&#10;1kDSA9ASZRGVSIFkLBtFgaQXyBF6hW666Ac5g3yjDulP4nRTtNWC4G/evDfzqNOzVVOjJRGSchZb&#10;3olrIcJyXlC2iK13V5k9tpBUmBW45ozE1ppI62zy/Nlp10ZkwCteF0QgAGEy6trYqpRqI8eReUUa&#10;LE94Sxgcllw0WMFSLJxC4A7Qm9oZuG7gdFwUreA5kRJ20+2hNTH4ZUly9bYsJVGoji3gpswozDjX&#10;ozM5xdFC4Lai+Y4G/gsWDaYMkh6gUqwwuhb0N6iG5oJLXqqTnDcOL0uaE6MB1HjuEzWXFW6J0QLF&#10;ke2hTPL/weZvljOBaAG9CzwLMdxAk/rPm5vNXf+z/7K5Q5vb/h6GzafNTf+1/9F/7+/7b0jfhtp1&#10;rYwAImEzodXnK3bZXvD8vUSMJxVmC2I0XK1bgDURzlGIXsgWGMy717yAO/hacVPIVSkaDQklQivT&#10;r/WhX2SlUA6bXjAKfBfamu/PHBztA1sh1SvCG6QnsSWVwHRRqYQzBq7gwjNp8PJCKhACgfsAnZXx&#10;jNa1MUfNjjbg4nYHSECoPtN0TK8/hG44HU/Hvu0Pgqntu2lqv8wS3w4ybzRMX6RJknofdV7Pjypa&#10;FITpNHvfef6f9XX3AraOOTjvQNk5RjfagOITpt7Ad88HoZ0F45HtZ/7QDkfu2Ha98DwMXD/00+yY&#10;6QVl5N+Zoi62wuFgaIoveU0LXQHNTYrFPKkFWmL9VM2nHQb1Prom+DUrTGMqgovpbq4wrbfzR+o1&#10;4wf1ALRvmfGgtt3WwHNerGdC59J2hIdmgnY/Bf2SH6/NrYdf1+QXAAAA//8DAFBLAwQUAAYACAAA&#10;ACEAoExH0dkAAAAFAQAADwAAAGRycy9kb3ducmV2LnhtbEyOPU/DQBBEe6T8h9Mi0aDkHAQ4GJ+j&#10;CJGOhnwUdBvfYpv49izfJXb+PZsKyqcZzbx8ObpWnakPjWcD81kCirj0tuHKwG67ni5AhYhssfVM&#10;Bi4UYFlMbnLMrB/4k86bWCkZ4ZChgTrGLtM6lDU5DDPfEUv27XuHUbCvtO1xkHHX6ockedYOG5aH&#10;Gjt6q6k8bk7OQPOxK63/eX+5T+OXS9bHaru/DMbc3Y6rV1CRxvhXhqu+qEMhTgd/YhtUK7xIRT0a&#10;SEFJ/Pg0FzxcURe5/m9f/AIAAP//AwBQSwECLQAUAAYACAAAACEAtoM4kv4AAADhAQAAEwAAAAAA&#10;AAAAAAAAAAAAAAAAW0NvbnRlbnRfVHlwZXNdLnhtbFBLAQItABQABgAIAAAAIQA4/SH/1gAAAJQB&#10;AAALAAAAAAAAAAAAAAAAAC8BAABfcmVscy8ucmVsc1BLAQItABQABgAIAAAAIQAo2e/qgQIAAAIF&#10;AAAOAAAAAAAAAAAAAAAAAC4CAABkcnMvZTJvRG9jLnhtbFBLAQItABQABgAIAAAAIQCgTEfR2QAA&#10;AAUBAAAPAAAAAAAAAAAAAAAAANsEAABkcnMvZG93bnJldi54bWxQSwUGAAAAAAQABADzAAAA4QUA&#10;AAAA&#10;" stroked="f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>стройки – 80</w:t>
            </w:r>
          </w:p>
        </w:tc>
        <w:tc>
          <w:tcPr>
            <w:tcW w:w="2517" w:type="dxa"/>
            <w:vMerge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DD7A13">
        <w:trPr>
          <w:trHeight w:val="673"/>
        </w:trPr>
        <w:tc>
          <w:tcPr>
            <w:tcW w:w="1384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Рынки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4.3</w:t>
            </w:r>
          </w:p>
        </w:tc>
        <w:tc>
          <w:tcPr>
            <w:tcW w:w="1985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кв.м. Размещение гаражей и (или) стоянок для автомобилей сотрудников и посетителей рынка</w:t>
            </w:r>
          </w:p>
        </w:tc>
        <w:tc>
          <w:tcPr>
            <w:tcW w:w="1842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Сооружения, предназначенные для организации постоянной или временной торговли. Гаражи и (или) стоянок для автомобилей сотрудников и посетителей рынка</w:t>
            </w:r>
          </w:p>
        </w:tc>
        <w:tc>
          <w:tcPr>
            <w:tcW w:w="2127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0,01 га. Максимальный размер земельного участка – 1,0 га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DD7A13">
        <w:trPr>
          <w:trHeight w:val="673"/>
        </w:trPr>
        <w:tc>
          <w:tcPr>
            <w:tcW w:w="1384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bookmarkStart w:id="69" w:name="sub_1038"/>
            <w:r w:rsidRPr="000800AE">
              <w:rPr>
                <w:rFonts w:ascii="Courier New" w:hAnsi="Courier New" w:cs="Courier New"/>
                <w:lang w:eastAsia="ru-RU"/>
              </w:rPr>
              <w:t>Общественное управление</w:t>
            </w:r>
            <w:bookmarkEnd w:id="69"/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код: 3.8</w:t>
            </w:r>
          </w:p>
        </w:tc>
        <w:tc>
          <w:tcPr>
            <w:tcW w:w="1985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Размещение зданий, предназначенных для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размещения органов и организаций общественного управления.</w:t>
            </w:r>
          </w:p>
        </w:tc>
        <w:tc>
          <w:tcPr>
            <w:tcW w:w="1842" w:type="dxa"/>
            <w:vMerge w:val="restart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Органы государственной власти, органы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местного самоуправления, суды. Организации, непосредственно обеспечивающих деятельность органов государственной власти, органов местного самоуправления, судов; Органы управления политических партий, профессиональных и отраслевых союзов, творческих союзов и иных общественных объединений граждан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Минимальный размер земельного участка – 0,1 </w:t>
            </w:r>
            <w:r w:rsidRPr="000800AE">
              <w:rPr>
                <w:rFonts w:ascii="Courier New" w:hAnsi="Courier New" w:cs="Courier New"/>
              </w:rPr>
              <w:lastRenderedPageBreak/>
              <w:t>га.</w:t>
            </w:r>
          </w:p>
          <w:p w:rsidR="000A1B7D" w:rsidRPr="000800AE" w:rsidRDefault="000A1B7D" w:rsidP="00B71E5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5,0 га. Этажность – не более 2 этажей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9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DD7A13">
        <w:trPr>
          <w:trHeight w:val="673"/>
        </w:trPr>
        <w:tc>
          <w:tcPr>
            <w:tcW w:w="1384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Государственное управление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3.8.1</w:t>
            </w:r>
          </w:p>
        </w:tc>
        <w:tc>
          <w:tcPr>
            <w:tcW w:w="1985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842" w:type="dxa"/>
            <w:vMerge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DD7A13">
        <w:trPr>
          <w:trHeight w:val="673"/>
        </w:trPr>
        <w:tc>
          <w:tcPr>
            <w:tcW w:w="1384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Ветеринарное обслуживание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3.10</w:t>
            </w:r>
          </w:p>
        </w:tc>
        <w:tc>
          <w:tcPr>
            <w:tcW w:w="1985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себя содержание видов разрешенного использования с кодами 3.10.1-3.10.2</w:t>
            </w:r>
          </w:p>
        </w:tc>
        <w:tc>
          <w:tcPr>
            <w:tcW w:w="1842" w:type="dxa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Объекты по оказанию помощи домашним животным</w:t>
            </w:r>
          </w:p>
        </w:tc>
        <w:tc>
          <w:tcPr>
            <w:tcW w:w="2127" w:type="dxa"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 Максимальный размер земельного участка – 1,0 га. Предельная высота зданий, строений, сооружений - 12 м.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70-80. Минимальный процент озеленения земельного участка – 10</w:t>
            </w:r>
          </w:p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0A1B7D" w:rsidRPr="000800AE" w:rsidRDefault="000A1B7D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916FFF" w:rsidRPr="000800AE" w:rsidTr="00DD7A13">
        <w:trPr>
          <w:trHeight w:val="673"/>
        </w:trPr>
        <w:tc>
          <w:tcPr>
            <w:tcW w:w="1384" w:type="dxa"/>
            <w:shd w:val="clear" w:color="auto" w:fill="auto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Объекты торговли (торговые центры, торгово-развлекательные центры (комплексы)</w:t>
            </w:r>
            <w:proofErr w:type="gramEnd"/>
          </w:p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4.2</w:t>
            </w:r>
          </w:p>
        </w:tc>
        <w:tc>
          <w:tcPr>
            <w:tcW w:w="1985" w:type="dxa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общей площадью свыше 5000 кв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.м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с целью размещения одной или нескольких организаций, осуществляющих продажу товаров, и (или) оказание услуг в соответствии с содержанием видов</w:t>
            </w:r>
          </w:p>
        </w:tc>
        <w:tc>
          <w:tcPr>
            <w:tcW w:w="1842" w:type="dxa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Торговые центры. Торгово-развлекательные центры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0,8 га. Максимальный размер земельного участка – 6,5 га</w:t>
            </w:r>
          </w:p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916FFF" w:rsidRPr="000800AE" w:rsidRDefault="00916FFF" w:rsidP="00916FF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0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916FFF" w:rsidRPr="000800AE" w:rsidTr="00DD7A13">
        <w:trPr>
          <w:trHeight w:val="673"/>
        </w:trPr>
        <w:tc>
          <w:tcPr>
            <w:tcW w:w="1384" w:type="dxa"/>
            <w:shd w:val="clear" w:color="auto" w:fill="auto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Развлечения</w:t>
            </w:r>
          </w:p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4.8</w:t>
            </w:r>
          </w:p>
        </w:tc>
        <w:tc>
          <w:tcPr>
            <w:tcW w:w="1985" w:type="dxa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 и сооружений, предназначенных для развлечения</w:t>
            </w:r>
          </w:p>
        </w:tc>
        <w:tc>
          <w:tcPr>
            <w:tcW w:w="1842" w:type="dxa"/>
            <w:vMerge w:val="restart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Дискотеки и танцевальные площадки, ночные клубы, аквапарки, боулинги, аттракционы, ипподромы, игровые автоматы (кроме игрового оборудования, используемого для проведения азартных игр) и игровые площадки</w:t>
            </w:r>
            <w:proofErr w:type="gramEnd"/>
          </w:p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916FFF" w:rsidRPr="000800AE" w:rsidTr="00DD7A13">
        <w:trPr>
          <w:trHeight w:val="673"/>
        </w:trPr>
        <w:tc>
          <w:tcPr>
            <w:tcW w:w="1384" w:type="dxa"/>
            <w:shd w:val="clear" w:color="auto" w:fill="auto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Развлекательные мероприятия</w:t>
            </w:r>
          </w:p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4.8.1</w:t>
            </w:r>
          </w:p>
        </w:tc>
        <w:tc>
          <w:tcPr>
            <w:tcW w:w="1985" w:type="dxa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842" w:type="dxa"/>
            <w:vMerge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916FFF" w:rsidRPr="000800AE" w:rsidTr="00DD7A13">
        <w:trPr>
          <w:trHeight w:val="673"/>
        </w:trPr>
        <w:tc>
          <w:tcPr>
            <w:tcW w:w="1384" w:type="dxa"/>
            <w:shd w:val="clear" w:color="auto" w:fill="auto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Предпринимательство</w:t>
            </w:r>
          </w:p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4.0</w:t>
            </w:r>
          </w:p>
        </w:tc>
        <w:tc>
          <w:tcPr>
            <w:tcW w:w="1985" w:type="dxa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</w:t>
            </w:r>
          </w:p>
        </w:tc>
        <w:tc>
          <w:tcPr>
            <w:tcW w:w="1842" w:type="dxa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>Деловое управление, рынки, магазины, общественное питание, обслуживание автотранспорта</w:t>
            </w:r>
          </w:p>
        </w:tc>
        <w:tc>
          <w:tcPr>
            <w:tcW w:w="2127" w:type="dxa"/>
            <w:shd w:val="clear" w:color="auto" w:fill="auto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 Максимальный размер земельного участка – 5,0 га. Предельная высота зданий, строений, сооружений – 30 м.</w:t>
            </w:r>
          </w:p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100. Максимальный процент застройки надземной части – 80. Минимальный процент озеленения земельного участка – 10</w:t>
            </w:r>
          </w:p>
        </w:tc>
        <w:tc>
          <w:tcPr>
            <w:tcW w:w="2517" w:type="dxa"/>
            <w:vMerge/>
            <w:shd w:val="clear" w:color="auto" w:fill="auto"/>
          </w:tcPr>
          <w:p w:rsidR="00916FFF" w:rsidRPr="000800AE" w:rsidRDefault="00916FFF" w:rsidP="000C1110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916FFF" w:rsidRPr="000800AE" w:rsidTr="00DD7A13">
        <w:trPr>
          <w:trHeight w:val="2932"/>
        </w:trPr>
        <w:tc>
          <w:tcPr>
            <w:tcW w:w="1384" w:type="dxa"/>
            <w:shd w:val="clear" w:color="auto" w:fill="auto"/>
          </w:tcPr>
          <w:p w:rsidR="00916FFF" w:rsidRPr="000800AE" w:rsidRDefault="00916FFF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Коммунальное обслуживание код: 3.1</w:t>
            </w:r>
          </w:p>
        </w:tc>
        <w:tc>
          <w:tcPr>
            <w:tcW w:w="1985" w:type="dxa"/>
          </w:tcPr>
          <w:p w:rsidR="00916FFF" w:rsidRPr="000800AE" w:rsidRDefault="00916FFF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Содержание данного вида разрешенного использования включает в себя содержание видов разрешенного использования, предусмотренных кодами 4.1-4.10</w:t>
            </w:r>
          </w:p>
        </w:tc>
        <w:tc>
          <w:tcPr>
            <w:tcW w:w="1842" w:type="dxa"/>
            <w:vMerge w:val="restart"/>
          </w:tcPr>
          <w:p w:rsidR="00916FFF" w:rsidRPr="000800AE" w:rsidRDefault="00916FFF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916FFF" w:rsidRPr="000800AE" w:rsidRDefault="00916FFF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(Котельные, водозаборы, очистные сооружения, насосные станции, водопроводы, линии электроперед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ач, трансформаторные подстанции, газопроводы, линии связи, телефонные станции, канализация)</w:t>
            </w:r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916FFF" w:rsidRPr="000800AE" w:rsidRDefault="00916FFF" w:rsidP="00B71E5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Минимальный размер земельного участка – 0,0001 га. Максимальный размер земельного участка – 0,5 га.</w:t>
            </w:r>
          </w:p>
          <w:p w:rsidR="00916FFF" w:rsidRPr="000800AE" w:rsidRDefault="00916FFF" w:rsidP="00B71E5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916FFF" w:rsidRPr="000800AE" w:rsidRDefault="00916FFF" w:rsidP="00B71E5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Параметры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17" w:type="dxa"/>
            <w:vMerge/>
            <w:shd w:val="clear" w:color="auto" w:fill="auto"/>
          </w:tcPr>
          <w:p w:rsidR="00916FFF" w:rsidRPr="000800AE" w:rsidRDefault="00916FFF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916FFF" w:rsidRPr="000800AE" w:rsidTr="00DD7A13">
        <w:trPr>
          <w:trHeight w:val="673"/>
        </w:trPr>
        <w:tc>
          <w:tcPr>
            <w:tcW w:w="1384" w:type="dxa"/>
            <w:shd w:val="clear" w:color="auto" w:fill="auto"/>
          </w:tcPr>
          <w:p w:rsidR="00916FFF" w:rsidRPr="000800AE" w:rsidRDefault="00916FFF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Предоставление коммунальных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услуг</w:t>
            </w:r>
          </w:p>
          <w:p w:rsidR="00916FFF" w:rsidRPr="000800AE" w:rsidRDefault="00916FFF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3.1.1</w:t>
            </w:r>
          </w:p>
        </w:tc>
        <w:tc>
          <w:tcPr>
            <w:tcW w:w="1985" w:type="dxa"/>
          </w:tcPr>
          <w:p w:rsidR="00916FFF" w:rsidRPr="000800AE" w:rsidRDefault="00916FFF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Размещение зданий и сооружений, обеспечивающи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2" w:type="dxa"/>
            <w:vMerge/>
          </w:tcPr>
          <w:p w:rsidR="00916FFF" w:rsidRPr="000800AE" w:rsidRDefault="00916FFF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916FFF" w:rsidRPr="000800AE" w:rsidRDefault="00916FFF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916FFF" w:rsidRPr="000800AE" w:rsidRDefault="00916FFF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983FBB" w:rsidRPr="000800AE" w:rsidTr="00DD7A13">
        <w:trPr>
          <w:trHeight w:val="673"/>
        </w:trPr>
        <w:tc>
          <w:tcPr>
            <w:tcW w:w="1384" w:type="dxa"/>
            <w:shd w:val="clear" w:color="auto" w:fill="auto"/>
          </w:tcPr>
          <w:p w:rsidR="00983FBB" w:rsidRPr="000800AE" w:rsidRDefault="00983FBB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Земельные участки (территории) общего пользования </w:t>
            </w:r>
          </w:p>
          <w:p w:rsidR="00983FBB" w:rsidRPr="000800AE" w:rsidRDefault="00983FBB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12.0</w:t>
            </w:r>
          </w:p>
        </w:tc>
        <w:tc>
          <w:tcPr>
            <w:tcW w:w="1985" w:type="dxa"/>
          </w:tcPr>
          <w:p w:rsidR="00983FBB" w:rsidRPr="000800AE" w:rsidRDefault="00983FBB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Земельные участки общего пользования</w:t>
            </w:r>
          </w:p>
        </w:tc>
        <w:tc>
          <w:tcPr>
            <w:tcW w:w="1842" w:type="dxa"/>
          </w:tcPr>
          <w:p w:rsidR="00983FBB" w:rsidRPr="000800AE" w:rsidRDefault="00983FBB" w:rsidP="00916FFF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Пешеходные</w:t>
            </w:r>
            <w:r w:rsidR="00916FFF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тротуары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>;</w:t>
            </w:r>
            <w:r w:rsidR="00916FFF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пешеходные</w:t>
            </w:r>
            <w:r w:rsidR="00916FFF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переходы;</w:t>
            </w:r>
            <w:r w:rsidR="00916FFF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бульвары; велосипедные дорожки;</w:t>
            </w:r>
            <w:r w:rsidR="00916FFF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набережные и </w:t>
            </w:r>
            <w:r w:rsidR="00B615FF" w:rsidRPr="000800AE">
              <w:rPr>
                <w:rFonts w:ascii="Courier New" w:hAnsi="Courier New" w:cs="Courier New"/>
                <w:lang w:eastAsia="ru-RU"/>
              </w:rPr>
              <w:t>др.</w:t>
            </w:r>
          </w:p>
        </w:tc>
        <w:tc>
          <w:tcPr>
            <w:tcW w:w="2127" w:type="dxa"/>
            <w:shd w:val="clear" w:color="auto" w:fill="auto"/>
          </w:tcPr>
          <w:p w:rsidR="00983FBB" w:rsidRPr="000800AE" w:rsidRDefault="00983FBB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 Максимальный размер земельного участка – 0,5 га</w:t>
            </w:r>
          </w:p>
          <w:p w:rsidR="00983FBB" w:rsidRPr="000800AE" w:rsidRDefault="00983FBB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shd w:val="clear" w:color="auto" w:fill="auto"/>
          </w:tcPr>
          <w:p w:rsidR="00983FBB" w:rsidRPr="000800AE" w:rsidRDefault="00983FBB" w:rsidP="00983FB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СанПиН 2.1.7.1322-03</w:t>
            </w:r>
            <w:r w:rsidRPr="000800AE">
              <w:rPr>
                <w:rFonts w:ascii="Courier New" w:hAnsi="Courier New" w:cs="Courier New"/>
              </w:rPr>
              <w:t xml:space="preserve">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983FBB" w:rsidRPr="000800AE" w:rsidRDefault="00983FBB" w:rsidP="00983FB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0A1B7D" w:rsidRPr="000A1B7D" w:rsidRDefault="000A1B7D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1B7D" w:rsidRPr="000800AE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lastRenderedPageBreak/>
        <w:t>2.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68"/>
        <w:gridCol w:w="2517"/>
      </w:tblGrid>
      <w:tr w:rsidR="000A1B7D" w:rsidRPr="000800AE" w:rsidTr="00CD35A3">
        <w:trPr>
          <w:trHeight w:val="387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ВИДЫ РАЗРЕШЕННОГО ИСПОЛЬЗОВАНИЯ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 ЗЕМЕЛЬНЫХ УЧАСТКОВ И ОБЪЕКТОВ 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0800AE" w:rsidTr="00CD35A3">
        <w:trPr>
          <w:trHeight w:val="387"/>
          <w:tblHeader/>
        </w:trPr>
        <w:tc>
          <w:tcPr>
            <w:tcW w:w="138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1985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801"/>
        </w:trPr>
        <w:tc>
          <w:tcPr>
            <w:tcW w:w="138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Хранение автотранспорта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2.7.1</w:t>
            </w:r>
          </w:p>
        </w:tc>
        <w:tc>
          <w:tcPr>
            <w:tcW w:w="1985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</w:t>
            </w:r>
          </w:p>
        </w:tc>
        <w:tc>
          <w:tcPr>
            <w:tcW w:w="1701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Гаражи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не устанавливается. Максимальный размер земельного участка – 0,1 га. </w:t>
            </w:r>
            <w:r w:rsidRPr="000800AE">
              <w:rPr>
                <w:rFonts w:ascii="Courier New" w:hAnsi="Courier New" w:cs="Courier New"/>
                <w:lang w:eastAsia="ru-RU"/>
              </w:rPr>
              <w:t>Расстояние от площадок до окон не менее - 10 м.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Отступ от красных линий – не менее 5 м.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Максимальный процент застройки - 10.</w:t>
            </w:r>
            <w:r w:rsidRPr="000800AE">
              <w:rPr>
                <w:rFonts w:ascii="Courier New" w:hAnsi="Courier New" w:cs="Courier New"/>
              </w:rPr>
              <w:t xml:space="preserve"> Предельная высота здания не устанавливается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Новое строительство, реконструкцию и нормы расчета количества машино-мест осуществлять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по утвержденному проекту планировки и межевания территории,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СП, строительными нормами и правилами, техническими регламентами</w:t>
            </w:r>
            <w:proofErr w:type="gramEnd"/>
          </w:p>
        </w:tc>
      </w:tr>
    </w:tbl>
    <w:p w:rsidR="000800AE" w:rsidRDefault="000800AE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00AE" w:rsidRDefault="000800AE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00AE" w:rsidRDefault="000800AE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00AE" w:rsidRDefault="000800AE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00AE" w:rsidRDefault="000800AE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00AE" w:rsidRDefault="000800AE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00AE" w:rsidRDefault="000800AE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00AE" w:rsidRDefault="000800AE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00AE" w:rsidRDefault="000800AE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800AE" w:rsidRDefault="000800AE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1B7D" w:rsidRPr="000800AE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A1B7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3</w:t>
      </w:r>
      <w:r w:rsidRPr="000800AE">
        <w:rPr>
          <w:rFonts w:ascii="Arial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</w:t>
      </w:r>
    </w:p>
    <w:p w:rsidR="00CD35A3" w:rsidRPr="000800AE" w:rsidRDefault="00CD35A3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tbl>
      <w:tblPr>
        <w:tblW w:w="988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85"/>
        <w:gridCol w:w="2534"/>
      </w:tblGrid>
      <w:tr w:rsidR="000A1B7D" w:rsidRPr="000800AE" w:rsidTr="00CD35A3">
        <w:trPr>
          <w:trHeight w:val="387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0800AE" w:rsidTr="00CD35A3">
        <w:trPr>
          <w:trHeight w:val="387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1985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Дошкольное, начальное и среднее общее образование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3.5.1</w:t>
            </w:r>
          </w:p>
        </w:tc>
        <w:tc>
          <w:tcPr>
            <w:tcW w:w="1985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спортом</w:t>
            </w:r>
            <w:proofErr w:type="gramEnd"/>
          </w:p>
        </w:tc>
        <w:tc>
          <w:tcPr>
            <w:tcW w:w="1701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Объекты дошкольного образования,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начального и среднего общего образования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0A1B7D" w:rsidRPr="000800AE" w:rsidRDefault="000A1B7D" w:rsidP="0017489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Для нового строительства: при вместимости ДОУ до 100 мест – 44 м</w:t>
            </w:r>
            <w:proofErr w:type="gramStart"/>
            <w:r w:rsidRPr="000800AE">
              <w:rPr>
                <w:rFonts w:ascii="Courier New" w:hAnsi="Courier New" w:cs="Courier New"/>
              </w:rPr>
              <w:t>2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на 1 место, при вместимости более 100 мест - 38 м2 на 1 место. Минимальный размер земельного участка может быть уменьшен на 20% в условиях реконструкции, на 10% - при размещении в стесненной застройке. Максимальный размер земельного участка – 1,63 га. </w:t>
            </w:r>
            <w:r w:rsidRPr="000800AE">
              <w:rPr>
                <w:rFonts w:ascii="Courier New" w:hAnsi="Courier New" w:cs="Courier New"/>
                <w:lang w:eastAsia="ru-RU"/>
              </w:rPr>
              <w:t>Этажность – не более 3 этажей.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Максимальный процент застройки – 50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 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1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CD35A3">
        <w:trPr>
          <w:trHeight w:val="207"/>
          <w:jc w:val="center"/>
        </w:trPr>
        <w:tc>
          <w:tcPr>
            <w:tcW w:w="1384" w:type="dxa"/>
            <w:shd w:val="clear" w:color="auto" w:fill="FFFFFF" w:themeFill="background1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Служебные гаражи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Гаражи</w:t>
            </w:r>
          </w:p>
        </w:tc>
        <w:tc>
          <w:tcPr>
            <w:tcW w:w="2285" w:type="dxa"/>
            <w:vMerge w:val="restart"/>
            <w:shd w:val="clear" w:color="auto" w:fill="FFFFFF" w:themeFill="background1"/>
            <w:vAlign w:val="bottom"/>
          </w:tcPr>
          <w:p w:rsidR="000A1B7D" w:rsidRPr="000800AE" w:rsidRDefault="000A1B7D" w:rsidP="00624E1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Параметры не устанавливаются</w:t>
            </w: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Обеспечение внутреннего правопорядка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8.3</w:t>
            </w:r>
          </w:p>
        </w:tc>
        <w:tc>
          <w:tcPr>
            <w:tcW w:w="1985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  <w:proofErr w:type="gramEnd"/>
          </w:p>
        </w:tc>
        <w:tc>
          <w:tcPr>
            <w:tcW w:w="1701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Объекты Министерства чрезвычайных ситуаций, Министерство внутренних дел, объекты гражданской обороны, пожарно-спасательный гарнизон, и иные объекты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спасательных служб 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Амбулаторное ветеринарное обслуживание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3.10.1</w:t>
            </w:r>
          </w:p>
        </w:tc>
        <w:tc>
          <w:tcPr>
            <w:tcW w:w="1985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701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капитального строительства, предназначенных для оказания ветеринарных услуг, содержания или разведения животных</w:t>
            </w:r>
          </w:p>
        </w:tc>
        <w:tc>
          <w:tcPr>
            <w:tcW w:w="2285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0,08 га.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Максимальный размер земельного участка – 1,0 га.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</w:tc>
      </w:tr>
      <w:tr w:rsidR="000A1B7D" w:rsidRPr="000800AE" w:rsidTr="00CD35A3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дорожного сервиса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4.9.1</w:t>
            </w:r>
          </w:p>
        </w:tc>
        <w:tc>
          <w:tcPr>
            <w:tcW w:w="1985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дорожного сервиса</w:t>
            </w:r>
          </w:p>
        </w:tc>
        <w:tc>
          <w:tcPr>
            <w:tcW w:w="1701" w:type="dxa"/>
            <w:vMerge w:val="restart"/>
            <w:vAlign w:val="bottom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Автозаправочные станции.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Магазины сопутствующей торговли.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общественного питания. Автомобильные мойки и прачечные. Мастерские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Предельная высота зданий, строений, сооружений – 15 м. Максимальный </w:t>
            </w:r>
            <w:r w:rsidRPr="000800AE">
              <w:rPr>
                <w:rFonts w:ascii="Courier New" w:hAnsi="Courier New" w:cs="Courier New"/>
              </w:rPr>
              <w:lastRenderedPageBreak/>
              <w:t>процент застройки – 100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Заправка транспортных средств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4.9.1.1</w:t>
            </w:r>
          </w:p>
        </w:tc>
        <w:tc>
          <w:tcPr>
            <w:tcW w:w="1985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автозаправочных станций; размещение магазинов сопутствующей торговли, зданий для организации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общественного питания в качестве объектов дорожного сервиса</w:t>
            </w:r>
          </w:p>
        </w:tc>
        <w:tc>
          <w:tcPr>
            <w:tcW w:w="1701" w:type="dxa"/>
            <w:vMerge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Обеспечение дорожного отдыха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4.9.1.2</w:t>
            </w:r>
          </w:p>
        </w:tc>
        <w:tc>
          <w:tcPr>
            <w:tcW w:w="1985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Merge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Автомобильные мойки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4.9.1.3</w:t>
            </w:r>
          </w:p>
        </w:tc>
        <w:tc>
          <w:tcPr>
            <w:tcW w:w="1985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701" w:type="dxa"/>
            <w:vMerge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Ремонт автомобилей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4.9.1.4</w:t>
            </w:r>
          </w:p>
        </w:tc>
        <w:tc>
          <w:tcPr>
            <w:tcW w:w="1985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мастерских, предназначенных для ремонта и обслуживания автомобилей, и прочих объектов дорожного сервиса, а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также размещение магазинов сопутствующей торговли</w:t>
            </w:r>
          </w:p>
        </w:tc>
        <w:tc>
          <w:tcPr>
            <w:tcW w:w="1701" w:type="dxa"/>
            <w:vMerge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Культурное развитие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3.6</w:t>
            </w:r>
          </w:p>
        </w:tc>
        <w:tc>
          <w:tcPr>
            <w:tcW w:w="1985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 и сооружений, предназначенных для размещения объектов культуры</w:t>
            </w:r>
          </w:p>
        </w:tc>
        <w:tc>
          <w:tcPr>
            <w:tcW w:w="1701" w:type="dxa"/>
            <w:vMerge w:val="restart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Учреждения культуры и искусства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0,12 га.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2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0800AE" w:rsidTr="00CD35A3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культурно-досуговой деятельности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3.6.1</w:t>
            </w:r>
          </w:p>
        </w:tc>
        <w:tc>
          <w:tcPr>
            <w:tcW w:w="1985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701" w:type="dxa"/>
            <w:vMerge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Парки культуры и отдыха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3.6.2</w:t>
            </w:r>
          </w:p>
        </w:tc>
        <w:tc>
          <w:tcPr>
            <w:tcW w:w="1985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парков культуры и отдыха</w:t>
            </w:r>
          </w:p>
        </w:tc>
        <w:tc>
          <w:tcPr>
            <w:tcW w:w="1701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Парки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0800AE" w:rsidTr="00CD35A3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Религиозное использо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вание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3.7</w:t>
            </w:r>
          </w:p>
        </w:tc>
        <w:tc>
          <w:tcPr>
            <w:tcW w:w="1985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Размещение зданий и сооружений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религиозного использования</w:t>
            </w:r>
          </w:p>
        </w:tc>
        <w:tc>
          <w:tcPr>
            <w:tcW w:w="1701" w:type="dxa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Церкви, соборы, храмы,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часовни, монастыри, мечети, молельные дома, скиты, воскресные школы, семинарии, духовные училища</w:t>
            </w:r>
            <w:proofErr w:type="gramEnd"/>
          </w:p>
        </w:tc>
        <w:tc>
          <w:tcPr>
            <w:tcW w:w="2285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Минимальный размер земельного </w:t>
            </w:r>
            <w:r w:rsidRPr="000800AE">
              <w:rPr>
                <w:rFonts w:ascii="Courier New" w:hAnsi="Courier New" w:cs="Courier New"/>
              </w:rPr>
              <w:lastRenderedPageBreak/>
              <w:t>участка – 0,01 га.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Предельная высота зданий, строений, сооружений – 55 м. Максимальный процент застройки – 50.</w:t>
            </w:r>
          </w:p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процент озеленения – 20. </w:t>
            </w:r>
            <w:r w:rsidRPr="000800AE">
              <w:rPr>
                <w:rFonts w:ascii="Courier New" w:hAnsi="Courier New" w:cs="Courier New"/>
                <w:lang w:eastAsia="ru-RU"/>
              </w:rPr>
              <w:t>Габариты машино-места - 5,3х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2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>,5 м, а для инвалидов, пользующихся креслами колясками, - 6,0х3,6 м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0A1B7D" w:rsidRPr="000800AE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3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</w:tbl>
    <w:p w:rsidR="000800AE" w:rsidRDefault="000800AE" w:rsidP="000800AE">
      <w:pPr>
        <w:pStyle w:val="1"/>
        <w:spacing w:before="0" w:line="240" w:lineRule="auto"/>
        <w:rPr>
          <w:rFonts w:ascii="Arial" w:hAnsi="Arial" w:cs="Arial"/>
        </w:rPr>
      </w:pPr>
      <w:bookmarkStart w:id="70" w:name="_Toc125046094"/>
      <w:bookmarkStart w:id="71" w:name="_Toc125459385"/>
    </w:p>
    <w:p w:rsidR="000800AE" w:rsidRDefault="000800AE" w:rsidP="000800AE">
      <w:pPr>
        <w:spacing w:after="0" w:line="240" w:lineRule="auto"/>
        <w:rPr>
          <w:lang w:eastAsia="ru-RU"/>
        </w:rPr>
      </w:pPr>
    </w:p>
    <w:p w:rsidR="000800AE" w:rsidRDefault="000800AE" w:rsidP="000800AE">
      <w:pPr>
        <w:spacing w:after="0" w:line="240" w:lineRule="auto"/>
        <w:rPr>
          <w:lang w:eastAsia="ru-RU"/>
        </w:rPr>
      </w:pPr>
    </w:p>
    <w:p w:rsidR="000800AE" w:rsidRDefault="000800AE" w:rsidP="000800AE">
      <w:pPr>
        <w:spacing w:after="0" w:line="240" w:lineRule="auto"/>
        <w:rPr>
          <w:lang w:eastAsia="ru-RU"/>
        </w:rPr>
      </w:pPr>
    </w:p>
    <w:p w:rsidR="000800AE" w:rsidRDefault="000800AE" w:rsidP="000800AE">
      <w:pPr>
        <w:spacing w:after="0" w:line="240" w:lineRule="auto"/>
        <w:rPr>
          <w:lang w:eastAsia="ru-RU"/>
        </w:rPr>
      </w:pPr>
    </w:p>
    <w:p w:rsidR="000800AE" w:rsidRDefault="000800AE" w:rsidP="000800AE">
      <w:pPr>
        <w:spacing w:after="0" w:line="240" w:lineRule="auto"/>
        <w:rPr>
          <w:lang w:eastAsia="ru-RU"/>
        </w:rPr>
      </w:pPr>
    </w:p>
    <w:p w:rsidR="000800AE" w:rsidRPr="000800AE" w:rsidRDefault="000800AE" w:rsidP="000800AE">
      <w:pPr>
        <w:spacing w:after="0" w:line="240" w:lineRule="auto"/>
        <w:rPr>
          <w:lang w:eastAsia="ru-RU"/>
        </w:rPr>
      </w:pPr>
    </w:p>
    <w:p w:rsidR="000F5012" w:rsidRPr="000800AE" w:rsidRDefault="000800AE" w:rsidP="00EF4409">
      <w:pPr>
        <w:pStyle w:val="1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З</w:t>
      </w:r>
      <w:r w:rsidR="00A312E7" w:rsidRPr="000800AE">
        <w:rPr>
          <w:rFonts w:ascii="Arial" w:hAnsi="Arial" w:cs="Arial"/>
        </w:rPr>
        <w:t>она размещения объектов социального, гостиничного и коммунально-бытового назначения (ОД-2)</w:t>
      </w:r>
      <w:bookmarkEnd w:id="70"/>
      <w:bookmarkEnd w:id="71"/>
    </w:p>
    <w:p w:rsidR="000800AE" w:rsidRDefault="000800AE" w:rsidP="000F5012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F5012" w:rsidRPr="000800AE" w:rsidRDefault="000F5012" w:rsidP="000F5012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A312E7" w:rsidRPr="000800AE" w:rsidRDefault="00A312E7" w:rsidP="000F5012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98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842"/>
        <w:gridCol w:w="2127"/>
        <w:gridCol w:w="2517"/>
      </w:tblGrid>
      <w:tr w:rsidR="000F5012" w:rsidRPr="000800AE" w:rsidTr="00A312E7">
        <w:trPr>
          <w:trHeight w:val="551"/>
          <w:tblHeader/>
        </w:trPr>
        <w:tc>
          <w:tcPr>
            <w:tcW w:w="5211" w:type="dxa"/>
            <w:gridSpan w:val="3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ОСОБЫЕ УСЛОВИЯ 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РЕАЛИЗАЦИИ 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F5012" w:rsidRPr="000800AE" w:rsidTr="00A312E7">
        <w:trPr>
          <w:trHeight w:val="551"/>
          <w:tblHeader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ОПИСАНИЕ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1842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12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A312E7">
        <w:trPr>
          <w:trHeight w:val="391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Социальное обслуживание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3.2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оказания гражданам социальной помощи</w:t>
            </w:r>
          </w:p>
        </w:tc>
        <w:tc>
          <w:tcPr>
            <w:tcW w:w="1842" w:type="dxa"/>
            <w:vMerge w:val="restart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социального обслуживания. Предприятия связи. Благотворительные организации, клубы по интересам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Минимальная площадь земельного участка 0,05 га. Максимальная площадь земельного участка 0,15 га. 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5 м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>, Максимальное количество этажей – 3 эт. Максимальная высота оград – 1,5 м. Максимальный процент застройки – 70. Минимальный процент озеленения – 10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4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F5012" w:rsidRPr="000800AE" w:rsidTr="00A312E7">
        <w:trPr>
          <w:trHeight w:val="391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Оказание социальной помощи населению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3.2.2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1842" w:type="dxa"/>
            <w:vMerge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A312E7">
        <w:trPr>
          <w:trHeight w:val="391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Оказание услуг связи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3.2.3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842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Предприятия связи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A312E7">
        <w:trPr>
          <w:trHeight w:val="391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Гостиничное обслуживание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4.7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842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Гостиницы, объекты временного проживания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0,15 га. Максимальный размер земельного участка – 0,5 га. Максимальное количество этажей – 3. Максимальный процент застройки – 70. Минимальный процент озеленения – 10</w:t>
            </w:r>
          </w:p>
        </w:tc>
        <w:tc>
          <w:tcPr>
            <w:tcW w:w="2517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Дополнительные требования к параметрам сооружений и границам земельных участков в соответствии со следующими документами: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СП 42.13330.2016, СП 118.13330.2012, и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</w:p>
        </w:tc>
      </w:tr>
      <w:tr w:rsidR="000F5012" w:rsidRPr="000800AE" w:rsidTr="00A312E7">
        <w:trPr>
          <w:trHeight w:val="673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Магазины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4.4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предназначенных для продажи товаров</w:t>
            </w:r>
          </w:p>
        </w:tc>
        <w:tc>
          <w:tcPr>
            <w:tcW w:w="1842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Предприятия розничной и мелкооптовой торговли.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Предприятия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мелкорозничной торговли во временных сооружениях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(киоски, павильоны, палатки)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Минимальный размер земельного участка – 0,005 га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Максимальная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0,3 га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 xml:space="preserve">0,3 га. 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 xml:space="preserve">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5 м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>. Максимальное количество этажей- 1эт. Максимальный процент застройки - не устанавливается Минимальный процент озеленения – 10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Строительство осуществлять в соответствии с СП 42.13330.2016 (Актуализированна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</w:t>
            </w:r>
            <w:proofErr w:type="gramEnd"/>
          </w:p>
        </w:tc>
      </w:tr>
      <w:tr w:rsidR="000F5012" w:rsidRPr="000800AE" w:rsidTr="00A312E7">
        <w:trPr>
          <w:trHeight w:val="673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Бытовое обслуживание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3.3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842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Предприятия централизованного выполнения заказов, приемные пункты прачечных самообслуживания, химчисток самообслуживания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Минимальная площадь земельных участков – 0,2 га. Максимальная площадь земельных участков – 0,5 га.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 Минимальный отступ от границ земельного участка при новом строительстве – 1 м. Максимальное количество этажей – 3.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Максимальный процент застройки – 70</w:t>
            </w:r>
          </w:p>
        </w:tc>
        <w:tc>
          <w:tcPr>
            <w:tcW w:w="251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A312E7">
        <w:trPr>
          <w:trHeight w:val="311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Банковская и страховая деятельность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4.5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842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Организации, оказывающие банковские и страховые услуги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Минимальная площадь земельных участков – 0,15 га. Минимальный отступ от границ земельного участка при новом строительстве – 5 м. Максимальное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количество этажей – 3. Максимальный процент застройки – 70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СП 42.13330.2016 (Актуализированная редакция СНиП 2.07.0189*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5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F5012" w:rsidRPr="000800AE" w:rsidTr="00A312E7">
        <w:trPr>
          <w:trHeight w:val="673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Общественное питание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4.6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42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общественного питания (рестораны, кафе, столовые, закусочные, бары)</w:t>
            </w:r>
          </w:p>
        </w:tc>
        <w:tc>
          <w:tcPr>
            <w:tcW w:w="2127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0,01 га. Максимальный </w:t>
            </w:r>
            <w:r w:rsidRPr="000800AE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6AD921B" wp14:editId="4BCABB46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-8261985</wp:posOffset>
                      </wp:positionV>
                      <wp:extent cx="17878425" cy="8270240"/>
                      <wp:effectExtent l="0" t="0" r="2540" b="1270"/>
                      <wp:wrapNone/>
                      <wp:docPr id="170" name="Прямая со стрелкой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878425" cy="8270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0" o:spid="_x0000_s1026" type="#_x0000_t32" style="position:absolute;margin-left:91.3pt;margin-top:-650.55pt;width:1407.75pt;height:651.2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W5DigIAABMFAAAOAAAAZHJzL2Uyb0RvYy54bWysVEtu2zAQ3RfoHQjtFX0q25IQOWgkq5u0&#10;DZC0e1qiLKISKZCMZaMokPYCOUKv0E0X/SBnkG/UIe04cbop2mpBcEjO45t5jzo+WbUNWhIhKWeJ&#10;5R25FiKs4CVli8R6c5nboYWkwqzEDWcksdZEWifTp0+O+y4mPq95UxKBAITJuO8Sq1aqix1HFjVp&#10;sTziHWGwWXHRYgWhWDilwD2gt43ju+7Y6bkoO8ELIiWsZttNa2rwq4oU6nVVSaJQk1jATZlRmHGu&#10;R2d6jOOFwF1Nix0N/BcsWkwZXLqHyrDC6ErQ36BaWggueaWOCt46vKpoQUwNUI3nPqrmosYdMbVA&#10;c2S3b5P8f7DFq+W5QLQE7SbQH4ZbEGn4vLne3Aw/hy+bG7T5ONzCsPm0uR6+Dj+G78Pt8A3p09C7&#10;vpMxQKTsXOjqixW76M548U4ixtMaswUxNVyuO4D1dIZzkKID2QGDef+Sl3AGXyluGrmqRIuqhnZv&#10;daIGh2ahlVFuvVeOrBQqYNGbhJMw8EcWKmAz9CeuHxiCDo41ks7vhFQvCG+RniSWVALTRa1SzhjY&#10;hIvtLXh5JpXmeZ+gkxnPadMYtzTsYAEObleAC6TqPc3KiP8+cqNZOAsDO/DHMztws8x+nqeBPc69&#10;ySh7lqVp5n3Q1XlBXNOyJExfc2dEL/gzoXdPYmuhvRX3lJ1DdFMbUHzE1IOOnfqRnY/DiR3kwciO&#10;Jm5ou150Go3dIAqy/JDpGWXk35miPrGiESin6Uje0FJ3wARiMU8bgZZYv13zGQM9Oib4FSuNMDXB&#10;5Ww3V5g22/mD6jXj++pBuDvJjCm1D7eOnvNyfS7uzAovzyTt/hL6aT+MYf7wXzb9BQAA//8DAFBL&#10;AwQUAAYACAAAACEAaLF5/98AAAAMAQAADwAAAGRycy9kb3ducmV2LnhtbEyPwU7DMBBE70j8g7VI&#10;3FrHKUrTEKeqEFzgAiEf4MZLEhGvQ+y24e9ZTnDb0TzNzpT7xY3ijHMYPGlQ6wQEUuvtQJ2G5v1p&#10;lYMI0ZA1oyfU8I0B9tX1VWkK6y/0huc6doJDKBRGQx/jVEgZ2h6dCWs/IbH34WdnIsu5k3Y2Fw53&#10;o0yTJJPODMQfejPhQ4/tZ31ynDK9Htq5ax4VPn9t7/I6e2m2mda3N8vhHkTEJf7B8Fufq0PFnY7+&#10;RDaIkXWeZoxqWKlNohQIZtLdLufryO4GZFXK/yOqHwAAAP//AwBQSwECLQAUAAYACAAAACEAtoM4&#10;kv4AAADhAQAAEwAAAAAAAAAAAAAAAAAAAAAAW0NvbnRlbnRfVHlwZXNdLnhtbFBLAQItABQABgAI&#10;AAAAIQA4/SH/1gAAAJQBAAALAAAAAAAAAAAAAAAAAC8BAABfcmVscy8ucmVsc1BLAQItABQABgAI&#10;AAAAIQBegW5DigIAABMFAAAOAAAAAAAAAAAAAAAAAC4CAABkcnMvZTJvRG9jLnhtbFBLAQItABQA&#10;BgAIAAAAIQBosXn/3wAAAAwBAAAPAAAAAAAAAAAAAAAAAOQEAABkcnMvZG93bnJldi54bWxQSwUG&#10;AAAAAAQABADzAAAA8AUAAAAA&#10;" stroked="f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>размер земельного участка – 0,2 га. Предельная высота зданий, строений, сооружений - 12 м. Максимальный процент за</w:t>
            </w:r>
            <w:r w:rsidRPr="000800AE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B7F3F60" wp14:editId="1BAF22A4">
                      <wp:simplePos x="0" y="0"/>
                      <wp:positionH relativeFrom="column">
                        <wp:posOffset>1192530</wp:posOffset>
                      </wp:positionH>
                      <wp:positionV relativeFrom="paragraph">
                        <wp:posOffset>4445</wp:posOffset>
                      </wp:positionV>
                      <wp:extent cx="1676400" cy="0"/>
                      <wp:effectExtent l="1905" t="4445" r="0" b="0"/>
                      <wp:wrapNone/>
                      <wp:docPr id="171" name="Прямая со стрелкой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1" o:spid="_x0000_s1026" type="#_x0000_t32" style="position:absolute;margin-left:93.9pt;margin-top:.35pt;width:132pt;height: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2HagQIAAAIFAAAOAAAAZHJzL2Uyb0RvYy54bWysVEtu2zAQ3RfoHQjtFUmuLFtC5KCRrG7S&#10;1kDSA9ASZRGVSIFkLBtFgaQXyBF6hW666Ac5g3yjDulP4nRTtNWC4G/evDfzqNOzVVOjJRGSchZb&#10;3olrIcJyXlC2iK13V5k9tpBUmBW45ozE1ppI62zy/Nlp10ZkwCteF0QgAGEy6trYqpRqI8eReUUa&#10;LE94Sxgcllw0WMFSLJxC4A7Qm9oZuG7gdFwUreA5kRJ20+2hNTH4ZUly9bYsJVGoji3gpswozDjX&#10;ozM5xdFC4Lai+Y4G/gsWDaYMkh6gUqwwuhb0N6iG5oJLXqqTnDcOL0uaE6MB1HjuEzWXFW6J0QLF&#10;ke2hTPL/weZvljOBaAG9G3kWYriBJvWfNzebu/5n/2Vzhza3/T0Mm0+bm/5r/6P/3t/335C+DbXr&#10;WhkBRMJmQqvPV+yyveD5e4kYTyrMFsRouFq3AGsinKMQvZAtMJh3r3kBd/C14qaQq1I0GhJKhFam&#10;X+tDv8hKoRw2vWAU+C60Nd+fOTjaB7ZCqleEN0hPYksqgemiUglnDFzBhWfS4OWFVCAEAvcBOivj&#10;Ga1rY46aHW3Axe0OkIBQfabpmF5/CN1wOp6OfdsfBFPbd9PUfpklvh1k3miYvkiTJPU+6ryeH1W0&#10;KAjTafa+8/w/6+vuBWwdc3DegbJzjG60AcUnTL2B754PQjsLxiPbz/yhHY7cse164XkYuH7op9kx&#10;0wvKyL8zRV1shcPB0BRf8poWugKamxSLeVILtMT6qZpPOwzqfXRN8GtWmMZUBBfT3VxhWm/nj9Rr&#10;xg/qAWjfMuNBbbutgee8WM+EzqXtCA/NBO1+CvolP16bWw+/rskvAAAA//8DAFBLAwQUAAYACAAA&#10;ACEAoExH0dkAAAAFAQAADwAAAGRycy9kb3ducmV2LnhtbEyOPU/DQBBEe6T8h9Mi0aDkHAQ4GJ+j&#10;CJGOhnwUdBvfYpv49izfJXb+PZsKyqcZzbx8ObpWnakPjWcD81kCirj0tuHKwG67ni5AhYhssfVM&#10;Bi4UYFlMbnLMrB/4k86bWCkZ4ZChgTrGLtM6lDU5DDPfEUv27XuHUbCvtO1xkHHX6ockedYOG5aH&#10;Gjt6q6k8bk7OQPOxK63/eX+5T+OXS9bHaru/DMbc3Y6rV1CRxvhXhqu+qEMhTgd/YhtUK7xIRT0a&#10;SEFJ/Pg0FzxcURe5/m9f/AIAAP//AwBQSwECLQAUAAYACAAAACEAtoM4kv4AAADhAQAAEwAAAAAA&#10;AAAAAAAAAAAAAAAAW0NvbnRlbnRfVHlwZXNdLnhtbFBLAQItABQABgAIAAAAIQA4/SH/1gAAAJQB&#10;AAALAAAAAAAAAAAAAAAAAC8BAABfcmVscy8ucmVsc1BLAQItABQABgAIAAAAIQCuX2HagQIAAAIF&#10;AAAOAAAAAAAAAAAAAAAAAC4CAABkcnMvZTJvRG9jLnhtbFBLAQItABQABgAIAAAAIQCgTEfR2QAA&#10;AAUBAAAPAAAAAAAAAAAAAAAAANsEAABkcnMvZG93bnJldi54bWxQSwUGAAAAAAQABADzAAAA4QUA&#10;AAAA&#10;" stroked="f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>стройки – 80</w:t>
            </w:r>
          </w:p>
        </w:tc>
        <w:tc>
          <w:tcPr>
            <w:tcW w:w="251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A312E7">
        <w:trPr>
          <w:trHeight w:val="673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Рынки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4.3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кв.м. Размещение гаражей и (или) стоянок для автомобилей сотрудников и посетителей рынка</w:t>
            </w:r>
          </w:p>
        </w:tc>
        <w:tc>
          <w:tcPr>
            <w:tcW w:w="1842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Сооружения, предназначенные для организации постоянной или временной торговли. Гаражи и (или) стоянок для автомобилей сотрудников и посетителей рынка</w:t>
            </w:r>
          </w:p>
        </w:tc>
        <w:tc>
          <w:tcPr>
            <w:tcW w:w="2127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0,01 га. Максимальный размер земельного участка – 1,0 га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A312E7">
        <w:trPr>
          <w:trHeight w:val="673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Общественное управлен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ие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3.8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Размещение зданий, предназначенн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ых для размещения органов и организаций общественного управления.</w:t>
            </w:r>
          </w:p>
        </w:tc>
        <w:tc>
          <w:tcPr>
            <w:tcW w:w="1842" w:type="dxa"/>
            <w:vMerge w:val="restart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Органы государственной власти,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органы местного самоуправления, суды. Организации, непосредственно обеспечивающих деятельность органов государственной власти, органов местного самоуправления, судов; Органы управления политических партий, профессиональных и отраслевых союзов, творческих союзов и иных общественных объединений граждан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Минимальный размер земельного </w:t>
            </w:r>
            <w:r w:rsidRPr="000800AE">
              <w:rPr>
                <w:rFonts w:ascii="Courier New" w:hAnsi="Courier New" w:cs="Courier New"/>
              </w:rPr>
              <w:lastRenderedPageBreak/>
              <w:t>участка – 0,1 га.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5,0 га. Этажность – не более 2 этажей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6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F5012" w:rsidRPr="000800AE" w:rsidTr="00A312E7">
        <w:trPr>
          <w:trHeight w:val="673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Государственное управление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3.8.1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842" w:type="dxa"/>
            <w:vMerge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A312E7">
        <w:trPr>
          <w:trHeight w:val="673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Ветеринарное обслуживание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3.10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включает в себя содержание видов разрешенного использования с кодами 3.10.1-3.10.2</w:t>
            </w:r>
          </w:p>
        </w:tc>
        <w:tc>
          <w:tcPr>
            <w:tcW w:w="1842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Объекты по оказанию помощи домашним животным</w:t>
            </w:r>
          </w:p>
        </w:tc>
        <w:tc>
          <w:tcPr>
            <w:tcW w:w="2127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 Максимальный размер земельного участка – 1,0 га. Предельная высота зданий, строений, сооружений - 12 м.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70-80. Минимальный процент озеленения земельного участка – 10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A312E7">
        <w:trPr>
          <w:trHeight w:val="673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Объекты торговли (торговые центры, торгово-развлекательные центры (комплексы)</w:t>
            </w:r>
            <w:proofErr w:type="gramEnd"/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4.2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общей площадью свыше 5000 кв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.м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с целью размещения одной или нескольких организаций, осуществляющих продажу товаров, и (или) оказание услуг в соответствии с содержанием видов</w:t>
            </w:r>
          </w:p>
        </w:tc>
        <w:tc>
          <w:tcPr>
            <w:tcW w:w="1842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Торговые центры. Торгово-развлекательные центры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0,8 га. Максимальный размер земельного участка – 6,5 га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7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F5012" w:rsidRPr="000800AE" w:rsidTr="00A312E7">
        <w:trPr>
          <w:trHeight w:val="673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Развлечения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4.8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 и сооружений, предназначенных для развлечения</w:t>
            </w:r>
          </w:p>
        </w:tc>
        <w:tc>
          <w:tcPr>
            <w:tcW w:w="1842" w:type="dxa"/>
            <w:vMerge w:val="restart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Дискотеки и танцевальные площадки, ночные клубы, аквапарки, боулинги, аттракционы, ипподромы, игровые автоматы (кроме игрового оборудования, используемого для проведения азартных игр) и игровые площадки</w:t>
            </w:r>
            <w:proofErr w:type="gramEnd"/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A312E7">
        <w:trPr>
          <w:trHeight w:val="673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Развлекательные мероприятия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4.8.1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842" w:type="dxa"/>
            <w:vMerge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A312E7">
        <w:trPr>
          <w:trHeight w:val="673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Предпринимательство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4.0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</w:t>
            </w:r>
          </w:p>
        </w:tc>
        <w:tc>
          <w:tcPr>
            <w:tcW w:w="1842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>Деловое управление, рынки, магазины, общественное питание, обслуживание автотранспорта</w:t>
            </w:r>
          </w:p>
        </w:tc>
        <w:tc>
          <w:tcPr>
            <w:tcW w:w="2127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 Максимальный размер земельного участка – 5,0 га. Предельная высота зданий, строений, сооружений – 30 м.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100. Максимальный процент застройки надземной части – 80. Минимальный процент озеленения земельного участка – 10</w:t>
            </w:r>
          </w:p>
        </w:tc>
        <w:tc>
          <w:tcPr>
            <w:tcW w:w="251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A312E7">
        <w:trPr>
          <w:trHeight w:val="2932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Коммунальное обслуживание код: 3.1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Содержание данного вида разрешенного использования включает в себя содержание видов разрешенного использования, предусмотренных кодами 4.1-4.10</w:t>
            </w:r>
          </w:p>
        </w:tc>
        <w:tc>
          <w:tcPr>
            <w:tcW w:w="1842" w:type="dxa"/>
            <w:vMerge w:val="restart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(Котельные, водозаборы, очистные сооружения, насосные станции, водопроводы, линии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Минимальный размер земельного участка – 0,0001 га. Максимальный размер земельного участка – 0,5 га.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1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A312E7">
        <w:trPr>
          <w:trHeight w:val="673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Предоставление коммунал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ьных услуг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3.1.1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Размещение зданий и сооружений,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2" w:type="dxa"/>
            <w:vMerge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A312E7">
        <w:trPr>
          <w:trHeight w:val="673"/>
        </w:trPr>
        <w:tc>
          <w:tcPr>
            <w:tcW w:w="1384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Земельные участки (территории) общего пользования 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12.0</w:t>
            </w:r>
          </w:p>
        </w:tc>
        <w:tc>
          <w:tcPr>
            <w:tcW w:w="1985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Земельные участки общего пользования</w:t>
            </w:r>
          </w:p>
        </w:tc>
        <w:tc>
          <w:tcPr>
            <w:tcW w:w="1842" w:type="dxa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Пешеходные тротуары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>; пешеходные переходы; бульвары; велосипедные дорожки; набережные и др.</w:t>
            </w:r>
          </w:p>
        </w:tc>
        <w:tc>
          <w:tcPr>
            <w:tcW w:w="2127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 Максимальный размер земельного участка – 0,5 га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shd w:val="clear" w:color="auto" w:fill="auto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СанПиН 2.1.7.1322-03</w:t>
            </w:r>
            <w:r w:rsidRPr="000800AE">
              <w:rPr>
                <w:rFonts w:ascii="Courier New" w:hAnsi="Courier New" w:cs="Courier New"/>
              </w:rPr>
              <w:t xml:space="preserve">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0F5012" w:rsidRPr="000800AE" w:rsidRDefault="000F5012" w:rsidP="000F5012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lastRenderedPageBreak/>
        <w:t>2.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68"/>
        <w:gridCol w:w="2517"/>
      </w:tblGrid>
      <w:tr w:rsidR="000F5012" w:rsidRPr="000800AE" w:rsidTr="00B74748">
        <w:trPr>
          <w:trHeight w:val="387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ВИДЫ РАЗРЕШЕННОГО ИСПОЛЬЗОВАНИЯ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 ЗЕМЕЛЬНЫХ УЧАСТКОВ И ОБЪЕКТОВ 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F5012" w:rsidRPr="000800AE" w:rsidTr="00B74748">
        <w:trPr>
          <w:trHeight w:val="387"/>
          <w:tblHeader/>
        </w:trPr>
        <w:tc>
          <w:tcPr>
            <w:tcW w:w="138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1985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B74748">
        <w:trPr>
          <w:trHeight w:val="801"/>
        </w:trPr>
        <w:tc>
          <w:tcPr>
            <w:tcW w:w="138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Хранение автотранспорта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2.7.1</w:t>
            </w:r>
          </w:p>
        </w:tc>
        <w:tc>
          <w:tcPr>
            <w:tcW w:w="1985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</w:t>
            </w:r>
          </w:p>
        </w:tc>
        <w:tc>
          <w:tcPr>
            <w:tcW w:w="1701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Гаражи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не устанавливается. Максимальный размер земельного участка – 0,1 га. </w:t>
            </w:r>
            <w:r w:rsidRPr="000800AE">
              <w:rPr>
                <w:rFonts w:ascii="Courier New" w:hAnsi="Courier New" w:cs="Courier New"/>
                <w:lang w:eastAsia="ru-RU"/>
              </w:rPr>
              <w:t>Расстояние от площадок до окон не менее - 10 м.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Отступ от красных линий – не менее 5 м.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Максимальный процент застройки - 10.</w:t>
            </w:r>
            <w:r w:rsidRPr="000800AE">
              <w:rPr>
                <w:rFonts w:ascii="Courier New" w:hAnsi="Courier New" w:cs="Courier New"/>
              </w:rPr>
              <w:t xml:space="preserve"> Предельная высота здания не устанавливается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Новое строительство, реконструкцию и нормы расчета количества машино-мест осуществлять 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СП, строительными нормами и правилами, техническими регламентами</w:t>
            </w:r>
            <w:proofErr w:type="gramEnd"/>
          </w:p>
        </w:tc>
      </w:tr>
    </w:tbl>
    <w:p w:rsidR="000F5012" w:rsidRPr="000A1B7D" w:rsidRDefault="000F5012" w:rsidP="000F501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5012" w:rsidRPr="000800AE" w:rsidRDefault="000F5012" w:rsidP="000F5012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3. УСЛОВНО РАЗРЕШЁННЫЕ ВИДЫ И ПАРАМЕТРЫ ИСПОЛЬЗОВАНИЯ ЗЕМЕЛЬНЫХ УЧАСТКОВ И ОБЪЕКТОВ КАПИТАЛЬНОГО СТРОИТЕЛЬСТВА</w:t>
      </w:r>
    </w:p>
    <w:p w:rsidR="000F5012" w:rsidRPr="000A1B7D" w:rsidRDefault="000F5012" w:rsidP="000F501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85"/>
        <w:gridCol w:w="2534"/>
      </w:tblGrid>
      <w:tr w:rsidR="000F5012" w:rsidRPr="000800AE" w:rsidTr="00B74748">
        <w:trPr>
          <w:trHeight w:val="387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F5012" w:rsidRPr="000800AE" w:rsidTr="00B74748">
        <w:trPr>
          <w:trHeight w:val="387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ВИДЫ ИСПОЛЬЗОВАНИЯ</w:t>
            </w:r>
          </w:p>
        </w:tc>
        <w:tc>
          <w:tcPr>
            <w:tcW w:w="1985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Дошкольное, начальное и среднее общее образование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3.5.1</w:t>
            </w:r>
          </w:p>
        </w:tc>
        <w:tc>
          <w:tcPr>
            <w:tcW w:w="1985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701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дошкольного образования,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начального и среднего общего образования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0F5012" w:rsidRPr="000800AE" w:rsidRDefault="000F5012" w:rsidP="0017489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Для нового строительства: при вместимости ДОУ до 100 мест – 44 м</w:t>
            </w:r>
            <w:proofErr w:type="gramStart"/>
            <w:r w:rsidRPr="000800AE">
              <w:rPr>
                <w:rFonts w:ascii="Courier New" w:hAnsi="Courier New" w:cs="Courier New"/>
              </w:rPr>
              <w:t>2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на 1 место, при вместимости более 100 мест - 38 м2 на 1 место. Минимальный размер земельного участка может быть уменьшен на 20% в условиях реконструкции, на 10% - при размещении в стесненной застройке. Максимальный размер земельного участка – 1,63 га. </w:t>
            </w:r>
            <w:r w:rsidRPr="000800AE">
              <w:rPr>
                <w:rFonts w:ascii="Courier New" w:hAnsi="Courier New" w:cs="Courier New"/>
                <w:lang w:eastAsia="ru-RU"/>
              </w:rPr>
              <w:t>Этажность – не более 3 этажей.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Максимальный процент застройки – 50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 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8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F5012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FFFFFF" w:themeFill="background1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Служебные гаражи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постоянных или временных гаражей, стоянок для хранения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Гаражи</w:t>
            </w:r>
          </w:p>
        </w:tc>
        <w:tc>
          <w:tcPr>
            <w:tcW w:w="2285" w:type="dxa"/>
            <w:vMerge w:val="restart"/>
            <w:shd w:val="clear" w:color="auto" w:fill="FFFFFF" w:themeFill="background1"/>
            <w:vAlign w:val="bottom"/>
          </w:tcPr>
          <w:p w:rsidR="000F5012" w:rsidRPr="000800AE" w:rsidRDefault="000F5012" w:rsidP="00B7474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Параметры не устанавливаются</w:t>
            </w: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Использование земельных участков и объектов капитального строительства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осуществлять с учетом режимов зон с особыми условиями использования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Обеспечение внутреннего правопорядка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8.3</w:t>
            </w:r>
          </w:p>
        </w:tc>
        <w:tc>
          <w:tcPr>
            <w:tcW w:w="1985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объектов гражданской обороны, являющихся частями производственных зданий</w:t>
            </w:r>
            <w:proofErr w:type="gramEnd"/>
          </w:p>
        </w:tc>
        <w:tc>
          <w:tcPr>
            <w:tcW w:w="1701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Объекты Министерства чрезвычайных ситуаций, Министерство внутренних дел, объекты гражданской обороны, пожарно-спасательный гарнизон, и иные объекты спасательных служб 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Амбулаторное ветеринарное обслуживание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3.10.1</w:t>
            </w:r>
          </w:p>
        </w:tc>
        <w:tc>
          <w:tcPr>
            <w:tcW w:w="1985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701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капитального строительства, предназначенных для оказания ветеринарных услуг, содержания или разведения животных</w:t>
            </w:r>
          </w:p>
        </w:tc>
        <w:tc>
          <w:tcPr>
            <w:tcW w:w="2285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0,08 га.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Максимальный размер земельного участка – 1,0 га.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</w:tc>
      </w:tr>
      <w:tr w:rsidR="000F5012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дорожного сервиса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4.9.1</w:t>
            </w:r>
          </w:p>
        </w:tc>
        <w:tc>
          <w:tcPr>
            <w:tcW w:w="1985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дорожного сервиса</w:t>
            </w:r>
          </w:p>
        </w:tc>
        <w:tc>
          <w:tcPr>
            <w:tcW w:w="1701" w:type="dxa"/>
            <w:vMerge w:val="restart"/>
            <w:vAlign w:val="bottom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Автозаправочные станции.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Магазины сопутствующей торговли.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общественного питания. Автомобильные мойки и прачечные. Мастерские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Предельная высота зданий, строений, сооружений – 15 м. Максимальный процент застройки – 100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Заправка транспортных средств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4.9.1.1</w:t>
            </w:r>
          </w:p>
        </w:tc>
        <w:tc>
          <w:tcPr>
            <w:tcW w:w="1985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Merge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Обеспече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ние дорожного отдыха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4.9.1.2</w:t>
            </w:r>
          </w:p>
        </w:tc>
        <w:tc>
          <w:tcPr>
            <w:tcW w:w="1985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Размещение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Merge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Автомобильные мойки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4.9.1.3</w:t>
            </w:r>
          </w:p>
        </w:tc>
        <w:tc>
          <w:tcPr>
            <w:tcW w:w="1985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701" w:type="dxa"/>
            <w:vMerge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Ремонт автомобилей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4.9.1.4</w:t>
            </w:r>
          </w:p>
        </w:tc>
        <w:tc>
          <w:tcPr>
            <w:tcW w:w="1985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701" w:type="dxa"/>
            <w:vMerge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Культурное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развитие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3.6</w:t>
            </w:r>
          </w:p>
        </w:tc>
        <w:tc>
          <w:tcPr>
            <w:tcW w:w="1985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Размещение зданий и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сооружений, предназначенных для размещения объектов культуры</w:t>
            </w:r>
          </w:p>
        </w:tc>
        <w:tc>
          <w:tcPr>
            <w:tcW w:w="1701" w:type="dxa"/>
            <w:vMerge w:val="restart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Учреждения культуры и искусства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Минимальный размер </w:t>
            </w:r>
            <w:r w:rsidRPr="000800AE">
              <w:rPr>
                <w:rFonts w:ascii="Courier New" w:hAnsi="Courier New" w:cs="Courier New"/>
              </w:rPr>
              <w:lastRenderedPageBreak/>
              <w:t>земельного участка – 0,12 га.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9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F5012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Объекты культурно-досуговой деятельности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3.6.1</w:t>
            </w:r>
          </w:p>
        </w:tc>
        <w:tc>
          <w:tcPr>
            <w:tcW w:w="1985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701" w:type="dxa"/>
            <w:vMerge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Парки культуры и отдыха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3.6.2</w:t>
            </w:r>
          </w:p>
        </w:tc>
        <w:tc>
          <w:tcPr>
            <w:tcW w:w="1985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парков культуры и отдыха</w:t>
            </w:r>
          </w:p>
        </w:tc>
        <w:tc>
          <w:tcPr>
            <w:tcW w:w="1701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Парки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F5012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Религиозное использование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3.7</w:t>
            </w:r>
          </w:p>
        </w:tc>
        <w:tc>
          <w:tcPr>
            <w:tcW w:w="1985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 и сооружений религиозного использования</w:t>
            </w:r>
          </w:p>
        </w:tc>
        <w:tc>
          <w:tcPr>
            <w:tcW w:w="1701" w:type="dxa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Церкви, соборы, храмы, часовни, монастыри, мечети, молельные дома, скиты, воскресные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школы, семинарии, духовные училища</w:t>
            </w:r>
            <w:proofErr w:type="gramEnd"/>
          </w:p>
        </w:tc>
        <w:tc>
          <w:tcPr>
            <w:tcW w:w="2285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Минимальный размер земельного участка – 0,01 га.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Предельная высота зданий, строений, сооружений – 55 м. Максимальный процент застройки – 50.</w:t>
            </w:r>
          </w:p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процент озеленения – 20. </w:t>
            </w:r>
            <w:r w:rsidRPr="000800AE">
              <w:rPr>
                <w:rFonts w:ascii="Courier New" w:hAnsi="Courier New" w:cs="Courier New"/>
                <w:lang w:eastAsia="ru-RU"/>
              </w:rPr>
              <w:t>Габариты машино-места - 5,3х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2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>,5 м, а для инвалидов, пользующихся креслами колясками, - 6,0х3,6 м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0F5012" w:rsidRPr="000800AE" w:rsidRDefault="000F5012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СП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0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</w:tbl>
    <w:p w:rsidR="000800AE" w:rsidRDefault="000800AE" w:rsidP="000800AE">
      <w:pPr>
        <w:pStyle w:val="1"/>
        <w:spacing w:before="0" w:line="240" w:lineRule="auto"/>
        <w:rPr>
          <w:rFonts w:ascii="Arial" w:hAnsi="Arial" w:cs="Arial"/>
        </w:rPr>
      </w:pPr>
      <w:bookmarkStart w:id="72" w:name="_Toc125046095"/>
      <w:bookmarkStart w:id="73" w:name="_Toc125459386"/>
    </w:p>
    <w:p w:rsidR="000800AE" w:rsidRDefault="000800AE" w:rsidP="000800AE">
      <w:pPr>
        <w:pStyle w:val="1"/>
        <w:spacing w:before="0" w:line="240" w:lineRule="auto"/>
        <w:rPr>
          <w:rFonts w:ascii="Arial" w:hAnsi="Arial" w:cs="Arial"/>
        </w:rPr>
      </w:pPr>
    </w:p>
    <w:p w:rsidR="000800AE" w:rsidRDefault="000800AE" w:rsidP="000800AE">
      <w:pPr>
        <w:rPr>
          <w:lang w:eastAsia="ru-RU"/>
        </w:rPr>
      </w:pPr>
    </w:p>
    <w:p w:rsidR="000800AE" w:rsidRDefault="000800AE" w:rsidP="000800AE">
      <w:pPr>
        <w:rPr>
          <w:lang w:eastAsia="ru-RU"/>
        </w:rPr>
      </w:pPr>
    </w:p>
    <w:p w:rsidR="000800AE" w:rsidRDefault="000800AE" w:rsidP="000800AE">
      <w:pPr>
        <w:rPr>
          <w:lang w:eastAsia="ru-RU"/>
        </w:rPr>
      </w:pPr>
    </w:p>
    <w:p w:rsidR="000800AE" w:rsidRDefault="000800AE" w:rsidP="000800AE">
      <w:pPr>
        <w:rPr>
          <w:lang w:eastAsia="ru-RU"/>
        </w:rPr>
      </w:pPr>
    </w:p>
    <w:p w:rsidR="000800AE" w:rsidRDefault="000800AE" w:rsidP="000800AE">
      <w:pPr>
        <w:rPr>
          <w:lang w:eastAsia="ru-RU"/>
        </w:rPr>
      </w:pPr>
    </w:p>
    <w:p w:rsidR="000800AE" w:rsidRDefault="000800AE" w:rsidP="000800AE">
      <w:pPr>
        <w:rPr>
          <w:lang w:eastAsia="ru-RU"/>
        </w:rPr>
      </w:pPr>
    </w:p>
    <w:p w:rsidR="000800AE" w:rsidRDefault="000800AE" w:rsidP="000800AE">
      <w:pPr>
        <w:rPr>
          <w:lang w:eastAsia="ru-RU"/>
        </w:rPr>
      </w:pPr>
    </w:p>
    <w:p w:rsidR="000800AE" w:rsidRPr="000800AE" w:rsidRDefault="000800AE" w:rsidP="000800AE">
      <w:pPr>
        <w:rPr>
          <w:lang w:eastAsia="ru-RU"/>
        </w:rPr>
      </w:pPr>
    </w:p>
    <w:p w:rsidR="004649C8" w:rsidRPr="000800AE" w:rsidRDefault="004649C8" w:rsidP="000800AE">
      <w:pPr>
        <w:pStyle w:val="1"/>
        <w:spacing w:before="0" w:line="240" w:lineRule="auto"/>
        <w:rPr>
          <w:rFonts w:ascii="Arial" w:hAnsi="Arial" w:cs="Arial"/>
        </w:rPr>
      </w:pPr>
      <w:r w:rsidRPr="000800AE">
        <w:rPr>
          <w:rFonts w:ascii="Arial" w:hAnsi="Arial" w:cs="Arial"/>
        </w:rPr>
        <w:lastRenderedPageBreak/>
        <w:t>Зона размещения объектов здравоохранения и санитарно-курортного лечения (ОД-4)</w:t>
      </w:r>
      <w:bookmarkEnd w:id="72"/>
      <w:bookmarkEnd w:id="73"/>
    </w:p>
    <w:p w:rsidR="004649C8" w:rsidRPr="000800AE" w:rsidRDefault="004649C8" w:rsidP="004649C8">
      <w:pPr>
        <w:spacing w:after="0" w:line="240" w:lineRule="auto"/>
        <w:jc w:val="center"/>
        <w:rPr>
          <w:rFonts w:ascii="Arial" w:hAnsi="Arial" w:cs="Arial"/>
          <w:caps/>
          <w:sz w:val="24"/>
          <w:szCs w:val="24"/>
          <w:lang w:eastAsia="ru-RU"/>
        </w:rPr>
      </w:pPr>
    </w:p>
    <w:p w:rsidR="004649C8" w:rsidRPr="000800AE" w:rsidRDefault="004649C8" w:rsidP="004649C8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A1B7D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Pr="000800AE">
        <w:rPr>
          <w:rFonts w:ascii="Arial" w:hAnsi="Arial" w:cs="Arial"/>
          <w:sz w:val="24"/>
          <w:szCs w:val="24"/>
          <w:lang w:eastAsia="ru-RU"/>
        </w:rPr>
        <w:t>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pPr w:leftFromText="180" w:rightFromText="180" w:vertAnchor="text" w:tblpY="1"/>
        <w:tblOverlap w:val="never"/>
        <w:tblW w:w="98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842"/>
        <w:gridCol w:w="2127"/>
        <w:gridCol w:w="2517"/>
      </w:tblGrid>
      <w:tr w:rsidR="004649C8" w:rsidRPr="000800AE" w:rsidTr="00B74748">
        <w:trPr>
          <w:trHeight w:val="551"/>
          <w:tblHeader/>
        </w:trPr>
        <w:tc>
          <w:tcPr>
            <w:tcW w:w="5211" w:type="dxa"/>
            <w:gridSpan w:val="3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ОСОБЫЕ УСЛОВИЯ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РЕАЛИЗАЦИИ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4649C8" w:rsidRPr="000800AE" w:rsidTr="00B74748">
        <w:trPr>
          <w:trHeight w:val="551"/>
          <w:tblHeader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ОПИСАНИЕ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12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391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Социальное обслуживание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3.2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оказания гражданам социальной помощи</w:t>
            </w:r>
          </w:p>
        </w:tc>
        <w:tc>
          <w:tcPr>
            <w:tcW w:w="1842" w:type="dxa"/>
            <w:vMerge w:val="restart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социального обслуживания. Предприятия связи. Благотворительные организации, клубы по интересам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Минимальная площадь земельного участка 0,05 га. Максимальная площадь земельного участка 0,15 га. 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5 м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>, Максимальное количество этажей – 3 эт. Максимальная высота оград – 1,5 м. Максимальный процент застройки – 70. Минимальный процент озеленения – 10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1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4649C8" w:rsidRPr="000800AE" w:rsidTr="00B74748">
        <w:trPr>
          <w:trHeight w:val="391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Оказание социальной помощи населению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3.2.2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1842" w:type="dxa"/>
            <w:vMerge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391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Оказание услуг связи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3.2.3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Предприятия связи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391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Гостиничное обслуживание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4.7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Гостиницы, объекты временного проживания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0,15 га. Максимальный размер земельного участка – 0,5 га. Максимальное количество этажей – 3. Максимальный процент застройки – 70. Минимальный процент озеленения – 10</w:t>
            </w:r>
          </w:p>
        </w:tc>
        <w:tc>
          <w:tcPr>
            <w:tcW w:w="251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Дополнительные требования к параметрам сооружений и границам земельных участков в соответствии со следующими документами: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СП 42.13330.2016, СП 118.13330.2012, 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Магазины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4.4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ых для продажи товаров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Предприятия розничной и мелкооптовой торговли.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Предприятия мелкорозничн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ой торговли во временных сооружениях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(киоски, павильоны, палатки)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Минимальный размер земельного участка – 0,005 га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 Максимальная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площадь земельных участков – </w:t>
            </w:r>
            <w:smartTag w:uri="urn:schemas-microsoft-com:office:smarttags" w:element="metricconverter">
              <w:smartTagPr>
                <w:attr w:name="ProductID" w:val="0,3 га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 xml:space="preserve">0,3 га. 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 xml:space="preserve">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5 м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>. Максимальное количество этажей- 1эт. Максимальный процент застройки - не устанавливается Минимальный процент озеленения – 10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Строительство осуществлять в соответствии с СП 42.13330.2016 (Актуализированная редакция СНиП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</w:t>
            </w:r>
            <w:proofErr w:type="gramEnd"/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Бытовое обслуживание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3.3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Предприятия централизованного выполнения заказов, приемные пункты прачечных самообслуживания, химчисток самообслуживания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Минимальная площадь земельных участков – 0,2 га. Максимальная площадь земельных участков – 0,5 га.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 Минимальный отступ от границ земельного участка при новом строительстве – 1 м. Максимальное количество этажей – 3.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Максимальный процент застройки – 70</w:t>
            </w: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311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Банковская и страховая деятельность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4.5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Организации, оказывающие банковские и страховые услуги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Минимальная площадь земельных участков – 0,15 га. Минимальный отступ от границ земельного участка при новом строительстве – 5 м. Максимальное количество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этажей – 3. Максимальный процент застройки – 70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2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Общественное питание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4.6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общественного питания (рестораны, кафе, столовые, закусочные, бары)</w:t>
            </w: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0,01 га. Максимальный </w:t>
            </w:r>
            <w:r w:rsidRPr="000800AE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28DB87F" wp14:editId="01EBA3E0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-8261985</wp:posOffset>
                      </wp:positionV>
                      <wp:extent cx="17878425" cy="8270240"/>
                      <wp:effectExtent l="0" t="0" r="2540" b="1270"/>
                      <wp:wrapNone/>
                      <wp:docPr id="174" name="Прямая со стрелкой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878425" cy="8270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4" o:spid="_x0000_s1026" type="#_x0000_t32" style="position:absolute;margin-left:91.3pt;margin-top:-650.55pt;width:1407.75pt;height:651.2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W3xiwIAABMFAAAOAAAAZHJzL2Uyb0RvYy54bWysVEtu2zAQ3RfoHQjtFX0q25IQOWgkq5u0&#10;DZC0e1qiLKISKZCMZaMokPYCOUKv0E0X/SBnkG/UIe04cbop2mpBcEjO45t5jzo+WbUNWhIhKWeJ&#10;5R25FiKs4CVli8R6c5nboYWkwqzEDWcksdZEWifTp0+O+y4mPq95UxKBAITJuO8Sq1aqix1HFjVp&#10;sTziHWGwWXHRYgWhWDilwD2gt43ju+7Y6bkoO8ELIiWsZttNa2rwq4oU6nVVSaJQk1jATZlRmHGu&#10;R2d6jOOFwF1Nix0N/BcsWkwZXLqHyrDC6ErQ36BaWggueaWOCt46vKpoQUwNUI3nPqrmosYdMbVA&#10;c2S3b5P8f7DFq+W5QLQE7SaBhRhuQaTh8+Z6czP8HL5sbtDm43ALw+bT5nr4OvwYvg+3wzekT0Pv&#10;+k7GAJGyc6GrL1bsojvjxTuJGE9rzBbE1HC57gDW0xnOQYoOZAcM5v1LXsIZfKW4aeSqEi2qGtq9&#10;1YkaHJqFVka59V45slKogEVvEk7CwB9ZqIDN0J+4fmDEdXCskXR+J6R6QXiL9CSxpBKYLmqVcsbA&#10;Jlxsb8HLM6k0z/sEncx4TpvGuKVhBwtwcLsCXCBV72lWRvz3kRvNwlkY2IE/ntmBm2X28zwN7HHu&#10;TUbZsyxNM++Drs4L4pqWJWH6mjsjesGfCb17ElsL7a24p+wcopvagOIjph507NSP7HwcTuwgD0Z2&#10;NHFD2/Wi02jsBlGQ5YdMzygj/84U9YkVjUA5TUfyhpa6AyYQi3naCLTE+u2azxjo0THBr1hphKkJ&#10;Lme7ucK02c4fVK8Z31cPwt1JZkypfbh19JyX63NxZ1Z4eSZp95fQT/thDPOH/7LpLwAAAP//AwBQ&#10;SwMEFAAGAAgAAAAhAGixef/fAAAADAEAAA8AAABkcnMvZG93bnJldi54bWxMj8FOwzAQRO9I/IO1&#10;SNxaxylK0xCnqhBc4AIhH+DGSxIRr0PstuHvWU5w29E8zc6U+8WN4oxzGDxpUOsEBFLr7UCdhub9&#10;aZWDCNGQNaMn1PCNAfbV9VVpCusv9IbnOnaCQygURkMf41RIGdoenQlrPyGx9+FnZyLLuZN2NhcO&#10;d6NMkySTzgzEH3oz4UOP7Wd9cpwyvR7auWseFT5/be/yOntptpnWtzfL4R5ExCX+wfBbn6tDxZ2O&#10;/kQ2iJF1nmaMalipTaIUCGbS3S7n68juBmRVyv8jqh8AAAD//wMAUEsBAi0AFAAGAAgAAAAhALaD&#10;OJL+AAAA4QEAABMAAAAAAAAAAAAAAAAAAAAAAFtDb250ZW50X1R5cGVzXS54bWxQSwECLQAUAAYA&#10;CAAAACEAOP0h/9YAAACUAQAACwAAAAAAAAAAAAAAAAAvAQAAX3JlbHMvLnJlbHNQSwECLQAUAAYA&#10;CAAAACEADl1t8YsCAAATBQAADgAAAAAAAAAAAAAAAAAuAgAAZHJzL2Uyb0RvYy54bWxQSwECLQAU&#10;AAYACAAAACEAaLF5/98AAAAMAQAADwAAAAAAAAAAAAAAAADlBAAAZHJzL2Rvd25yZXYueG1sUEsF&#10;BgAAAAAEAAQA8wAAAPEFAAAAAA==&#10;" stroked="f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>размер земельного участка – 0,2 га. Предельная высота зданий, строений, сооружений - 12 м. Максимальный процент за</w:t>
            </w:r>
            <w:r w:rsidRPr="000800AE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7FA83A5" wp14:editId="70991E6B">
                      <wp:simplePos x="0" y="0"/>
                      <wp:positionH relativeFrom="column">
                        <wp:posOffset>1192530</wp:posOffset>
                      </wp:positionH>
                      <wp:positionV relativeFrom="paragraph">
                        <wp:posOffset>4445</wp:posOffset>
                      </wp:positionV>
                      <wp:extent cx="1676400" cy="0"/>
                      <wp:effectExtent l="1905" t="4445" r="0" b="0"/>
                      <wp:wrapNone/>
                      <wp:docPr id="175" name="Прямая со стрелкой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5" o:spid="_x0000_s1026" type="#_x0000_t32" style="position:absolute;margin-left:93.9pt;margin-top:.35pt;width:132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IQ3fwIAAAIFAAAOAAAAZHJzL2Uyb0RvYy54bWysVMuO0zAU3SPxD1b2mSQlTZto0hGTNGwG&#10;qDTDB7iJ01gkdmR7mlYIaeAH5hP4BTYseGi+If0jrt0H7bBBQBaWX/fcc+85zvnFqqnRkghJOYst&#10;78y1EGE5LyhbxNabm8weW0gqzApcc0Zia02kdTF5+uS8ayMy4BWvCyIQgDAZdW1sVUq1kePIvCIN&#10;lme8JQwOSy4arGApFk4hcAfoTe0MXDdwOi6KVvCcSAm76fbQmhj8siS5el2WkihUxxZwU2YUZpzr&#10;0Zmc42ghcFvRfEcD/wWLBlMGSQ9QKVYY3Qr6G1RDc8ElL9VZzhuHlyXNiakBqvHcR9VcV7glphZo&#10;jmwPbZL/DzZ/tZwJRAvQbjS0EMMNiNR/2txt7vsf/efNPdp86B9g2Hzc3PVf+u/9t/6h/4r0behd&#10;18oIIBI2E7r6fMWu2yuev5WI8aTCbEFMDTfrFmA9HeGchOiFbIHBvHvJC7iDbxU3jVyVotGQ0CK0&#10;MnqtD3qRlUI5bHrBKPBdkDXfnzk42ge2QqoXhDdIT2JLKoHpolIJZwxcwYVn0uDllVSaFo72ATor&#10;4xmta2OOmp1swMXtDpCAUH2m6Rit34VuOB1Px77tD4Kp7btpaj/PEt8OMuhX+ixNktR7r/N6flTR&#10;oiBMp9n7zvP/TNfdC9g65uC8A2XnFN3UBhQfMfUGvns5CO0sGI9sP/OHdjhyx7brhZdh4Pqhn2an&#10;TK8oI//OFHWxFQ4HQ9N8yWta6A5oblIs5kkt0BLrp2o+4xc4Ob4m+C0rjDAVwcV0N1eY1tv5UfWa&#10;8a/qQbi9ZMaD2nZbA895sZ6JvTfhoZmg3U9Bv+TjNcyPf12TnwAAAP//AwBQSwMEFAAGAAgAAAAh&#10;AKBMR9HZAAAABQEAAA8AAABkcnMvZG93bnJldi54bWxMjj1Pw0AQRHuk/IfTItGg5BwEOBifowiR&#10;joZ8FHQb32Kb+PYs3yV2/j2bCsqnGc28fDm6Vp2pD41nA/NZAoq49LbhysBuu54uQIWIbLH1TAYu&#10;FGBZTG5yzKwf+JPOm1gpGeGQoYE6xi7TOpQ1OQwz3xFL9u17h1Gwr7TtcZBx1+qHJHnWDhuWhxo7&#10;equpPG5OzkDzsSut/3l/uU/jl0vWx2q7vwzG3N2Oq1dQkcb4V4arvqhDIU4Hf2IbVCu8SEU9GkhB&#10;Sfz4NBc8XFEXuf5vX/wCAAD//wMAUEsBAi0AFAAGAAgAAAAhALaDOJL+AAAA4QEAABMAAAAAAAAA&#10;AAAAAAAAAAAAAFtDb250ZW50X1R5cGVzXS54bWxQSwECLQAUAAYACAAAACEAOP0h/9YAAACUAQAA&#10;CwAAAAAAAAAAAAAAAAAvAQAAX3JlbHMvLnJlbHNQSwECLQAUAAYACAAAACEAEuCEN38CAAACBQAA&#10;DgAAAAAAAAAAAAAAAAAuAgAAZHJzL2Uyb0RvYy54bWxQSwECLQAUAAYACAAAACEAoExH0dkAAAAF&#10;AQAADwAAAAAAAAAAAAAAAADZBAAAZHJzL2Rvd25yZXYueG1sUEsFBgAAAAAEAAQA8wAAAN8FAAAA&#10;AA==&#10;" stroked="f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>стройки – 80</w:t>
            </w: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Рынки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4.3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кв.м. Размещение гаражей и (или) стоянок для автомобилей сотрудников и посетителей рынка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Сооружения, предназначенные для организации постоянной или временной торговли. Гаражи и (или) стоянок для автомобилей сотрудников и посетителей рынка</w:t>
            </w: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0,01 га. Максимальный размер земельного участка – 1,0 га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Общественное управление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код: 3.8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Размещение зданий, предназначенных для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размещения органов и организаций общественного управления.</w:t>
            </w:r>
          </w:p>
        </w:tc>
        <w:tc>
          <w:tcPr>
            <w:tcW w:w="1842" w:type="dxa"/>
            <w:vMerge w:val="restart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Органы государственной власти, органы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местного самоуправления, суды. Организации, непосредственно обеспечивающих деятельность органов государственной власти, органов местного самоуправления, судов; Органы управления политических партий, профессиональных и отраслевых союзов, творческих союзов и иных общественных объединений граждан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Минимальный размер земельного участка – 0,1 </w:t>
            </w:r>
            <w:r w:rsidRPr="000800AE">
              <w:rPr>
                <w:rFonts w:ascii="Courier New" w:hAnsi="Courier New" w:cs="Courier New"/>
              </w:rPr>
              <w:lastRenderedPageBreak/>
              <w:t>га.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5,0 га. Этажность – не более 2 этажей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3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Государственное управление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3.8.1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842" w:type="dxa"/>
            <w:vMerge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Ветеринарное обслуживание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3.10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себя содержание видов разрешенного использования с кодами 3.10.1-3.10.2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Объекты по оказанию помощи домашним животным</w:t>
            </w: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 Максимальный размер земельного участка – 1,0 га. Предельная высота зданий, строений, сооружений - 12 м.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70-80. Минимальный процент озеленения земельного участка – 10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Объекты торговли (торговые центры, торгово-развлекательные центры (комплексы)</w:t>
            </w:r>
            <w:proofErr w:type="gramEnd"/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4.2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общей площадью свыше 5000 кв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.м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с целью размещения одной или нескольких организаций, осуществляющих продажу товаров, и (или) оказание услуг в соответствии с содержанием видов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Торговые центры. Торгово-развлекательные центры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0,8 га. Максимальный размер земельного участка – 6,5 га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4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Развлечения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4.8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 и сооружений, предназначенных для развлечения</w:t>
            </w:r>
          </w:p>
        </w:tc>
        <w:tc>
          <w:tcPr>
            <w:tcW w:w="1842" w:type="dxa"/>
            <w:vMerge w:val="restart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Дискотеки и танцевальные площадки, ночные клубы, аквапарки, боулинги, аттракционы, ипподромы, игровые автоматы (кроме игрового оборудования, используемого для проведения азартных игр) и игровые площадки</w:t>
            </w:r>
            <w:proofErr w:type="gramEnd"/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Развлекательные мероприятия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4.8.1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842" w:type="dxa"/>
            <w:vMerge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Предпринимательство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4.0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>Деловое управление, рынки, магазины, общественное питание, обслуживание автотранспорта</w:t>
            </w: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 Максимальный размер земельного участка – 5,0 га. Предельная высота зданий, строений, сооружений – 30 м.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100. Максимальный процент застройки надземной части – 80. Минимальный процент озеленения земельного участка – 10</w:t>
            </w: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2932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Коммунальное обслуживание код: 3.1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Содержание данного вида разрешенного использования включает в себя содержание видов разрешенного использования, предусмотренных кодами 4.1-4.10</w:t>
            </w:r>
          </w:p>
        </w:tc>
        <w:tc>
          <w:tcPr>
            <w:tcW w:w="1842" w:type="dxa"/>
            <w:vMerge w:val="restart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(Котельные, водозаборы, очистные сооружения, насосные станции, водопроводы, линии электроперед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ач, трансформаторные подстанции, газопроводы, линии связи, телефонные станции, канализация)</w:t>
            </w:r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Минимальный размер земельного участка – 0,0001 га. Максимальный размер земельного участка – 0,5 га.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Параметры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Предоставление коммунальных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услуг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3.1.1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Размещение зданий и сооружений, обеспечивающи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2" w:type="dxa"/>
            <w:vMerge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Земельные участки (территории) общего пользования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12.0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Земельные участки общего пользования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Пешеходные тротуары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>; пешеходные переходы; бульвары; велосипедные дорожки; набережные и др.</w:t>
            </w: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 Максимальный размер земельного участка – 0,5 га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СанПиН 2.1.7.1322-03</w:t>
            </w:r>
            <w:r w:rsidRPr="000800AE">
              <w:rPr>
                <w:rFonts w:ascii="Courier New" w:hAnsi="Courier New" w:cs="Courier New"/>
              </w:rPr>
              <w:t xml:space="preserve">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4649C8" w:rsidRPr="000A1B7D" w:rsidRDefault="004649C8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649C8" w:rsidRPr="000800AE" w:rsidRDefault="004649C8" w:rsidP="004649C8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lastRenderedPageBreak/>
        <w:t>2.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1984"/>
        <w:gridCol w:w="2693"/>
      </w:tblGrid>
      <w:tr w:rsidR="004649C8" w:rsidRPr="000800AE" w:rsidTr="000800AE">
        <w:trPr>
          <w:trHeight w:val="387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ВИДЫ РАЗРЕШЕННОГО ИСПОЛЬЗОВАНИЯ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 ЗЕМЕЛЬНЫХ УЧАСТКОВ И ОБЪЕКТОВ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4649C8" w:rsidRPr="000800AE" w:rsidTr="000800AE">
        <w:trPr>
          <w:trHeight w:val="387"/>
          <w:tblHeader/>
        </w:trPr>
        <w:tc>
          <w:tcPr>
            <w:tcW w:w="138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1985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0800AE">
        <w:trPr>
          <w:trHeight w:val="801"/>
        </w:trPr>
        <w:tc>
          <w:tcPr>
            <w:tcW w:w="138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Хранение автотранспорта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2.7.1</w:t>
            </w:r>
          </w:p>
        </w:tc>
        <w:tc>
          <w:tcPr>
            <w:tcW w:w="1985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</w:t>
            </w:r>
          </w:p>
        </w:tc>
        <w:tc>
          <w:tcPr>
            <w:tcW w:w="1701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Гаражи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не устанавливается. Максимальный размер земельного участка – 0,1 га. </w:t>
            </w:r>
            <w:r w:rsidRPr="000800AE">
              <w:rPr>
                <w:rFonts w:ascii="Courier New" w:hAnsi="Courier New" w:cs="Courier New"/>
                <w:lang w:eastAsia="ru-RU"/>
              </w:rPr>
              <w:t>Расстояние от площадок до окон не менее - 10 м.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Отступ от красных линий – не менее 5 м.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Максимальный процент застройки - 10.</w:t>
            </w:r>
            <w:r w:rsidRPr="000800AE">
              <w:rPr>
                <w:rFonts w:ascii="Courier New" w:hAnsi="Courier New" w:cs="Courier New"/>
              </w:rPr>
              <w:t xml:space="preserve"> Предельная высота здания не устанавливается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Новое строительство, реконструкцию и нормы расчета количества машино-мест осуществлять 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СП, строительными нормами и правилами, техническими регламентами</w:t>
            </w:r>
            <w:proofErr w:type="gramEnd"/>
          </w:p>
        </w:tc>
      </w:tr>
    </w:tbl>
    <w:p w:rsidR="004649C8" w:rsidRPr="000A1B7D" w:rsidRDefault="004649C8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649C8" w:rsidRPr="000800AE" w:rsidRDefault="004649C8" w:rsidP="004649C8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3. УСЛОВНО РАЗРЕШЁННЫЕ ВИДЫ И ПАРАМЕТРЫ ИСПОЛЬЗОВАНИЯ ЗЕМЕЛЬНЫХ УЧАСТКОВ И ОБЪЕКТОВ КАПИТАЛЬНОГО СТРОИТЕЛЬСТВА</w:t>
      </w:r>
    </w:p>
    <w:p w:rsidR="004649C8" w:rsidRPr="000A1B7D" w:rsidRDefault="004649C8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85"/>
        <w:gridCol w:w="2534"/>
      </w:tblGrid>
      <w:tr w:rsidR="004649C8" w:rsidRPr="000800AE" w:rsidTr="00B74748">
        <w:trPr>
          <w:trHeight w:val="387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4649C8" w:rsidRPr="000800AE" w:rsidTr="00B74748">
        <w:trPr>
          <w:trHeight w:val="387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ВИДЫ ИСПОЛЬЗОВАНИЯ</w:t>
            </w:r>
          </w:p>
        </w:tc>
        <w:tc>
          <w:tcPr>
            <w:tcW w:w="1985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Дошкольное, начальное и среднее общее образование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3.5.1</w:t>
            </w:r>
          </w:p>
        </w:tc>
        <w:tc>
          <w:tcPr>
            <w:tcW w:w="1985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701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дошкольного образования,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начального и среднего общего образования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4649C8" w:rsidRPr="000800AE" w:rsidRDefault="004649C8" w:rsidP="0017489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Для нового строительства: при вместимости ДОУ до 100 мест – 44 м</w:t>
            </w:r>
            <w:proofErr w:type="gramStart"/>
            <w:r w:rsidRPr="000800AE">
              <w:rPr>
                <w:rFonts w:ascii="Courier New" w:hAnsi="Courier New" w:cs="Courier New"/>
              </w:rPr>
              <w:t>2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на 1 место, при вместимости более 100 мест - 38 м2 на 1 место. Минимальный размер земельного участка может быть уменьшен на 20% в условиях реконструкции, на 10% - при размещении в стесненной застройке. Максимальный размер земельного участка – 1,63 га. </w:t>
            </w:r>
            <w:r w:rsidRPr="000800AE">
              <w:rPr>
                <w:rFonts w:ascii="Courier New" w:hAnsi="Courier New" w:cs="Courier New"/>
                <w:lang w:eastAsia="ru-RU"/>
              </w:rPr>
              <w:t>Этажность – не более 3 этажей.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Максимальный процент застройки – 50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 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5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4649C8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FFFFFF" w:themeFill="background1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Служебные гаражи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постоянных или временных гаражей, стоянок для хранения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Гаражи</w:t>
            </w:r>
          </w:p>
        </w:tc>
        <w:tc>
          <w:tcPr>
            <w:tcW w:w="2285" w:type="dxa"/>
            <w:vMerge w:val="restart"/>
            <w:shd w:val="clear" w:color="auto" w:fill="FFFFFF" w:themeFill="background1"/>
            <w:vAlign w:val="bottom"/>
          </w:tcPr>
          <w:p w:rsidR="004649C8" w:rsidRPr="000800AE" w:rsidRDefault="004649C8" w:rsidP="00B7474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Параметры не устанавливаются</w:t>
            </w: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Использование земельных участков и объектов капитального строительства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осуществлять с учетом режимов зон с особыми условиями использования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Обеспечение внутреннего правопорядка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8.3</w:t>
            </w:r>
          </w:p>
        </w:tc>
        <w:tc>
          <w:tcPr>
            <w:tcW w:w="1985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объектов гражданской обороны, являющихся частями производственных зданий</w:t>
            </w:r>
            <w:proofErr w:type="gramEnd"/>
          </w:p>
        </w:tc>
        <w:tc>
          <w:tcPr>
            <w:tcW w:w="1701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Объекты Министерства чрезвычайных ситуаций, Министерство внутренних дел, объекты гражданской обороны, пожарно-спасательный гарнизон, и иные объекты спасательных служб 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Амбулаторное ветеринарное обслуживание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3.10.1</w:t>
            </w:r>
          </w:p>
        </w:tc>
        <w:tc>
          <w:tcPr>
            <w:tcW w:w="1985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701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капитального строительства, предназначенных для оказания ветеринарных услуг, содержания или разведения животных</w:t>
            </w:r>
          </w:p>
        </w:tc>
        <w:tc>
          <w:tcPr>
            <w:tcW w:w="2285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0,08 га.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Максимальный размер земельного участка – 1,0 га.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</w:tc>
      </w:tr>
      <w:tr w:rsidR="004649C8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дорожного сервиса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4.9.1</w:t>
            </w:r>
          </w:p>
        </w:tc>
        <w:tc>
          <w:tcPr>
            <w:tcW w:w="1985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дорожного сервиса</w:t>
            </w:r>
          </w:p>
        </w:tc>
        <w:tc>
          <w:tcPr>
            <w:tcW w:w="1701" w:type="dxa"/>
            <w:vMerge w:val="restart"/>
            <w:vAlign w:val="bottom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Автозаправочные станции.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Магазины сопутствующей торговли.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общественного питания. Автомобильные мойки и прачечные. Мастерские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Предельная высота зданий, строений, сооружений – 15 м. Максимальный процент застройки – 100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Заправка транспортных средств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4.9.1.1</w:t>
            </w:r>
          </w:p>
        </w:tc>
        <w:tc>
          <w:tcPr>
            <w:tcW w:w="1985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Merge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Обеспече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ние дорожного отдыха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4.9.1.2</w:t>
            </w:r>
          </w:p>
        </w:tc>
        <w:tc>
          <w:tcPr>
            <w:tcW w:w="1985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Размещение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Merge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Автомобильные мойки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4.9.1.3</w:t>
            </w:r>
          </w:p>
        </w:tc>
        <w:tc>
          <w:tcPr>
            <w:tcW w:w="1985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701" w:type="dxa"/>
            <w:vMerge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Ремонт автомобилей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4.9.1.4</w:t>
            </w:r>
          </w:p>
        </w:tc>
        <w:tc>
          <w:tcPr>
            <w:tcW w:w="1985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701" w:type="dxa"/>
            <w:vMerge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Культурное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развитие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3.6</w:t>
            </w:r>
          </w:p>
        </w:tc>
        <w:tc>
          <w:tcPr>
            <w:tcW w:w="1985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Размещение зданий и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сооружений, предназначенных для размещения объектов культуры</w:t>
            </w:r>
          </w:p>
        </w:tc>
        <w:tc>
          <w:tcPr>
            <w:tcW w:w="1701" w:type="dxa"/>
            <w:vMerge w:val="restart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Учреждения культуры и искусства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Минимальный размер </w:t>
            </w:r>
            <w:r w:rsidRPr="000800AE">
              <w:rPr>
                <w:rFonts w:ascii="Courier New" w:hAnsi="Courier New" w:cs="Courier New"/>
              </w:rPr>
              <w:lastRenderedPageBreak/>
              <w:t>земельного участка – 0,12 га.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6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4649C8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Объекты культурно-досуговой деятельности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3.6.1</w:t>
            </w:r>
          </w:p>
        </w:tc>
        <w:tc>
          <w:tcPr>
            <w:tcW w:w="1985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701" w:type="dxa"/>
            <w:vMerge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Парки культуры и отдыха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3.6.2</w:t>
            </w:r>
          </w:p>
        </w:tc>
        <w:tc>
          <w:tcPr>
            <w:tcW w:w="1985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парков культуры и отдыха</w:t>
            </w:r>
          </w:p>
        </w:tc>
        <w:tc>
          <w:tcPr>
            <w:tcW w:w="1701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Парки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Религиозное использование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3.7</w:t>
            </w:r>
          </w:p>
        </w:tc>
        <w:tc>
          <w:tcPr>
            <w:tcW w:w="1985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 и сооружений религиозного использования</w:t>
            </w:r>
          </w:p>
        </w:tc>
        <w:tc>
          <w:tcPr>
            <w:tcW w:w="1701" w:type="dxa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Церкви, соборы, храмы, часовни, монастыри, мечети, молельные дома, скиты, воскресные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школы, семинарии, духовные училища</w:t>
            </w:r>
            <w:proofErr w:type="gramEnd"/>
          </w:p>
        </w:tc>
        <w:tc>
          <w:tcPr>
            <w:tcW w:w="2285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Минимальный размер земельного участка – 0,01 га.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Предельная высота зданий, строений, сооружений – 55 м. Максимальный процент застройки – 50.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процент озеленения – 20. </w:t>
            </w:r>
            <w:r w:rsidRPr="000800AE">
              <w:rPr>
                <w:rFonts w:ascii="Courier New" w:hAnsi="Courier New" w:cs="Courier New"/>
                <w:lang w:eastAsia="ru-RU"/>
              </w:rPr>
              <w:t>Габариты машино-места - 5,3х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2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>,5 м, а для инвалидов, пользующихся креслами колясками, - 6,0х3,6 м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СП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7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</w:tbl>
    <w:p w:rsidR="004649C8" w:rsidRPr="000800AE" w:rsidRDefault="004D7F07" w:rsidP="000800AE">
      <w:pPr>
        <w:pStyle w:val="1"/>
        <w:spacing w:before="0" w:line="240" w:lineRule="auto"/>
        <w:rPr>
          <w:rFonts w:ascii="Arial" w:hAnsi="Arial" w:cs="Arial"/>
        </w:rPr>
      </w:pPr>
      <w:bookmarkStart w:id="74" w:name="_Toc125046096"/>
      <w:bookmarkStart w:id="75" w:name="_Toc125459387"/>
      <w:r w:rsidRPr="000800AE">
        <w:rPr>
          <w:rFonts w:ascii="Arial" w:hAnsi="Arial" w:cs="Arial"/>
        </w:rPr>
        <w:lastRenderedPageBreak/>
        <w:t>Зона размещения объектов культуры и культовых зданий (ОД-7)</w:t>
      </w:r>
      <w:bookmarkEnd w:id="74"/>
      <w:bookmarkEnd w:id="75"/>
    </w:p>
    <w:p w:rsidR="004D7F07" w:rsidRPr="000800AE" w:rsidRDefault="004D7F07" w:rsidP="000800AE">
      <w:pPr>
        <w:spacing w:after="0" w:line="240" w:lineRule="auto"/>
        <w:jc w:val="center"/>
        <w:rPr>
          <w:rFonts w:ascii="Arial" w:hAnsi="Arial" w:cs="Arial"/>
          <w:caps/>
          <w:sz w:val="24"/>
          <w:szCs w:val="24"/>
          <w:lang w:eastAsia="ru-RU"/>
        </w:rPr>
      </w:pPr>
    </w:p>
    <w:p w:rsidR="004649C8" w:rsidRPr="000800AE" w:rsidRDefault="004649C8" w:rsidP="000800AE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pPr w:leftFromText="180" w:rightFromText="180" w:vertAnchor="text" w:tblpY="1"/>
        <w:tblOverlap w:val="never"/>
        <w:tblW w:w="98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842"/>
        <w:gridCol w:w="2127"/>
        <w:gridCol w:w="2517"/>
      </w:tblGrid>
      <w:tr w:rsidR="004649C8" w:rsidRPr="000800AE" w:rsidTr="00B74748">
        <w:trPr>
          <w:trHeight w:val="551"/>
          <w:tblHeader/>
        </w:trPr>
        <w:tc>
          <w:tcPr>
            <w:tcW w:w="5211" w:type="dxa"/>
            <w:gridSpan w:val="3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ОСОБЫЕ УСЛОВИЯ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РЕАЛИЗАЦИИ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4649C8" w:rsidRPr="000800AE" w:rsidTr="00B74748">
        <w:trPr>
          <w:trHeight w:val="551"/>
          <w:tblHeader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ОПИСАНИЕ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12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391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Социальное обслуживание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3.2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зданий, предназначенных для оказания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гражданам социальной помощи</w:t>
            </w:r>
          </w:p>
        </w:tc>
        <w:tc>
          <w:tcPr>
            <w:tcW w:w="1842" w:type="dxa"/>
            <w:vMerge w:val="restart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Объекты социального обслуживания. Предприятия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связи. Благотворительные организации, клубы по интересам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Минимальная площадь земельного участка 0,05 га.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Максимальная площадь земельного участка 0,15 га. 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5 м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>, Максимальное количество этажей – 3 эт. Максимальная высота оград – 1,5 м. Максимальный процент застройки – 70. Минимальный процент озеленения – 10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8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4649C8" w:rsidRPr="000800AE" w:rsidTr="00B74748">
        <w:trPr>
          <w:trHeight w:val="391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Оказание социальной помощи населению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3.2.2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1842" w:type="dxa"/>
            <w:vMerge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391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Оказание услуг связи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3.2.3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зданий, предназначенных для размещения пунктов оказания услуг почтовой,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телеграфной, междугородней и международной телефонной связи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Предприятия связи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391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Гостиничное обслуживание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4.7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Гостиницы, объекты временного проживания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0,15 га. Максимальный размер земельного участка – 0,5 га. Максимальное количество этажей – 3. Максимальный процент застройки – 70. Минимальный процент озеленения – 10</w:t>
            </w:r>
          </w:p>
        </w:tc>
        <w:tc>
          <w:tcPr>
            <w:tcW w:w="251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Дополнительные требования к параметрам сооружений и границам земельных участков в соответствии со следующими документами: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СП 42.13330.2016, СП 118.13330.2012, 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Магазины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4.4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продажи товаров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Предприятия розничной и мелкооптовой торговли.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Предприятия мелкорозничной торговли во временных сооружениях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(киоски, павильоны, палатки)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0,005 га</w:t>
            </w:r>
            <w:r w:rsidRPr="000800AE">
              <w:rPr>
                <w:rFonts w:ascii="Courier New" w:hAnsi="Courier New" w:cs="Courier New"/>
                <w:lang w:eastAsia="ru-RU"/>
              </w:rPr>
              <w:t xml:space="preserve"> Максимальная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0,3 га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 xml:space="preserve">0,3 га. 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 xml:space="preserve">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  <w:lang w:eastAsia="ru-RU"/>
                </w:rPr>
                <w:t>5 м</w:t>
              </w:r>
            </w:smartTag>
            <w:r w:rsidRPr="000800AE">
              <w:rPr>
                <w:rFonts w:ascii="Courier New" w:hAnsi="Courier New" w:cs="Courier New"/>
                <w:lang w:eastAsia="ru-RU"/>
              </w:rPr>
              <w:t>. Максимальное количество этажей- 1эт. Максимальный процент застройки - не устанавливается Минимальный процент озеленения – 10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Строительство осуществлять в соответствии с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</w:t>
            </w:r>
            <w:proofErr w:type="gramEnd"/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Бытовое обслужив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ание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3.3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Размещение объектов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Предприятия централизова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нного выполнения заказов, приемные пункты прачечных самообслуживания, химчисток самообслуживания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Минимальная площадь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земельных участков – 0,2 га. Максимальная площадь земельных участков – 0,5 га.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 Минимальный отступ от границ земельного участка при новом строительстве – 1 м. Максимальное количество этажей – 3.</w:t>
            </w:r>
            <w:r w:rsidRPr="000800AE">
              <w:rPr>
                <w:rFonts w:ascii="Courier New" w:hAnsi="Courier New" w:cs="Courier New"/>
              </w:rPr>
              <w:t xml:space="preserve"> </w:t>
            </w:r>
            <w:r w:rsidRPr="000800AE">
              <w:rPr>
                <w:rFonts w:ascii="Courier New" w:hAnsi="Courier New" w:cs="Courier New"/>
                <w:lang w:eastAsia="ru-RU"/>
              </w:rPr>
              <w:t>Максимальный процент застройки – 70</w:t>
            </w: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311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Банковская и страховая деятельность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4.5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Организации, оказывающие банковские и страховые услуги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Минимальная площадь земельных участков – 0,15 га. Минимальный отступ от границ земельного участка при новом строительстве – 5 м. Максимальное количество этажей – 3. Максимальный процент застройки – 70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9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планировки, проекту межевания территории</w:t>
            </w:r>
            <w:proofErr w:type="gramEnd"/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Общественное питание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4.6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общественного питания (рестораны, кафе, столовые, закусочные, бары)</w:t>
            </w: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0,01 га. Максимальный </w:t>
            </w:r>
            <w:r w:rsidRPr="000800AE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3C1A38D" wp14:editId="56AC1464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-8261985</wp:posOffset>
                      </wp:positionV>
                      <wp:extent cx="17878425" cy="8270240"/>
                      <wp:effectExtent l="0" t="0" r="2540" b="1270"/>
                      <wp:wrapNone/>
                      <wp:docPr id="176" name="Прямая со стрелкой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878425" cy="8270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6" o:spid="_x0000_s1026" type="#_x0000_t32" style="position:absolute;margin-left:91.3pt;margin-top:-650.55pt;width:1407.75pt;height:651.2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2yoiwIAABMFAAAOAAAAZHJzL2Uyb0RvYy54bWysVEtu2zAQ3RfoHQjtFX0q25IQOWgkq5u0&#10;DZC0e1qiLKISKZCMZaMokPYCOUKv0E0X/SBnkG/UIe04cbop2mpBcEjO45t5jzo+WbUNWhIhKWeJ&#10;5R25FiKs4CVli8R6c5nboYWkwqzEDWcksdZEWifTp0+O+y4mPq95UxKBAITJuO8Sq1aqix1HFjVp&#10;sTziHWGwWXHRYgWhWDilwD2gt43ju+7Y6bkoO8ELIiWsZttNa2rwq4oU6nVVSaJQk1jATZlRmHGu&#10;R2d6jOOFwF1Nix0N/BcsWkwZXLqHyrDC6ErQ36BaWggueaWOCt46vKpoQUwNUI3nPqrmosYdMbVA&#10;c2S3b5P8f7DFq+W5QLQE7SZjCzHcgkjD58315mb4OXzZ3KDNx+EWhs2nzfXwdfgxfB9uh29In4be&#10;9Z2MASJl50JXX6zYRXfGi3cSMZ7WmC2IqeFy3QGspzOcgxQdyA4YzPuXvIQz+Epx08hVJVpUNbR7&#10;qxM1ODQLrYxy671yZKVQAYveJJyEgT+yUAGboT9x/cCI6+BYI+n8Tkj1gvAW6UliSSUwXdQq5YyB&#10;TbjY3oKXZ1JpnvcJOpnxnDaNcUvDDhbg4HYFuECq3tOsjPjvIzeahbMwsAN/PLMDN8vs53ka2OPc&#10;m4yyZ1maZt4HXZ0XxDUtS8L0NXdG9II/E3r3JLYW2ltxT9k5RDe1AcVHTD3o2Kkf2fk4nNhBHozs&#10;aOKGtutFp9HYDaIgyw+ZnlFG/p0p6hMrGoFymo7kDS11B0wgFvO0EWiJ9ds1nzHQo2OCX7HSCFMT&#10;XM52c4Vps50/qF4zvq8ehLuTzJhS+3Dr6Dkv1+fizqzw8kzS7i+hn/bDGOYP/2XTXwAAAP//AwBQ&#10;SwMEFAAGAAgAAAAhAGixef/fAAAADAEAAA8AAABkcnMvZG93bnJldi54bWxMj8FOwzAQRO9I/IO1&#10;SNxaxylK0xCnqhBc4AIhH+DGSxIRr0PstuHvWU5w29E8zc6U+8WN4oxzGDxpUOsEBFLr7UCdhub9&#10;aZWDCNGQNaMn1PCNAfbV9VVpCusv9IbnOnaCQygURkMf41RIGdoenQlrPyGx9+FnZyLLuZN2NhcO&#10;d6NMkySTzgzEH3oz4UOP7Wd9cpwyvR7auWseFT5/be/yOntptpnWtzfL4R5ExCX+wfBbn6tDxZ2O&#10;/kQ2iJF1nmaMalipTaIUCGbS3S7n68juBmRVyv8jqh8AAAD//wMAUEsBAi0AFAAGAAgAAAAhALaD&#10;OJL+AAAA4QEAABMAAAAAAAAAAAAAAAAAAAAAAFtDb250ZW50X1R5cGVzXS54bWxQSwECLQAUAAYA&#10;CAAAACEAOP0h/9YAAACUAQAACwAAAAAAAAAAAAAAAAAvAQAAX3JlbHMvLnJlbHNQSwECLQAUAAYA&#10;CAAAACEAJrNsqIsCAAATBQAADgAAAAAAAAAAAAAAAAAuAgAAZHJzL2Uyb0RvYy54bWxQSwECLQAU&#10;AAYACAAAACEAaLF5/98AAAAMAQAADwAAAAAAAAAAAAAAAADlBAAAZHJzL2Rvd25yZXYueG1sUEsF&#10;BgAAAAAEAAQA8wAAAPEFAAAAAA==&#10;" stroked="f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 xml:space="preserve">размер земельного участка – 0,2 га. Предельная высота зданий, строений, сооружений - 12 м. Максимальный процент </w:t>
            </w:r>
            <w:r w:rsidRPr="000800AE">
              <w:rPr>
                <w:rFonts w:ascii="Courier New" w:hAnsi="Courier New" w:cs="Courier New"/>
              </w:rPr>
              <w:lastRenderedPageBreak/>
              <w:t>за</w:t>
            </w:r>
            <w:r w:rsidRPr="000800AE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29714B3" wp14:editId="1901DEBD">
                      <wp:simplePos x="0" y="0"/>
                      <wp:positionH relativeFrom="column">
                        <wp:posOffset>1192530</wp:posOffset>
                      </wp:positionH>
                      <wp:positionV relativeFrom="paragraph">
                        <wp:posOffset>4445</wp:posOffset>
                      </wp:positionV>
                      <wp:extent cx="1676400" cy="0"/>
                      <wp:effectExtent l="1905" t="4445" r="0" b="0"/>
                      <wp:wrapNone/>
                      <wp:docPr id="177" name="Прямая со стрелкой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7" o:spid="_x0000_s1026" type="#_x0000_t32" style="position:absolute;margin-left:93.9pt;margin-top:.35pt;width:132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3ZBfwIAAAIFAAAOAAAAZHJzL2Uyb0RvYy54bWysVMuO0zAU3SPxD1b2mSQlTZto0hGTNGwG&#10;qDTDB7iJ01gkdmR7mlYIaeAH5hP4BTYseGi+If0jrt0H7bBBQBaWX/fcc+85zvnFqqnRkghJOYst&#10;78y1EGE5LyhbxNabm8weW0gqzApcc0Zia02kdTF5+uS8ayMy4BWvCyIQgDAZdW1sVUq1kePIvCIN&#10;lme8JQwOSy4arGApFk4hcAfoTe0MXDdwOi6KVvCcSAm76fbQmhj8siS5el2WkihUxxZwU2YUZpzr&#10;0Zmc42ghcFvRfEcD/wWLBlMGSQ9QKVYY3Qr6G1RDc8ElL9VZzhuHlyXNiakBqvHcR9VcV7glphZo&#10;jmwPbZL/DzZ/tZwJRAvQbjSyEMMNiNR/2txt7vsf/efNPdp86B9g2Hzc3PVf+u/9t/6h/4r0behd&#10;18oIIBI2E7r6fMWu2yuev5WI8aTCbEFMDTfrFmA9HeGchOiFbIHBvHvJC7iDbxU3jVyVotGQ0CK0&#10;MnqtD3qRlUI5bHrBKPBdkDXfnzk42ge2QqoXhDdIT2JLKoHpolIJZwxcwYVn0uDllVSaFo72ATor&#10;4xmta2OOmp1swMXtDpCAUH2m6Rit34VuOB1Px77tD4Kp7btpaj/PEt8OMm80TJ+lSZJ673Vez48q&#10;WhSE6TR733n+n+m6ewFbxxycd6DsnKKb2oDiI6bewHcvB6GdBeOR7Wf+0A5H7th2vfAyDFw/9NPs&#10;lOkVZeTfmaIutsLhYGiaL3lNC90BzU2KxTypBVpi/VTNZ/wCJ8fXBL9lhRGmIriY7uYK03o7P6pe&#10;M/5VPQi3l8x4UNtua+A5L9YzsfcmPDQTtPsp6Jd8vIb58a9r8hMAAP//AwBQSwMEFAAGAAgAAAAh&#10;AKBMR9HZAAAABQEAAA8AAABkcnMvZG93bnJldi54bWxMjj1Pw0AQRHuk/IfTItGg5BwEOBifowiR&#10;joZ8FHQb32Kb+PYs3yV2/j2bCsqnGc28fDm6Vp2pD41nA/NZAoq49LbhysBuu54uQIWIbLH1TAYu&#10;FGBZTG5yzKwf+JPOm1gpGeGQoYE6xi7TOpQ1OQwz3xFL9u17h1Gwr7TtcZBx1+qHJHnWDhuWhxo7&#10;equpPG5OzkDzsSut/3l/uU/jl0vWx2q7vwzG3N2Oq1dQkcb4V4arvqhDIU4Hf2IbVCu8SEU9GkhB&#10;Sfz4NBc8XFEXuf5vX/wCAAD//wMAUEsBAi0AFAAGAAgAAAAhALaDOJL+AAAA4QEAABMAAAAAAAAA&#10;AAAAAAAAAAAAAFtDb250ZW50X1R5cGVzXS54bWxQSwECLQAUAAYACAAAACEAOP0h/9YAAACUAQAA&#10;CwAAAAAAAAAAAAAAAAAvAQAAX3JlbHMvLnJlbHNQSwECLQAUAAYACAAAACEAzD92QX8CAAACBQAA&#10;DgAAAAAAAAAAAAAAAAAuAgAAZHJzL2Uyb0RvYy54bWxQSwECLQAUAAYACAAAACEAoExH0dkAAAAF&#10;AQAADwAAAAAAAAAAAAAAAADZBAAAZHJzL2Rvd25yZXYueG1sUEsFBgAAAAAEAAQA8wAAAN8FAAAA&#10;AA==&#10;" stroked="f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>стройки – 80</w:t>
            </w: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Рынки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4.3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кв.м. Размещение гаражей и (или) стоянок для автомобилей сотрудников и посетителей рынка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Сооружения, предназначенные для организации постоянной или временной торговли. Гаражи и (или) стоянок для автомобилей сотрудников и посетителей рынка</w:t>
            </w: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0,01 га. Максимальный размер земельного участка – 1,0 га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Общественное управление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3.8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размещения органов и организаций общественного управления.</w:t>
            </w:r>
          </w:p>
        </w:tc>
        <w:tc>
          <w:tcPr>
            <w:tcW w:w="1842" w:type="dxa"/>
            <w:vMerge w:val="restart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Органы государственной власти, органы местного самоуправления, суды. Организации, непосредственно обеспечивающих деятельность органов государственной власти, органов местного самоуправления, судов; Органы управления политических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партий, профессиональных и отраслевых союзов, творческих союзов и иных общественных объединений граждан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Минимальный размер земельного участка – 0,1 га.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5,0 га. Этажность – не более 2 этажей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40" w:history="1">
              <w:r w:rsidRPr="000800AE">
                <w:rPr>
                  <w:rFonts w:ascii="Courier New" w:hAnsi="Courier New" w:cs="Courier New"/>
                  <w:lang w:eastAsia="ru-RU"/>
                </w:rPr>
                <w:t xml:space="preserve">СНиП </w:t>
              </w:r>
              <w:r w:rsidRPr="000800AE">
                <w:rPr>
                  <w:rFonts w:ascii="Courier New" w:hAnsi="Courier New" w:cs="Courier New"/>
                  <w:lang w:eastAsia="ru-RU"/>
                </w:rPr>
                <w:lastRenderedPageBreak/>
                <w:t>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Государственное управление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3.8.1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842" w:type="dxa"/>
            <w:vMerge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Ветеринарное обслуживание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3.10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3.10.1-3.10.2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>Объекты по оказанию помощи домашним животным</w:t>
            </w: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 Максимальный размер земельного участка – 1,0 га. Предельная высота зданий, строений, сооружений - 12 м.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70-80. Минимальный процент озеленения земельного участка – 10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4.2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общей площадью свыше 5000 кв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.м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с целью размещения одной или нескольких организаций,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осуществляющих продажу товаров, и (или) оказание услуг в соответствии с содержанием видов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Торговые центры. Торгово-развлекательные центры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0,8 га. Максимальный размер земельного участка – 6,5 га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t xml:space="preserve">Параметры объектов </w:t>
            </w:r>
            <w:r w:rsidRPr="000800AE">
              <w:rPr>
                <w:rFonts w:ascii="Courier New" w:hAnsi="Courier New" w:cs="Courier New"/>
              </w:rPr>
              <w:lastRenderedPageBreak/>
              <w:t>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4649C8" w:rsidRPr="000800AE" w:rsidRDefault="004649C8" w:rsidP="00B74748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СП 42.13330.2016 (Актуализированна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41" w:history="1">
              <w:r w:rsidRPr="000800AE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Развлечения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4.8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 и сооружений, предназначенных для развлечения</w:t>
            </w:r>
          </w:p>
        </w:tc>
        <w:tc>
          <w:tcPr>
            <w:tcW w:w="1842" w:type="dxa"/>
            <w:vMerge w:val="restart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Дискотеки и танцевальные площадки, ночные клубы, аквапарки, боулинги, аттракционы, ипподромы, игровые автоматы (кроме игрового оборудования, используемого для проведения азартных игр) и игровые площадки</w:t>
            </w:r>
            <w:proofErr w:type="gramEnd"/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Развлекательные мероприятия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4.8.1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842" w:type="dxa"/>
            <w:vMerge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Предпринимательство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4.0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 в целях извлечения прибыли на основании торговой,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банковской и иной предпринимательской деятельности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Деловое управление, рынки, магазины, общественное питание, обслуживание автотранспорта</w:t>
            </w: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0,08 га. Максимальный размер земельного участка – 5,0 </w:t>
            </w:r>
            <w:r w:rsidRPr="000800AE">
              <w:rPr>
                <w:rFonts w:ascii="Courier New" w:hAnsi="Courier New" w:cs="Courier New"/>
              </w:rPr>
              <w:lastRenderedPageBreak/>
              <w:t>га. Предельная высота зданий, строений, сооружений – 30 м.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100. Максимальный процент застройки надземной части – 80. Минимальный процент озеленения земельного участка – 10</w:t>
            </w: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2932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Коммунальное обслуживание код: 3.1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Содержание данного вида разрешенного использования включает в себя содержание видов разрешенного использования, предусмотренных кодами 4.1-4.10</w:t>
            </w:r>
          </w:p>
        </w:tc>
        <w:tc>
          <w:tcPr>
            <w:tcW w:w="1842" w:type="dxa"/>
            <w:vMerge w:val="restart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(Котельные,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 Максимальный размер земельного участка – 0,5 га.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Предоставление коммунальных услуг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3.1.1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</w:t>
            </w: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>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2" w:type="dxa"/>
            <w:vMerge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0800AE" w:rsidTr="00B74748">
        <w:trPr>
          <w:trHeight w:val="673"/>
        </w:trPr>
        <w:tc>
          <w:tcPr>
            <w:tcW w:w="1384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lastRenderedPageBreak/>
              <w:t xml:space="preserve">Земельные участки (территории) общего пользования 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код: 12.0</w:t>
            </w:r>
          </w:p>
        </w:tc>
        <w:tc>
          <w:tcPr>
            <w:tcW w:w="1985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Земельные участки общего пользования</w:t>
            </w:r>
          </w:p>
        </w:tc>
        <w:tc>
          <w:tcPr>
            <w:tcW w:w="1842" w:type="dxa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0800AE">
              <w:rPr>
                <w:rFonts w:ascii="Courier New" w:hAnsi="Courier New" w:cs="Courier New"/>
                <w:lang w:eastAsia="ru-RU"/>
              </w:rPr>
              <w:t>Пешеходные тротуары</w:t>
            </w:r>
            <w:proofErr w:type="gramEnd"/>
            <w:r w:rsidRPr="000800AE">
              <w:rPr>
                <w:rFonts w:ascii="Courier New" w:hAnsi="Courier New" w:cs="Courier New"/>
                <w:lang w:eastAsia="ru-RU"/>
              </w:rPr>
              <w:t>; пешеходные переходы; бульвары; велосипедные дорожки; набережные и др.</w:t>
            </w:r>
          </w:p>
        </w:tc>
        <w:tc>
          <w:tcPr>
            <w:tcW w:w="212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 Максимальный размер земельного участка – 0,5 га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shd w:val="clear" w:color="auto" w:fill="auto"/>
          </w:tcPr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lang w:eastAsia="ru-RU"/>
              </w:rPr>
              <w:t>СанПиН 2.1.7.1322-03</w:t>
            </w:r>
            <w:r w:rsidRPr="000800AE">
              <w:rPr>
                <w:rFonts w:ascii="Courier New" w:hAnsi="Courier New" w:cs="Courier New"/>
              </w:rPr>
              <w:t xml:space="preserve">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4649C8" w:rsidRPr="000800AE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4649C8" w:rsidRPr="000A1B7D" w:rsidRDefault="004649C8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649C8" w:rsidRPr="000A1B7D" w:rsidRDefault="004649C8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0A1B7D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8A65BB">
        <w:rPr>
          <w:rFonts w:ascii="Arial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68"/>
        <w:gridCol w:w="2517"/>
      </w:tblGrid>
      <w:tr w:rsidR="004649C8" w:rsidRPr="008A65BB" w:rsidTr="00B74748">
        <w:trPr>
          <w:trHeight w:val="387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8A65BB">
              <w:rPr>
                <w:rFonts w:ascii="Courier New" w:hAnsi="Courier New" w:cs="Courier New"/>
                <w:lang w:eastAsia="ru-RU"/>
              </w:rPr>
              <w:t>ВИДЫ РАЗРЕШЕННОГО ИСПОЛЬЗОВАНИЯ</w:t>
            </w:r>
          </w:p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8A65BB">
              <w:rPr>
                <w:rFonts w:ascii="Courier New" w:hAnsi="Courier New" w:cs="Courier New"/>
                <w:lang w:eastAsia="ru-RU"/>
              </w:rPr>
              <w:t xml:space="preserve"> ЗЕМЕЛЬНЫХ УЧАСТКОВ И ОБЪЕКТОВ </w:t>
            </w:r>
          </w:p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8A65BB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8A65BB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8A65BB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8A65BB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8A65BB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4649C8" w:rsidRPr="008A65BB" w:rsidTr="00B74748">
        <w:trPr>
          <w:trHeight w:val="387"/>
          <w:tblHeader/>
        </w:trPr>
        <w:tc>
          <w:tcPr>
            <w:tcW w:w="1384" w:type="dxa"/>
            <w:shd w:val="clear" w:color="auto" w:fill="auto"/>
            <w:vAlign w:val="center"/>
          </w:tcPr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8A65BB">
              <w:rPr>
                <w:rFonts w:ascii="Courier New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1985" w:type="dxa"/>
            <w:vAlign w:val="center"/>
          </w:tcPr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8A65BB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8A65BB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8A65BB" w:rsidTr="00B74748">
        <w:trPr>
          <w:trHeight w:val="801"/>
        </w:trPr>
        <w:tc>
          <w:tcPr>
            <w:tcW w:w="1384" w:type="dxa"/>
            <w:shd w:val="clear" w:color="auto" w:fill="auto"/>
            <w:vAlign w:val="center"/>
          </w:tcPr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8A65BB">
              <w:rPr>
                <w:rFonts w:ascii="Courier New" w:hAnsi="Courier New" w:cs="Courier New"/>
                <w:lang w:eastAsia="ru-RU"/>
              </w:rPr>
              <w:t>Хранение автотранспорта</w:t>
            </w:r>
          </w:p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8A65BB">
              <w:rPr>
                <w:rFonts w:ascii="Courier New" w:hAnsi="Courier New" w:cs="Courier New"/>
                <w:lang w:eastAsia="ru-RU"/>
              </w:rPr>
              <w:t>код: 2.7.1</w:t>
            </w:r>
          </w:p>
        </w:tc>
        <w:tc>
          <w:tcPr>
            <w:tcW w:w="1985" w:type="dxa"/>
            <w:vAlign w:val="center"/>
          </w:tcPr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8A65BB">
              <w:rPr>
                <w:rFonts w:ascii="Courier New" w:hAnsi="Courier New" w:cs="Courier New"/>
                <w:lang w:eastAsia="ru-RU"/>
              </w:rPr>
              <w:t xml:space="preserve">Размещение отдельно стоящих и пристроенных гаражей, в том числе </w:t>
            </w:r>
            <w:r w:rsidRPr="008A65BB">
              <w:rPr>
                <w:rFonts w:ascii="Courier New" w:hAnsi="Courier New" w:cs="Courier New"/>
                <w:lang w:eastAsia="ru-RU"/>
              </w:rPr>
              <w:lastRenderedPageBreak/>
              <w:t>подземных, предназначенных для хранения автотранспорта, в том числе с разделением на машино-места, за исключением гаражей</w:t>
            </w:r>
          </w:p>
        </w:tc>
        <w:tc>
          <w:tcPr>
            <w:tcW w:w="1701" w:type="dxa"/>
            <w:vAlign w:val="center"/>
          </w:tcPr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8A65BB">
              <w:rPr>
                <w:rFonts w:ascii="Courier New" w:hAnsi="Courier New" w:cs="Courier New"/>
                <w:lang w:eastAsia="ru-RU"/>
              </w:rPr>
              <w:lastRenderedPageBreak/>
              <w:t>Гаражи</w:t>
            </w:r>
          </w:p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A65BB">
              <w:rPr>
                <w:rFonts w:ascii="Courier New" w:hAnsi="Courier New" w:cs="Courier New"/>
              </w:rPr>
              <w:t xml:space="preserve">Минимальный размер земельного участка – не устанавливается. Максимальный </w:t>
            </w:r>
            <w:r w:rsidRPr="008A65BB">
              <w:rPr>
                <w:rFonts w:ascii="Courier New" w:hAnsi="Courier New" w:cs="Courier New"/>
              </w:rPr>
              <w:lastRenderedPageBreak/>
              <w:t xml:space="preserve">размер земельного участка – 0,1 га. </w:t>
            </w:r>
            <w:r w:rsidRPr="008A65BB">
              <w:rPr>
                <w:rFonts w:ascii="Courier New" w:hAnsi="Courier New" w:cs="Courier New"/>
                <w:lang w:eastAsia="ru-RU"/>
              </w:rPr>
              <w:t>Расстояние от площадок до окон не менее - 10 м.</w:t>
            </w:r>
            <w:r w:rsidRPr="008A65BB">
              <w:rPr>
                <w:rFonts w:ascii="Courier New" w:hAnsi="Courier New" w:cs="Courier New"/>
              </w:rPr>
              <w:t xml:space="preserve"> </w:t>
            </w:r>
            <w:r w:rsidRPr="008A65BB">
              <w:rPr>
                <w:rFonts w:ascii="Courier New" w:hAnsi="Courier New" w:cs="Courier New"/>
                <w:lang w:eastAsia="ru-RU"/>
              </w:rPr>
              <w:t>Отступ от красных линий – не менее 5 м.</w:t>
            </w:r>
            <w:r w:rsidRPr="008A65BB">
              <w:rPr>
                <w:rFonts w:ascii="Courier New" w:hAnsi="Courier New" w:cs="Courier New"/>
              </w:rPr>
              <w:t xml:space="preserve"> </w:t>
            </w:r>
            <w:r w:rsidRPr="008A65BB">
              <w:rPr>
                <w:rFonts w:ascii="Courier New" w:hAnsi="Courier New" w:cs="Courier New"/>
                <w:lang w:eastAsia="ru-RU"/>
              </w:rPr>
              <w:t>Максимальный процент застройки - 10.</w:t>
            </w:r>
            <w:r w:rsidRPr="008A65BB">
              <w:rPr>
                <w:rFonts w:ascii="Courier New" w:hAnsi="Courier New" w:cs="Courier New"/>
              </w:rPr>
              <w:t xml:space="preserve"> Предельная высота здания не устанавливается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4649C8" w:rsidRPr="008A65BB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8A65BB">
              <w:rPr>
                <w:rFonts w:ascii="Courier New" w:hAnsi="Courier New" w:cs="Courier New"/>
                <w:lang w:eastAsia="ru-RU"/>
              </w:rPr>
              <w:lastRenderedPageBreak/>
              <w:t xml:space="preserve">Новое строительство, реконструкцию и нормы расчета количества машино-мест </w:t>
            </w:r>
            <w:r w:rsidRPr="008A65BB">
              <w:rPr>
                <w:rFonts w:ascii="Courier New" w:hAnsi="Courier New" w:cs="Courier New"/>
                <w:lang w:eastAsia="ru-RU"/>
              </w:rPr>
              <w:lastRenderedPageBreak/>
              <w:t>осуществлять 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8A65BB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8A65BB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СП, строительными нормами и правилами, техническими регламентами</w:t>
            </w:r>
            <w:proofErr w:type="gramEnd"/>
          </w:p>
        </w:tc>
      </w:tr>
    </w:tbl>
    <w:p w:rsidR="004649C8" w:rsidRPr="000A1B7D" w:rsidRDefault="004649C8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649C8" w:rsidRPr="001A2381" w:rsidRDefault="004649C8" w:rsidP="004649C8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1A2381">
        <w:rPr>
          <w:rFonts w:ascii="Arial" w:hAnsi="Arial" w:cs="Arial"/>
          <w:sz w:val="24"/>
          <w:szCs w:val="24"/>
          <w:lang w:eastAsia="ru-RU"/>
        </w:rPr>
        <w:t>3.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988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85"/>
        <w:gridCol w:w="2534"/>
      </w:tblGrid>
      <w:tr w:rsidR="004649C8" w:rsidRPr="001A2381" w:rsidTr="00B74748">
        <w:trPr>
          <w:trHeight w:val="387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4649C8" w:rsidRPr="001A2381" w:rsidTr="00B74748">
        <w:trPr>
          <w:trHeight w:val="387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1985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1A2381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Дошкольное, начальное и среднее общее образование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код: 3.5.1</w:t>
            </w:r>
          </w:p>
        </w:tc>
        <w:tc>
          <w:tcPr>
            <w:tcW w:w="1985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Размещение объектов капитального строительства, предназначенных для просвещения,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701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Объекты дошкольного образования,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объекты начального и среднего общего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образования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Минимальный размер земельного участка – 0,01 га.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Для нового строительства: при вместимости </w:t>
            </w:r>
            <w:r w:rsidRPr="001A2381">
              <w:rPr>
                <w:rFonts w:ascii="Courier New" w:hAnsi="Courier New" w:cs="Courier New"/>
              </w:rPr>
              <w:lastRenderedPageBreak/>
              <w:t>ДОУ до 100 мест – 44 м</w:t>
            </w:r>
            <w:proofErr w:type="gramStart"/>
            <w:r w:rsidRPr="001A2381">
              <w:rPr>
                <w:rFonts w:ascii="Courier New" w:hAnsi="Courier New" w:cs="Courier New"/>
              </w:rPr>
              <w:t>2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на 1 место, при вместимости более 100 мест - 38 м2 на 1 место. Минимальный размер земельного участка может быть уменьшен на 20% в условиях реконструкции, на 10% - при размещении </w:t>
            </w:r>
            <w:r w:rsidR="0017489E" w:rsidRPr="001A2381">
              <w:rPr>
                <w:rFonts w:ascii="Courier New" w:hAnsi="Courier New" w:cs="Courier New"/>
              </w:rPr>
              <w:t>в стесненной застройке</w:t>
            </w:r>
            <w:r w:rsidRPr="001A2381">
              <w:rPr>
                <w:rFonts w:ascii="Courier New" w:hAnsi="Courier New" w:cs="Courier New"/>
              </w:rPr>
              <w:t xml:space="preserve">. Максимальный размер земельного участка – 1,63 га. </w:t>
            </w:r>
            <w:r w:rsidRPr="001A2381">
              <w:rPr>
                <w:rFonts w:ascii="Courier New" w:hAnsi="Courier New" w:cs="Courier New"/>
                <w:lang w:eastAsia="ru-RU"/>
              </w:rPr>
              <w:t>Этажность – не более 3 этажей.</w:t>
            </w:r>
            <w:r w:rsidRPr="001A2381">
              <w:rPr>
                <w:rFonts w:ascii="Courier New" w:hAnsi="Courier New" w:cs="Courier New"/>
              </w:rPr>
              <w:t xml:space="preserve"> </w:t>
            </w:r>
            <w:r w:rsidRPr="001A2381">
              <w:rPr>
                <w:rFonts w:ascii="Courier New" w:hAnsi="Courier New" w:cs="Courier New"/>
                <w:lang w:eastAsia="ru-RU"/>
              </w:rPr>
              <w:t>Максимальный процент застройки – 50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 Дополнительные требования к параметрам сооружений и границам земельных участков в соответствии со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42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4649C8" w:rsidRPr="001A2381" w:rsidTr="00B74748">
        <w:trPr>
          <w:trHeight w:val="207"/>
          <w:jc w:val="center"/>
        </w:trPr>
        <w:tc>
          <w:tcPr>
            <w:tcW w:w="1384" w:type="dxa"/>
            <w:shd w:val="clear" w:color="auto" w:fill="FFFFFF" w:themeFill="background1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Служебные гаражи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4.9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постоянных или временных гаражей, стоянок для хранения служебного автотранспорта, используемого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Гаражи</w:t>
            </w:r>
          </w:p>
        </w:tc>
        <w:tc>
          <w:tcPr>
            <w:tcW w:w="2285" w:type="dxa"/>
            <w:vMerge w:val="restart"/>
            <w:shd w:val="clear" w:color="auto" w:fill="FFFFFF" w:themeFill="background1"/>
            <w:vAlign w:val="bottom"/>
          </w:tcPr>
          <w:p w:rsidR="004649C8" w:rsidRPr="001A2381" w:rsidRDefault="004649C8" w:rsidP="00B7474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Параметры не устанавливаются</w:t>
            </w: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Использование земельных участков и объектов капитального строительства осуществлять с учетом режимов зон с особыми условиями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использования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1A2381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Обеспечение внутреннего правопорядка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8.3</w:t>
            </w:r>
          </w:p>
        </w:tc>
        <w:tc>
          <w:tcPr>
            <w:tcW w:w="1985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частями производственных зданий</w:t>
            </w:r>
            <w:proofErr w:type="gramEnd"/>
          </w:p>
        </w:tc>
        <w:tc>
          <w:tcPr>
            <w:tcW w:w="1701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Объекты Министерства чрезвычайных ситуаций, Министерство внутренних дел, объекты гражданской обороны, пожарно-спасательный гарнизон, и иные объекты спасательных служб 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1A2381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Амбулаторное ветеринарное обслуживание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3.10.1</w:t>
            </w:r>
          </w:p>
        </w:tc>
        <w:tc>
          <w:tcPr>
            <w:tcW w:w="1985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701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капитального строительства, предназначенных для оказания ветеринарных услуг, содержания или разведения животных</w:t>
            </w:r>
          </w:p>
        </w:tc>
        <w:tc>
          <w:tcPr>
            <w:tcW w:w="2285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0,08 га.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Максимальный размер земельного участка – 1,0 га.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</w:tc>
      </w:tr>
      <w:tr w:rsidR="004649C8" w:rsidRPr="001A2381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дорожного сервиса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4.9.1</w:t>
            </w:r>
          </w:p>
        </w:tc>
        <w:tc>
          <w:tcPr>
            <w:tcW w:w="1985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дорожного сервиса</w:t>
            </w:r>
          </w:p>
        </w:tc>
        <w:tc>
          <w:tcPr>
            <w:tcW w:w="1701" w:type="dxa"/>
            <w:vMerge w:val="restart"/>
            <w:vAlign w:val="bottom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Автозаправочные станции.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Магазины сопутствующей торговли.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общественного питания. Автомобильные мойки и прачечные. Мастерские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0,08 га.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Предельная высота зданий, строений, сооружений – 15 м. Максимальный процент застройки – 100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1A2381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Заправка транспортных средств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4.9.1.1</w:t>
            </w:r>
          </w:p>
        </w:tc>
        <w:tc>
          <w:tcPr>
            <w:tcW w:w="1985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Merge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1A2381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Обеспечение дорожного отдыха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код: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4.9.1.2</w:t>
            </w:r>
          </w:p>
        </w:tc>
        <w:tc>
          <w:tcPr>
            <w:tcW w:w="1985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Размещение зданий для предоставления гостиничных услуг в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Merge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1A2381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Автомобильные мойки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4.9.1.3</w:t>
            </w:r>
          </w:p>
        </w:tc>
        <w:tc>
          <w:tcPr>
            <w:tcW w:w="1985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701" w:type="dxa"/>
            <w:vMerge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1A2381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Ремонт автомобилей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4.9.1.4</w:t>
            </w:r>
          </w:p>
        </w:tc>
        <w:tc>
          <w:tcPr>
            <w:tcW w:w="1985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701" w:type="dxa"/>
            <w:vMerge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1A2381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Культурное развитие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3.6</w:t>
            </w:r>
          </w:p>
        </w:tc>
        <w:tc>
          <w:tcPr>
            <w:tcW w:w="1985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зданий и сооружений, предназначенных для размещения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объектов культуры</w:t>
            </w:r>
          </w:p>
        </w:tc>
        <w:tc>
          <w:tcPr>
            <w:tcW w:w="1701" w:type="dxa"/>
            <w:vMerge w:val="restart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Учреждения культуры и искусства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0,12 га.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Максимальный </w:t>
            </w:r>
            <w:r w:rsidRPr="001A2381">
              <w:rPr>
                <w:rFonts w:ascii="Courier New" w:hAnsi="Courier New" w:cs="Courier New"/>
              </w:rPr>
              <w:lastRenderedPageBreak/>
              <w:t>размер земельного участка – 0,5 га.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43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4649C8" w:rsidRPr="001A2381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Объекты культурно-досуговой деятельности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3.6.1</w:t>
            </w:r>
          </w:p>
        </w:tc>
        <w:tc>
          <w:tcPr>
            <w:tcW w:w="1985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701" w:type="dxa"/>
            <w:vMerge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1A2381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Парки культуры и отдыха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3.6.2</w:t>
            </w:r>
          </w:p>
        </w:tc>
        <w:tc>
          <w:tcPr>
            <w:tcW w:w="1985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парков культуры и отдыха</w:t>
            </w:r>
          </w:p>
        </w:tc>
        <w:tc>
          <w:tcPr>
            <w:tcW w:w="1701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Парки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4649C8" w:rsidRPr="001A2381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Религиозное использование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3.7</w:t>
            </w:r>
          </w:p>
        </w:tc>
        <w:tc>
          <w:tcPr>
            <w:tcW w:w="1985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зданий и сооружений религиозного использования</w:t>
            </w:r>
          </w:p>
        </w:tc>
        <w:tc>
          <w:tcPr>
            <w:tcW w:w="1701" w:type="dxa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Церкви, соборы, храмы, часовни, монастыри, мечети, молельные дома, скиты, воскресные школы, семинарии, духовные училища</w:t>
            </w:r>
            <w:proofErr w:type="gramEnd"/>
          </w:p>
        </w:tc>
        <w:tc>
          <w:tcPr>
            <w:tcW w:w="2285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Предельная высота зданий, строений, сооружений – 55 </w:t>
            </w:r>
            <w:r w:rsidRPr="001A2381">
              <w:rPr>
                <w:rFonts w:ascii="Courier New" w:hAnsi="Courier New" w:cs="Courier New"/>
              </w:rPr>
              <w:lastRenderedPageBreak/>
              <w:t>м. Максимальный процент застройки – 50.</w:t>
            </w:r>
          </w:p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Минимальный процент озеленения – 20. </w:t>
            </w:r>
            <w:r w:rsidRPr="001A2381">
              <w:rPr>
                <w:rFonts w:ascii="Courier New" w:hAnsi="Courier New" w:cs="Courier New"/>
                <w:lang w:eastAsia="ru-RU"/>
              </w:rPr>
              <w:t>Габариты машино-места - 5,3х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2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>,5 м, а для инвалидов, пользующихся креслами колясками, - 6,0х3,6 м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4649C8" w:rsidRPr="001A2381" w:rsidRDefault="004649C8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СП 42.13330.2016 (Актуализированная редакция СНиП 2.07.0189*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44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</w:tbl>
    <w:p w:rsidR="004649C8" w:rsidRPr="001A2381" w:rsidRDefault="004649C8" w:rsidP="001A238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4649C8" w:rsidRPr="001A2381" w:rsidRDefault="004649C8" w:rsidP="001A2381">
      <w:pPr>
        <w:spacing w:after="0" w:line="240" w:lineRule="auto"/>
        <w:rPr>
          <w:rFonts w:ascii="Arial" w:hAnsi="Arial" w:cs="Arial"/>
          <w:lang w:eastAsia="ru-RU"/>
        </w:rPr>
      </w:pPr>
    </w:p>
    <w:p w:rsidR="000A1B7D" w:rsidRPr="001A2381" w:rsidRDefault="00A72234" w:rsidP="001A2381">
      <w:pPr>
        <w:pStyle w:val="1"/>
        <w:spacing w:before="0" w:line="240" w:lineRule="auto"/>
        <w:rPr>
          <w:rFonts w:ascii="Arial" w:hAnsi="Arial" w:cs="Arial"/>
        </w:rPr>
      </w:pPr>
      <w:bookmarkStart w:id="76" w:name="_Toc125046097"/>
      <w:bookmarkStart w:id="77" w:name="_Toc125459388"/>
      <w:r w:rsidRPr="001A2381">
        <w:rPr>
          <w:rFonts w:ascii="Arial" w:hAnsi="Arial" w:cs="Arial"/>
        </w:rPr>
        <w:t>Зона размещения объектов дошкольного образования (Д)</w:t>
      </w:r>
      <w:bookmarkEnd w:id="76"/>
      <w:bookmarkEnd w:id="77"/>
    </w:p>
    <w:p w:rsidR="00A72234" w:rsidRPr="001A2381" w:rsidRDefault="00A72234" w:rsidP="001A2381">
      <w:pPr>
        <w:spacing w:after="0" w:line="240" w:lineRule="auto"/>
        <w:jc w:val="center"/>
        <w:rPr>
          <w:rFonts w:ascii="Arial" w:hAnsi="Arial" w:cs="Arial"/>
          <w:caps/>
          <w:sz w:val="24"/>
          <w:szCs w:val="24"/>
          <w:lang w:eastAsia="ru-RU"/>
        </w:rPr>
      </w:pPr>
    </w:p>
    <w:p w:rsidR="000A1B7D" w:rsidRPr="001A2381" w:rsidRDefault="000A1B7D" w:rsidP="001A2381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1A2381">
        <w:rPr>
          <w:rFonts w:ascii="Arial" w:hAnsi="Arial" w:cs="Arial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986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983"/>
        <w:gridCol w:w="1699"/>
        <w:gridCol w:w="2273"/>
        <w:gridCol w:w="2524"/>
      </w:tblGrid>
      <w:tr w:rsidR="000A1B7D" w:rsidRPr="001A2381" w:rsidTr="00B615FF">
        <w:trPr>
          <w:trHeight w:val="910"/>
          <w:tblHeader/>
          <w:jc w:val="center"/>
        </w:trPr>
        <w:tc>
          <w:tcPr>
            <w:tcW w:w="5072" w:type="dxa"/>
            <w:gridSpan w:val="3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ЗЕМЕЛЬНЫХ УЧАСТКОВ И ОБЪЕКТОВ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 КАПИТАЛЬНОГО СТРОИТЕЛЬСТВА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ПАРАМЕТРЫ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РАЗРЕШЕННОГО </w:t>
            </w:r>
            <w:proofErr w:type="gramEnd"/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ИСПОЛЬЗОВАНИЯ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1A2381" w:rsidTr="00B615FF">
        <w:trPr>
          <w:trHeight w:val="910"/>
          <w:tblHeader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699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24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Образование и просвещение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3.5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предназначенных для воспитания, образования и просвещения</w:t>
            </w:r>
          </w:p>
        </w:tc>
        <w:tc>
          <w:tcPr>
            <w:tcW w:w="1699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Внешкольные учреждения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0,8 га.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Для нового строительства: при вместимости ДОУ до 100 мест – 44 м</w:t>
            </w:r>
            <w:proofErr w:type="gramStart"/>
            <w:r w:rsidRPr="001A2381">
              <w:rPr>
                <w:rFonts w:ascii="Courier New" w:hAnsi="Courier New" w:cs="Courier New"/>
              </w:rPr>
              <w:t>2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на 1 место, при вместимости более 100 мест - 38 м2 на 1 место. Минимальный размер земельного участка может быть уменьшен на 20% в условиях реконструкции, на 10% - при размещении </w:t>
            </w:r>
            <w:r w:rsidR="0017489E" w:rsidRPr="001A2381">
              <w:rPr>
                <w:rFonts w:ascii="Courier New" w:hAnsi="Courier New" w:cs="Courier New"/>
              </w:rPr>
              <w:t>в стесненной застройке</w:t>
            </w:r>
            <w:r w:rsidRPr="001A2381">
              <w:rPr>
                <w:rFonts w:ascii="Courier New" w:hAnsi="Courier New" w:cs="Courier New"/>
              </w:rPr>
              <w:t>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</w:rPr>
              <w:t xml:space="preserve">Максимальный размер земельного участка – </w:t>
            </w:r>
            <w:r w:rsidRPr="001A2381">
              <w:rPr>
                <w:rFonts w:ascii="Courier New" w:hAnsi="Courier New" w:cs="Courier New"/>
                <w:lang w:eastAsia="ru-RU"/>
              </w:rPr>
              <w:t>от задания на проектирование и количества мест</w:t>
            </w:r>
            <w:r w:rsidRPr="001A2381">
              <w:rPr>
                <w:rFonts w:ascii="Courier New" w:hAnsi="Courier New" w:cs="Courier New"/>
              </w:rPr>
              <w:t>.</w:t>
            </w:r>
            <w:r w:rsidR="00A03C4D"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1A2381">
              <w:rPr>
                <w:rFonts w:ascii="Courier New" w:hAnsi="Courier New" w:cs="Courier New"/>
                <w:lang w:eastAsia="ru-RU"/>
              </w:rPr>
              <w:t xml:space="preserve">Максимальное количество этажей до 3 эт. Минимальный процент спортивно-игровых площадок – 20; Предельные параметры разрешенного строительства принимаются в соответствии с утвержденной документацией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по планировке территории. </w:t>
            </w:r>
            <w:r w:rsidRPr="001A2381">
              <w:rPr>
                <w:rFonts w:ascii="Courier New" w:hAnsi="Courier New" w:cs="Courier New"/>
              </w:rPr>
              <w:t>Предельная высота зданий, строений, сооружений - 12 м.</w:t>
            </w:r>
            <w:r w:rsidRPr="001A2381">
              <w:rPr>
                <w:rFonts w:ascii="Courier New" w:hAnsi="Courier New" w:cs="Courier New"/>
                <w:lang w:eastAsia="ru-RU"/>
              </w:rPr>
              <w:t xml:space="preserve"> Максимальный процент застройки – 50.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Озеленение территории участков детских дошкольных учреждений - 50 % территории участка;</w:t>
            </w:r>
            <w:proofErr w:type="gramEnd"/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Территория участка огораживается по периметру забором высотой не менее 1,6 м. Минимальный процент озеленения – 20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45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1A2381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1A2381" w:rsidTr="00B615FF">
        <w:trPr>
          <w:trHeight w:val="24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Дошкольное, начальное и среднее общее образование код: 3.5.1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физической культурой и спортом</w:t>
            </w:r>
            <w:proofErr w:type="gramEnd"/>
          </w:p>
        </w:tc>
        <w:tc>
          <w:tcPr>
            <w:tcW w:w="1699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Объекты дошкольного образования.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начального и среднего общего образования.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Внешкольное образование</w:t>
            </w: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24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Среднее и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высшее профессиональное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образование код: 3.5.2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спортом</w:t>
            </w:r>
            <w:proofErr w:type="gramEnd"/>
          </w:p>
        </w:tc>
        <w:tc>
          <w:tcPr>
            <w:tcW w:w="1699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Объекты образования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1977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Общежития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3.2.4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Общежития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0,1 га. Максимальный размер земельного участка – 0,5 га. Максимальное количество этажей – 3. Максимальный процент застройки – 70. Минимальный процент озеленения – 10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Дополнительные требования к параметрам сооружений и границам земельных участков в соответствии со следующими документами: СП 42.13330.2016, СП 118.13330.2012, и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</w:p>
        </w:tc>
      </w:tr>
      <w:tr w:rsidR="000A1B7D" w:rsidRPr="001A2381" w:rsidTr="00B615FF">
        <w:trPr>
          <w:trHeight w:val="1977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Культурное развитие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3.6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зданий и сооружений, предназначенных для размещения объектов культуры</w:t>
            </w:r>
          </w:p>
        </w:tc>
        <w:tc>
          <w:tcPr>
            <w:tcW w:w="1699" w:type="dxa"/>
            <w:vMerge w:val="restart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Учреждения культуры и искусства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0,12 га.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объектов капитального строительства. Предельная высота зданий, строений, </w:t>
            </w:r>
            <w:r w:rsidRPr="001A2381">
              <w:rPr>
                <w:rFonts w:ascii="Courier New" w:hAnsi="Courier New" w:cs="Courier New"/>
              </w:rPr>
              <w:lastRenderedPageBreak/>
              <w:t>сооружений - 12 м.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</w:rPr>
              <w:t>Максимальный процент застройки – 80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(Актуализированная редакция </w:t>
            </w:r>
            <w:hyperlink r:id="rId46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1A2381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1A2381" w:rsidTr="00B615FF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культурно-досуговой деятельности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3.6.1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зданий, предназначенных для размещения музеев, выставочных залов, художественных галерей, домов культуры, библиотек,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699" w:type="dxa"/>
            <w:vMerge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1252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Парки культуры и отдыха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3.6.2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парков культуры и отдыха</w:t>
            </w:r>
          </w:p>
        </w:tc>
        <w:tc>
          <w:tcPr>
            <w:tcW w:w="1699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Парки</w:t>
            </w: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2066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Религиозное использование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3.7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зданий и сооружений религиозного использования</w:t>
            </w:r>
          </w:p>
        </w:tc>
        <w:tc>
          <w:tcPr>
            <w:tcW w:w="1699" w:type="dxa"/>
            <w:vMerge w:val="restart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Церкви, соборы, храмы, часовни, монастыри, мечети, молельные дома, скиты, воскресные школы, семинарии, духовные училища</w:t>
            </w:r>
            <w:proofErr w:type="gramEnd"/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Предельная высота зданий, строений, сооружений – 55 м. Максимальный процент застройки – 50.</w:t>
            </w:r>
            <w:r w:rsidR="00A03C4D" w:rsidRPr="001A2381">
              <w:rPr>
                <w:rFonts w:ascii="Courier New" w:hAnsi="Courier New" w:cs="Courier New"/>
              </w:rPr>
              <w:t xml:space="preserve"> </w:t>
            </w:r>
            <w:r w:rsidRPr="001A2381">
              <w:rPr>
                <w:rFonts w:ascii="Courier New" w:hAnsi="Courier New" w:cs="Courier New"/>
              </w:rPr>
              <w:t xml:space="preserve">Минимальный </w:t>
            </w:r>
            <w:r w:rsidRPr="001A2381">
              <w:rPr>
                <w:rFonts w:ascii="Courier New" w:hAnsi="Courier New" w:cs="Courier New"/>
              </w:rPr>
              <w:lastRenderedPageBreak/>
              <w:t>процент озеленения – 20.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Количество машино-мест определяется согласно п. 3 статьи 22. Габариты машино-места - 5,3х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2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,5 м, а для инвалидов, пользующихся креслами-колясками, - 6,0х3,6 м. </w:t>
            </w:r>
            <w:r w:rsidRPr="001A2381">
              <w:rPr>
                <w:rFonts w:ascii="Courier New" w:hAnsi="Courier New" w:cs="Courier New"/>
              </w:rPr>
              <w:t>Минимальный отступ от границ земельного участка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 принимается на основании расчетов по</w:t>
            </w:r>
            <w:r w:rsidR="00A03C4D" w:rsidRPr="001A2381">
              <w:rPr>
                <w:rFonts w:ascii="Courier New" w:hAnsi="Courier New" w:cs="Courier New"/>
              </w:rPr>
              <w:t xml:space="preserve"> </w:t>
            </w:r>
            <w:r w:rsidRPr="001A2381">
              <w:rPr>
                <w:rFonts w:ascii="Courier New" w:hAnsi="Courier New" w:cs="Courier New"/>
              </w:rPr>
              <w:t>требованиям норм инсоляции, освещенности</w:t>
            </w:r>
            <w:r w:rsidR="00A03C4D" w:rsidRPr="001A2381">
              <w:rPr>
                <w:rFonts w:ascii="Courier New" w:hAnsi="Courier New" w:cs="Courier New"/>
              </w:rPr>
              <w:t xml:space="preserve"> </w:t>
            </w:r>
            <w:r w:rsidRPr="001A2381">
              <w:rPr>
                <w:rFonts w:ascii="Courier New" w:hAnsi="Courier New" w:cs="Courier New"/>
              </w:rPr>
              <w:t>и противопожарным требованиями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47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сооружения»),</w:t>
            </w:r>
            <w:r w:rsidR="00A03C4D"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1A2381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1A2381" w:rsidTr="00B615FF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Осуществление религиозных обрядов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3.7.1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9" w:type="dxa"/>
            <w:vMerge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Религиозное управление и образование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3.7.2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699" w:type="dxa"/>
            <w:vMerge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1074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Спорт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5.1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Размещение зданий и сооружений для занятия спортом)</w:t>
            </w:r>
            <w:proofErr w:type="gramEnd"/>
          </w:p>
        </w:tc>
        <w:tc>
          <w:tcPr>
            <w:tcW w:w="1699" w:type="dxa"/>
            <w:vMerge w:val="restart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Объекты капитального строительства в качестве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спортивных</w:t>
            </w:r>
            <w:proofErr w:type="gramEnd"/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клубов, спортивных залов, бассейнов, устройство площадок для занятия спортом и физкультурой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0,04 га.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0,2 га.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Этажность -</w:t>
            </w:r>
            <w:r w:rsidR="00A03C4D" w:rsidRPr="001A2381">
              <w:rPr>
                <w:rFonts w:ascii="Courier New" w:hAnsi="Courier New" w:cs="Courier New"/>
              </w:rPr>
              <w:t xml:space="preserve"> </w:t>
            </w:r>
            <w:r w:rsidRPr="001A2381">
              <w:rPr>
                <w:rFonts w:ascii="Courier New" w:hAnsi="Courier New" w:cs="Courier New"/>
              </w:rPr>
              <w:t>не более 3 этажей. Предельная высота зданий, строений, сооружений - 12 м.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</w:rPr>
              <w:t>Максимальный процент застройки – не устанавливается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 принимаются в соответствии с утвержденной документацией по планировке территории.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48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1A2381">
              <w:rPr>
                <w:rFonts w:ascii="Courier New" w:hAnsi="Courier New" w:cs="Courier New"/>
                <w:lang w:eastAsia="ru-RU"/>
              </w:rPr>
              <w:t xml:space="preserve">и другие действующие нормативные документы и технические регламенты, СП, по утвержденному проекту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планировки, проекту межевания территории</w:t>
            </w:r>
            <w:proofErr w:type="gramEnd"/>
          </w:p>
        </w:tc>
      </w:tr>
      <w:tr w:rsidR="000A1B7D" w:rsidRPr="001A2381" w:rsidTr="00B615FF">
        <w:trPr>
          <w:trHeight w:val="2932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Обеспечение спортивно-зрелищных мероприятий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5.1.1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</w:t>
            </w:r>
            <w:proofErr w:type="gramEnd"/>
          </w:p>
        </w:tc>
        <w:tc>
          <w:tcPr>
            <w:tcW w:w="1699" w:type="dxa"/>
            <w:vMerge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239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Обеспечение занятий спортом в помещениях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5.1.2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9" w:type="dxa"/>
            <w:vMerge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2709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Площадки для занятий спортом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5.1.3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площадок для занятия спортом и физкультурой на открытом воздухе (физкультурные площадки, беговые дорожки, поля для спортивной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игры)</w:t>
            </w:r>
          </w:p>
        </w:tc>
        <w:tc>
          <w:tcPr>
            <w:tcW w:w="1699" w:type="dxa"/>
            <w:vMerge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263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Оборудованные площадки для занятий спортом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5.1.4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699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1536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Здравоохранение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3.4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оказания гражданам медицинской помощи</w:t>
            </w:r>
          </w:p>
        </w:tc>
        <w:tc>
          <w:tcPr>
            <w:tcW w:w="1699" w:type="dxa"/>
            <w:vMerge w:val="restart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Аптеки, молочные кухни и раздаточные пункты. Фельдшерско-акушерский пункт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0,1 га.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50 коек – 300 кв. м на 1 койку,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150 коек – 200 кв. м на 1 койку,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300-400 коек – 150 кв. м на 1 койку,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500-600 коек – 100 кв. м на 1 койку,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800 коек – 80 кв. м на 1 койку,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1000 коек – 60 кв. м на 1 койку.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12,0 га.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Этажность – до 3 этажей, предельная высота зданий, строений, сооружений – 30 м.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процент застройки – 60. 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СП 42.13330.2016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49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1A2381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1A2381" w:rsidTr="00B615FF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Амбулаторно-поликлиническое обслуживание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3.4.1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9" w:type="dxa"/>
            <w:vMerge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1641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Стационарное медицинское обслуживание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3.4.2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предназначенных для оказания гражданам медицинской помощи в стационарах (больницы, родильные дома,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диспансеры, научно-медицинские учреждения и прочие объекты, обеспечивающие оказание услуги по лечению в стационаре); размещение станций скорой помощи;</w:t>
            </w:r>
            <w:r w:rsidRPr="001A2381">
              <w:rPr>
                <w:rFonts w:ascii="Courier New" w:hAnsi="Courier New" w:cs="Courier New"/>
                <w:lang w:eastAsia="ru-RU"/>
              </w:rPr>
              <w:br/>
              <w:t>размещение площадок санитарной авиации</w:t>
            </w:r>
          </w:p>
        </w:tc>
        <w:tc>
          <w:tcPr>
            <w:tcW w:w="1699" w:type="dxa"/>
            <w:vMerge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22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Бытовое обслуживание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3.3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похоронные бюро)</w:t>
            </w:r>
          </w:p>
        </w:tc>
        <w:tc>
          <w:tcPr>
            <w:tcW w:w="1699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Предприятия централизованного выполнения заказов, приемные пункты прачечных самообслуживания, химчисток самообслуживания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0,08 га.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1,0 га.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Предельная высота зданий, строений, сооружений - 12 м.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процент застройки – 80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50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1A2381">
              <w:rPr>
                <w:rFonts w:ascii="Courier New" w:hAnsi="Courier New" w:cs="Courier New"/>
                <w:lang w:eastAsia="ru-RU"/>
              </w:rPr>
              <w:t xml:space="preserve">и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другие действующие нормативные документы и технические регламенты</w:t>
            </w:r>
            <w:proofErr w:type="gramEnd"/>
          </w:p>
        </w:tc>
      </w:tr>
      <w:tr w:rsidR="000A1B7D" w:rsidRPr="001A2381" w:rsidTr="00B615FF">
        <w:trPr>
          <w:trHeight w:val="2208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Коммунальное обслуживание код: 3.1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699" w:type="dxa"/>
            <w:vMerge w:val="restart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(Котельные,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Максимальный размер земельного участка – 0,5 га.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51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</w:t>
            </w:r>
            <w:r w:rsidR="00A03C4D" w:rsidRPr="001A2381">
              <w:rPr>
                <w:rFonts w:ascii="Courier New" w:hAnsi="Courier New" w:cs="Courier New"/>
              </w:rPr>
              <w:t xml:space="preserve"> </w:t>
            </w:r>
            <w:r w:rsidRPr="001A2381">
              <w:rPr>
                <w:rFonts w:ascii="Courier New" w:hAnsi="Courier New" w:cs="Courier New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1A2381" w:rsidTr="00B615FF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Предоставление коммунальных услуг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3.1.1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699" w:type="dxa"/>
            <w:vMerge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0A1B7D" w:rsidRPr="001A2381" w:rsidTr="00B615FF">
        <w:trPr>
          <w:trHeight w:val="1677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Земельные участки (территории) общего пользования код: 12.0</w:t>
            </w:r>
          </w:p>
        </w:tc>
        <w:tc>
          <w:tcPr>
            <w:tcW w:w="198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Земельные участки общего пользования</w:t>
            </w:r>
          </w:p>
        </w:tc>
        <w:tc>
          <w:tcPr>
            <w:tcW w:w="1699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тротуары;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переходы;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бульвары; велосипедные дорожки;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набережные и </w:t>
            </w:r>
            <w:r w:rsidR="00B615FF" w:rsidRPr="001A2381">
              <w:rPr>
                <w:rFonts w:ascii="Courier New" w:hAnsi="Courier New" w:cs="Courier New"/>
                <w:lang w:eastAsia="ru-RU"/>
              </w:rPr>
              <w:t>др.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Максимальный размер земельного участка – 0,5 га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СанПиН 2.1.7.1322-03</w:t>
            </w:r>
            <w:r w:rsidRPr="001A2381">
              <w:rPr>
                <w:rFonts w:ascii="Courier New" w:hAnsi="Courier New" w:cs="Courier New"/>
              </w:rPr>
              <w:t xml:space="preserve">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0A1B7D" w:rsidRPr="000A1B7D" w:rsidRDefault="000A1B7D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1B7D" w:rsidRPr="001A2381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1A2381">
        <w:rPr>
          <w:rFonts w:ascii="Arial" w:hAnsi="Arial" w:cs="Arial"/>
          <w:sz w:val="24"/>
          <w:szCs w:val="24"/>
          <w:lang w:eastAsia="ru-RU"/>
        </w:rPr>
        <w:t>2.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38"/>
        <w:gridCol w:w="2547"/>
      </w:tblGrid>
      <w:tr w:rsidR="000A1B7D" w:rsidRPr="001A2381" w:rsidTr="00A72234">
        <w:trPr>
          <w:trHeight w:val="387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38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47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1A2381" w:rsidTr="00A72234">
        <w:trPr>
          <w:trHeight w:val="387"/>
          <w:tblHeader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38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47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A72234">
        <w:trPr>
          <w:trHeight w:val="207"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Хранение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автотранспорта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2.7.1</w:t>
            </w:r>
          </w:p>
        </w:tc>
        <w:tc>
          <w:tcPr>
            <w:tcW w:w="1985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Размещение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</w:t>
            </w:r>
          </w:p>
        </w:tc>
        <w:tc>
          <w:tcPr>
            <w:tcW w:w="1701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Гаражи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38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Минимальный </w:t>
            </w:r>
            <w:r w:rsidRPr="001A2381">
              <w:rPr>
                <w:rFonts w:ascii="Courier New" w:hAnsi="Courier New" w:cs="Courier New"/>
              </w:rPr>
              <w:lastRenderedPageBreak/>
              <w:t>размер земельного участка – не устанавливается. Максимальный размер земельного участка – 0,1 га.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Расстояние от площадок до окон не менее - 10 м. Отступ от красных линий – не менее 5 м. Максимальный процент застройки - 10.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</w:rPr>
              <w:t>Предельная высота здания не устанавливается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47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Новое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строительство, реконструкцию и нормы расчета количества машино-мест осуществлять</w:t>
            </w:r>
            <w:r w:rsidR="00A03C4D"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1A2381">
              <w:rPr>
                <w:rFonts w:ascii="Courier New" w:hAnsi="Courier New" w:cs="Courier New"/>
                <w:lang w:eastAsia="ru-RU"/>
              </w:rPr>
              <w:t>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СП, строительными нормами и правилами, техническими регламентами</w:t>
            </w:r>
            <w:proofErr w:type="gramEnd"/>
          </w:p>
        </w:tc>
      </w:tr>
    </w:tbl>
    <w:p w:rsidR="000A1B7D" w:rsidRPr="000A1B7D" w:rsidRDefault="000A1B7D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1B7D" w:rsidRPr="001A2381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1A2381">
        <w:rPr>
          <w:rFonts w:ascii="Arial" w:hAnsi="Arial" w:cs="Arial"/>
          <w:sz w:val="24"/>
          <w:szCs w:val="24"/>
          <w:lang w:eastAsia="ru-RU"/>
        </w:rPr>
        <w:t xml:space="preserve">3. УСЛОВНО РАЗРЕШЁННЫЕ ВИДЫ И ПАРАМЕТРЫ ИСПОЛЬЗОВАНИЯ ЗЕМЕЛЬНЫХ УЧАСТКОВ И ОБЪЕКТОВ КАПИТАЛЬНОГО СТРОИТЕЛЬСТВА 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640"/>
        <w:gridCol w:w="2292"/>
        <w:gridCol w:w="2554"/>
      </w:tblGrid>
      <w:tr w:rsidR="000A1B7D" w:rsidRPr="001A2381" w:rsidTr="00B21550">
        <w:trPr>
          <w:trHeight w:val="387"/>
          <w:tblHeader/>
          <w:jc w:val="center"/>
        </w:trPr>
        <w:tc>
          <w:tcPr>
            <w:tcW w:w="5009" w:type="dxa"/>
            <w:gridSpan w:val="3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ЗЕМЕЛЬНЫХ УЧАСТКОВ И ОБЪЕКТОВ 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92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54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1A2381" w:rsidTr="00B21550">
        <w:trPr>
          <w:trHeight w:val="387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640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92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21550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Общественное питание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код: 4.6</w:t>
            </w:r>
          </w:p>
        </w:tc>
        <w:tc>
          <w:tcPr>
            <w:tcW w:w="1985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Размещение объектов капитального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40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Объекты общественного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питания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(рестораны, кафе, столовые, закусочные, бары)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Минимальный размер земельного </w:t>
            </w:r>
            <w:r w:rsidRPr="001A2381">
              <w:rPr>
                <w:rFonts w:ascii="Courier New" w:hAnsi="Courier New" w:cs="Courier New"/>
              </w:rPr>
              <w:lastRenderedPageBreak/>
              <w:t>участка – 0,01 га. Максимальный размер земельного участка – 0,2 га.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52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1A2381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</w:tbl>
    <w:p w:rsidR="001E7F09" w:rsidRPr="001A2381" w:rsidRDefault="00B11AF9" w:rsidP="00EF4409">
      <w:pPr>
        <w:pStyle w:val="1"/>
        <w:rPr>
          <w:rFonts w:ascii="Arial" w:hAnsi="Arial" w:cs="Arial"/>
        </w:rPr>
      </w:pPr>
      <w:bookmarkStart w:id="78" w:name="_Toc125046098"/>
      <w:bookmarkStart w:id="79" w:name="_Toc125459389"/>
      <w:r w:rsidRPr="001A2381">
        <w:rPr>
          <w:rFonts w:ascii="Arial" w:hAnsi="Arial" w:cs="Arial"/>
        </w:rPr>
        <w:lastRenderedPageBreak/>
        <w:t>Зона размещения объектов школьного и дополнительного образования (ШД)</w:t>
      </w:r>
      <w:bookmarkEnd w:id="78"/>
      <w:bookmarkEnd w:id="79"/>
    </w:p>
    <w:p w:rsidR="001E7F09" w:rsidRPr="001A2381" w:rsidRDefault="001E7F09" w:rsidP="001E7F09">
      <w:pPr>
        <w:spacing w:after="0" w:line="240" w:lineRule="auto"/>
        <w:jc w:val="center"/>
        <w:rPr>
          <w:rFonts w:ascii="Arial" w:hAnsi="Arial" w:cs="Arial"/>
          <w:caps/>
          <w:sz w:val="24"/>
          <w:szCs w:val="24"/>
          <w:lang w:eastAsia="ru-RU"/>
        </w:rPr>
      </w:pPr>
    </w:p>
    <w:p w:rsidR="001E7F09" w:rsidRPr="001A2381" w:rsidRDefault="001E7F09" w:rsidP="001E7F09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1A2381">
        <w:rPr>
          <w:rFonts w:ascii="Arial" w:hAnsi="Arial" w:cs="Arial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FE7C25" w:rsidRDefault="00FE7C25" w:rsidP="001E7F0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86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983"/>
        <w:gridCol w:w="1699"/>
        <w:gridCol w:w="2273"/>
        <w:gridCol w:w="2524"/>
      </w:tblGrid>
      <w:tr w:rsidR="00FE7C25" w:rsidRPr="001A2381" w:rsidTr="00B74748">
        <w:trPr>
          <w:trHeight w:val="910"/>
          <w:tblHeader/>
          <w:jc w:val="center"/>
        </w:trPr>
        <w:tc>
          <w:tcPr>
            <w:tcW w:w="5072" w:type="dxa"/>
            <w:gridSpan w:val="3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ВИДЫ РАЗРЕШЕННОГО ИСПОЛЬЗОВАНИЯ 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ЗЕМЕЛЬНЫХ УЧАСТКОВ И ОБЪЕКТОВ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 КАПИТАЛЬНОГО СТРОИТЕЛЬСТВА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ПАРАМЕТРЫ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РАЗРЕШЕННОГО </w:t>
            </w:r>
            <w:proofErr w:type="gramEnd"/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ИСПОЛЬЗОВАНИЯ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FE7C25" w:rsidRPr="001A2381" w:rsidTr="00B74748">
        <w:trPr>
          <w:trHeight w:val="910"/>
          <w:tblHeader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699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FE7C25" w:rsidRPr="001A2381" w:rsidTr="00B74748">
        <w:trPr>
          <w:trHeight w:val="24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Образование и просвещение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3.5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воспитания, образования и просвещения</w:t>
            </w:r>
          </w:p>
        </w:tc>
        <w:tc>
          <w:tcPr>
            <w:tcW w:w="1699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Внешкольные учреждения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0,8 га.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Для нового строительства: при вместимости ДОУ до 100 мест – 44 м</w:t>
            </w:r>
            <w:proofErr w:type="gramStart"/>
            <w:r w:rsidRPr="001A2381">
              <w:rPr>
                <w:rFonts w:ascii="Courier New" w:hAnsi="Courier New" w:cs="Courier New"/>
              </w:rPr>
              <w:t>2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на 1 место, при вместимости более 100 мест - 38 м2 на 1 место. Минимальный размер земельного участка может быть уменьшен на 20% в условиях реконструкции, на 10% - при размещении </w:t>
            </w:r>
            <w:r w:rsidR="0017489E" w:rsidRPr="001A2381">
              <w:rPr>
                <w:rFonts w:ascii="Courier New" w:hAnsi="Courier New" w:cs="Courier New"/>
              </w:rPr>
              <w:t>в стесненной застройке</w:t>
            </w:r>
            <w:r w:rsidRPr="001A2381">
              <w:rPr>
                <w:rFonts w:ascii="Courier New" w:hAnsi="Courier New" w:cs="Courier New"/>
              </w:rPr>
              <w:t>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</w:rPr>
              <w:t xml:space="preserve">Максимальный размер земельного участка – </w:t>
            </w:r>
            <w:r w:rsidRPr="001A2381">
              <w:rPr>
                <w:rFonts w:ascii="Courier New" w:hAnsi="Courier New" w:cs="Courier New"/>
                <w:lang w:eastAsia="ru-RU"/>
              </w:rPr>
              <w:t>от задания на проектирование и количества мест</w:t>
            </w:r>
            <w:r w:rsidRPr="001A2381">
              <w:rPr>
                <w:rFonts w:ascii="Courier New" w:hAnsi="Courier New" w:cs="Courier New"/>
              </w:rPr>
              <w:t>.</w:t>
            </w:r>
            <w:r w:rsidRPr="001A2381">
              <w:rPr>
                <w:rFonts w:ascii="Courier New" w:hAnsi="Courier New" w:cs="Courier New"/>
                <w:lang w:eastAsia="ru-RU"/>
              </w:rPr>
              <w:t xml:space="preserve"> Максимальное количество этажей до 3 эт. Минимальный процент спортивно-игровых площадок – 20; Предельные параметры разрешенного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строительства принимаются в соответствии с утвержденной документацией по планировке территории. </w:t>
            </w:r>
            <w:r w:rsidRPr="001A2381">
              <w:rPr>
                <w:rFonts w:ascii="Courier New" w:hAnsi="Courier New" w:cs="Courier New"/>
              </w:rPr>
              <w:t>Предельная высота зданий, строений, сооружений - 12 м.</w:t>
            </w:r>
            <w:r w:rsidRPr="001A2381">
              <w:rPr>
                <w:rFonts w:ascii="Courier New" w:hAnsi="Courier New" w:cs="Courier New"/>
                <w:lang w:eastAsia="ru-RU"/>
              </w:rPr>
              <w:t xml:space="preserve"> Максимальный процент застройки – 50.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Озеленение территории участков детских дошкольных учреждений - 50 % территории участка;</w:t>
            </w:r>
            <w:proofErr w:type="gramEnd"/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Территория участка огораживается по периметру забором высотой не менее 1,6 м. Минимальный процент озеленения – 20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53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проекту планировки, проекту межевания территории</w:t>
            </w:r>
            <w:proofErr w:type="gramEnd"/>
          </w:p>
        </w:tc>
      </w:tr>
      <w:tr w:rsidR="00FE7C25" w:rsidRPr="001A2381" w:rsidTr="00B74748">
        <w:trPr>
          <w:trHeight w:val="24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Дошкольное, начальное и среднее общее образование код: 3.5.1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699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Объекты дошкольного образования.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начального и среднего общего образования.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Внешкольное образование</w:t>
            </w: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FE7C25" w:rsidRPr="001A2381" w:rsidTr="00B74748">
        <w:trPr>
          <w:trHeight w:val="24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Среднее и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высшее профессиональное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образование код: 3.5.2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ых для занятия обучающихся физической культурой и спортом</w:t>
            </w:r>
            <w:proofErr w:type="gramEnd"/>
          </w:p>
        </w:tc>
        <w:tc>
          <w:tcPr>
            <w:tcW w:w="1699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Объекты образования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FE7C25" w:rsidRPr="001A2381" w:rsidTr="00B74748">
        <w:trPr>
          <w:trHeight w:val="1977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Общежития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3.2.4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Общежития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0,1 га. Максимальный размер земельного участка – 0,5 га. Максимальное количество этажей – 3. Максимальный процент застройки – 70. Минимальный процент озеленения – 10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Дополнительные требования к параметрам сооружений и границам земельных участков в соответствии со следующими документами: СП 42.13330.2016, СП 118.13330.2012, и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</w:p>
        </w:tc>
      </w:tr>
      <w:tr w:rsidR="00FE7C25" w:rsidRPr="001A2381" w:rsidTr="00B74748">
        <w:trPr>
          <w:trHeight w:val="1977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Культурное развитие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3.6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зданий и сооружений, предназначенных для размещения объектов культуры</w:t>
            </w:r>
          </w:p>
        </w:tc>
        <w:tc>
          <w:tcPr>
            <w:tcW w:w="1699" w:type="dxa"/>
            <w:vMerge w:val="restart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Учреждения культуры и искусства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0,12 га.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Максимальный размер земельного </w:t>
            </w:r>
            <w:r w:rsidRPr="001A2381">
              <w:rPr>
                <w:rFonts w:ascii="Courier New" w:hAnsi="Courier New" w:cs="Courier New"/>
              </w:rPr>
              <w:lastRenderedPageBreak/>
              <w:t>участка – 0,5 га.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Предельная высота зданий, строений, сооружений - 12 м.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</w:rPr>
              <w:t>Максимальный процент застройки – 80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54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FE7C25" w:rsidRPr="001A2381" w:rsidTr="00B74748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Объекты культурно-досуговой деятельности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3.6.1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699" w:type="dxa"/>
            <w:vMerge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FE7C25" w:rsidRPr="001A2381" w:rsidTr="00B74748">
        <w:trPr>
          <w:trHeight w:val="1252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Парки культуры и отдыха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3.6.2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парков культуры и отдыха</w:t>
            </w:r>
          </w:p>
        </w:tc>
        <w:tc>
          <w:tcPr>
            <w:tcW w:w="1699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Парки</w:t>
            </w: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FE7C25" w:rsidRPr="001A2381" w:rsidTr="00B74748">
        <w:trPr>
          <w:trHeight w:val="2066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Религиозное использование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3.7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зданий и сооружений религиозного использования</w:t>
            </w:r>
          </w:p>
        </w:tc>
        <w:tc>
          <w:tcPr>
            <w:tcW w:w="1699" w:type="dxa"/>
            <w:vMerge w:val="restart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Церкви, соборы, храмы, часовни, монастыри, мечети, молельные дома,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скиты, воскресные школы, семинарии, духовные училища</w:t>
            </w:r>
            <w:proofErr w:type="gramEnd"/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Минимальный размер земельного участка – 0,01 га.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Максимальный размер земельного </w:t>
            </w:r>
            <w:r w:rsidRPr="001A2381">
              <w:rPr>
                <w:rFonts w:ascii="Courier New" w:hAnsi="Courier New" w:cs="Courier New"/>
              </w:rPr>
              <w:lastRenderedPageBreak/>
              <w:t>участка – 0,5 га.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Предельная высота зданий, строений, сооружений – 55 м. Максимальный процент застройки – 50. Минимальный процент озеленения – 20.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Количество машино-мест определяется согласно п. 3 статьи 22. Габариты машино-места - 5,3х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2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,5 м, а для инвалидов, пользующихся креслами-колясками, - 6,0х3,6 м. </w:t>
            </w:r>
            <w:r w:rsidRPr="001A2381">
              <w:rPr>
                <w:rFonts w:ascii="Courier New" w:hAnsi="Courier New" w:cs="Courier New"/>
              </w:rPr>
              <w:t xml:space="preserve">Минимальный отступ от границ земельного участка в целях определения места допустимого размещения зданий, строений, сооружений, за </w:t>
            </w:r>
            <w:r w:rsidRPr="001A2381">
              <w:rPr>
                <w:rFonts w:ascii="Courier New" w:hAnsi="Courier New" w:cs="Courier New"/>
              </w:rPr>
              <w:lastRenderedPageBreak/>
              <w:t>пределами которых запрещено строительство зданий, строений, сооружений принимается на основании расчетов по требованиям норм инсоляции, освещенности и противопожарным требованиями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55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FE7C25" w:rsidRPr="001A2381" w:rsidTr="00B74748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Осуществление религиозных обрядов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3.7.1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9" w:type="dxa"/>
            <w:vMerge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FE7C25" w:rsidRPr="001A2381" w:rsidTr="00B74748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Религиозное управление и образование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3.7.2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религиозные школы, семинарии, духовные училища)</w:t>
            </w:r>
          </w:p>
        </w:tc>
        <w:tc>
          <w:tcPr>
            <w:tcW w:w="1699" w:type="dxa"/>
            <w:vMerge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FE7C25" w:rsidRPr="001A2381" w:rsidTr="00B74748">
        <w:trPr>
          <w:trHeight w:val="1074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Спорт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5.1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Размещение зданий и сооружений для занятия спортом)</w:t>
            </w:r>
            <w:proofErr w:type="gramEnd"/>
          </w:p>
        </w:tc>
        <w:tc>
          <w:tcPr>
            <w:tcW w:w="1699" w:type="dxa"/>
            <w:vMerge w:val="restart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Объекты капитального строительства в качестве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спортивных</w:t>
            </w:r>
            <w:proofErr w:type="gramEnd"/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клубов, спортивных залов, бассейнов, устройство площадок для занятия спортом и физкультурой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0,04 га.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0,2 га.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Этажность - не более 3 этажей. Предельная высота зданий, строений, сооружений - 12 м.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</w:rPr>
              <w:t>Максимальный процент застройки – не устанавливается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 принимаются в соответствии с утвержденной документацией по планировке территории.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118.13330.2012 (Актуализированная редакция </w:t>
            </w:r>
            <w:hyperlink r:id="rId56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FE7C25" w:rsidRPr="001A2381" w:rsidTr="00B74748">
        <w:trPr>
          <w:trHeight w:val="2932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Обеспечение спортивно-зрелищных мероприятий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5.1.1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</w:t>
            </w:r>
            <w:proofErr w:type="gramEnd"/>
          </w:p>
        </w:tc>
        <w:tc>
          <w:tcPr>
            <w:tcW w:w="1699" w:type="dxa"/>
            <w:vMerge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FE7C25" w:rsidRPr="001A2381" w:rsidTr="00B74748">
        <w:trPr>
          <w:trHeight w:val="239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Обеспечение занятий спортом в помещениях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5.1.2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спортивных клубов, спортивных залов, бассейнов, физкультурно-оздоровительных комплексов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в зданиях и сооружениях</w:t>
            </w:r>
          </w:p>
        </w:tc>
        <w:tc>
          <w:tcPr>
            <w:tcW w:w="1699" w:type="dxa"/>
            <w:vMerge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FE7C25" w:rsidRPr="001A2381" w:rsidTr="00B74748">
        <w:trPr>
          <w:trHeight w:val="2709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Площадки для занятий спортом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5.1.3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9" w:type="dxa"/>
            <w:vMerge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FE7C25" w:rsidRPr="001A2381" w:rsidTr="00B74748">
        <w:trPr>
          <w:trHeight w:val="263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Оборудованные площадки для занятий спортом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5.1.4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699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FE7C25" w:rsidRPr="001A2381" w:rsidTr="00B74748">
        <w:trPr>
          <w:trHeight w:val="1536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Здравоохранение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3.4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предназначенных для оказания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гражданам медицинской помощи</w:t>
            </w:r>
          </w:p>
        </w:tc>
        <w:tc>
          <w:tcPr>
            <w:tcW w:w="1699" w:type="dxa"/>
            <w:vMerge w:val="restart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Аптеки, молочные кухни и раздаточные пункты. Фельдшерско-акушерский пункт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0,1 га.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50 коек – 300 кв. м на 1 койку,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150 коек – 200 кв. м на 1 койку,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300-400 коек – 150 кв. м на 1 койку,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500-600 коек – 100 кв. м на 1 койку,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800 коек – 80 кв. м на 1 койку,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1000 коек – 60 кв. м на 1 койку.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12,0 га.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Этажность – до 3 этажей, предельная высота зданий, строений, сооружений – 30 м.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процент застройки – 60. 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57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FE7C25" w:rsidRPr="001A2381" w:rsidTr="00B74748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Амбулаторно-поликлиническое обслуживание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3.4.1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9" w:type="dxa"/>
            <w:vMerge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FE7C25" w:rsidRPr="001A2381" w:rsidTr="00B74748">
        <w:trPr>
          <w:trHeight w:val="1641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Стационарное медицинское обслуживание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3.4.2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строительства, предназначенных для оказания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</w:t>
            </w:r>
            <w:r w:rsidRPr="001A2381">
              <w:rPr>
                <w:rFonts w:ascii="Courier New" w:hAnsi="Courier New" w:cs="Courier New"/>
                <w:lang w:eastAsia="ru-RU"/>
              </w:rPr>
              <w:br/>
              <w:t>размещение площадок санитарной авиации</w:t>
            </w:r>
          </w:p>
        </w:tc>
        <w:tc>
          <w:tcPr>
            <w:tcW w:w="1699" w:type="dxa"/>
            <w:vMerge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FE7C25" w:rsidRPr="001A2381" w:rsidTr="00B74748">
        <w:trPr>
          <w:trHeight w:val="22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Бытовое обслуживание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3.3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похоронные бюро)</w:t>
            </w:r>
          </w:p>
        </w:tc>
        <w:tc>
          <w:tcPr>
            <w:tcW w:w="1699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Предприятия централизованного выполнения заказов, приемные пункты прачечных самообслуживания, химчисток самообслуживания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0,08 га.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1,0 га.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объектов капитального строительства. Предельная высота зданий, </w:t>
            </w:r>
            <w:r w:rsidRPr="001A2381">
              <w:rPr>
                <w:rFonts w:ascii="Courier New" w:hAnsi="Courier New" w:cs="Courier New"/>
              </w:rPr>
              <w:lastRenderedPageBreak/>
              <w:t>строений, сооружений - 12 м.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процент застройки – 80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118.13330.2012 (Актуализированная редакция </w:t>
            </w:r>
            <w:hyperlink r:id="rId58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</w:t>
            </w:r>
            <w:proofErr w:type="gramEnd"/>
          </w:p>
        </w:tc>
      </w:tr>
      <w:tr w:rsidR="00FE7C25" w:rsidRPr="001A2381" w:rsidTr="00B74748">
        <w:trPr>
          <w:trHeight w:val="2208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Коммунальное обслуживание код: 3.1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699" w:type="dxa"/>
            <w:vMerge w:val="restart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(Котельные,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Максимальный размер земельного участка – 0,5 га.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59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</w:t>
            </w:r>
            <w:r w:rsidRPr="001A2381">
              <w:rPr>
                <w:rFonts w:ascii="Courier New" w:hAnsi="Courier New" w:cs="Courier New"/>
              </w:rPr>
              <w:lastRenderedPageBreak/>
              <w:t>по утвержденному проекту планировки, проекту межевания территории</w:t>
            </w:r>
            <w:proofErr w:type="gramEnd"/>
          </w:p>
        </w:tc>
      </w:tr>
      <w:tr w:rsidR="00FE7C25" w:rsidRPr="001A2381" w:rsidTr="00B74748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Предоставление коммунальных услуг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3.1.1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699" w:type="dxa"/>
            <w:vMerge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FE7C25" w:rsidRPr="001A2381" w:rsidTr="00B74748">
        <w:trPr>
          <w:trHeight w:val="1677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Земельные участки (территории) общего пользования код: 12.0</w:t>
            </w:r>
          </w:p>
        </w:tc>
        <w:tc>
          <w:tcPr>
            <w:tcW w:w="1983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Земельные участки общего пользования</w:t>
            </w:r>
          </w:p>
        </w:tc>
        <w:tc>
          <w:tcPr>
            <w:tcW w:w="1699" w:type="dxa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тротуары;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переходы;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бульвары; велосипедные дорожки;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набережные и др.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Максимальный размер земельного участка – 0,5 га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СанПиН 2.1.7.1322-03</w:t>
            </w:r>
            <w:r w:rsidRPr="001A2381">
              <w:rPr>
                <w:rFonts w:ascii="Courier New" w:hAnsi="Courier New" w:cs="Courier New"/>
              </w:rPr>
              <w:t xml:space="preserve">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FE7C25" w:rsidRPr="001A2381" w:rsidRDefault="00FE7C25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FE7C25" w:rsidRDefault="00FE7C25" w:rsidP="001E7F0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E7F09" w:rsidRPr="001A2381" w:rsidRDefault="001E7F09" w:rsidP="001E7F09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1A2381">
        <w:rPr>
          <w:rFonts w:ascii="Arial" w:hAnsi="Arial" w:cs="Arial"/>
          <w:sz w:val="24"/>
          <w:szCs w:val="24"/>
          <w:lang w:eastAsia="ru-RU"/>
        </w:rPr>
        <w:t>2.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38"/>
        <w:gridCol w:w="2547"/>
      </w:tblGrid>
      <w:tr w:rsidR="001E7F09" w:rsidRPr="001A2381" w:rsidTr="00B74748">
        <w:trPr>
          <w:trHeight w:val="387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38" w:type="dxa"/>
            <w:vMerge w:val="restart"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47" w:type="dxa"/>
            <w:vMerge w:val="restart"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1E7F09" w:rsidRPr="001A2381" w:rsidTr="00B74748">
        <w:trPr>
          <w:trHeight w:val="387"/>
          <w:tblHeader/>
        </w:trPr>
        <w:tc>
          <w:tcPr>
            <w:tcW w:w="1384" w:type="dxa"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38" w:type="dxa"/>
            <w:vMerge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47" w:type="dxa"/>
            <w:vMerge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1E7F09" w:rsidRPr="001A2381" w:rsidTr="00B74748">
        <w:trPr>
          <w:trHeight w:val="207"/>
        </w:trPr>
        <w:tc>
          <w:tcPr>
            <w:tcW w:w="1384" w:type="dxa"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Хранение автотранспорта</w:t>
            </w:r>
          </w:p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2.7.1</w:t>
            </w:r>
          </w:p>
        </w:tc>
        <w:tc>
          <w:tcPr>
            <w:tcW w:w="1985" w:type="dxa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</w:t>
            </w:r>
          </w:p>
        </w:tc>
        <w:tc>
          <w:tcPr>
            <w:tcW w:w="1701" w:type="dxa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Гаражи</w:t>
            </w:r>
          </w:p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38" w:type="dxa"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не устанавливается. Максимальный размер земельного участка – 0,1 га.</w:t>
            </w:r>
          </w:p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Расстояние от площадок до окон не менее - 10 м. Отступ от красных линий – не менее 5 м. Максимальный процент застройки - 10.</w:t>
            </w:r>
          </w:p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</w:rPr>
              <w:t>Предельная высота здания не устанавливается</w:t>
            </w:r>
          </w:p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47" w:type="dxa"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Новое строительство, реконструкцию и нормы расчета количества машино-мест осуществлять 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СП, строительными нормами и правилами, техническими регламентами</w:t>
            </w:r>
            <w:proofErr w:type="gramEnd"/>
          </w:p>
        </w:tc>
      </w:tr>
    </w:tbl>
    <w:p w:rsidR="001E7F09" w:rsidRPr="000A1B7D" w:rsidRDefault="001E7F09" w:rsidP="001E7F0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E7F09" w:rsidRPr="001A2381" w:rsidRDefault="001E7F09" w:rsidP="001E7F09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1A2381">
        <w:rPr>
          <w:rFonts w:ascii="Arial" w:hAnsi="Arial" w:cs="Arial"/>
          <w:sz w:val="24"/>
          <w:szCs w:val="24"/>
          <w:lang w:eastAsia="ru-RU"/>
        </w:rPr>
        <w:t xml:space="preserve">3. УСЛОВНО РАЗРЕШЁННЫЕ ВИДЫ И ПАРАМЕТРЫ ИСПОЛЬЗОВАНИЯ ЗЕМЕЛЬНЫХ УЧАСТКОВ И ОБЪЕКТОВ КАПИТАЛЬНОГО СТРОИТЕЛЬСТВА 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640"/>
        <w:gridCol w:w="2292"/>
        <w:gridCol w:w="2554"/>
      </w:tblGrid>
      <w:tr w:rsidR="001E7F09" w:rsidRPr="001A2381" w:rsidTr="00B74748">
        <w:trPr>
          <w:trHeight w:val="387"/>
          <w:tblHeader/>
          <w:jc w:val="center"/>
        </w:trPr>
        <w:tc>
          <w:tcPr>
            <w:tcW w:w="5009" w:type="dxa"/>
            <w:gridSpan w:val="3"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ЗЕМЕЛЬНЫХ УЧАСТКОВ И ОБЪЕКТОВ </w:t>
            </w:r>
          </w:p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92" w:type="dxa"/>
            <w:vMerge w:val="restart"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54" w:type="dxa"/>
            <w:vMerge w:val="restart"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1E7F09" w:rsidRPr="001A2381" w:rsidTr="00B74748">
        <w:trPr>
          <w:trHeight w:val="387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640" w:type="dxa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92" w:type="dxa"/>
            <w:vMerge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1E7F09" w:rsidRPr="001A2381" w:rsidTr="00B74748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Общественное питание</w:t>
            </w:r>
          </w:p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4.6</w:t>
            </w:r>
          </w:p>
        </w:tc>
        <w:tc>
          <w:tcPr>
            <w:tcW w:w="1985" w:type="dxa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 в целях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устройства мест общественного питания (рестораны, кафе, столовые, закусочные, бары)</w:t>
            </w:r>
          </w:p>
        </w:tc>
        <w:tc>
          <w:tcPr>
            <w:tcW w:w="1640" w:type="dxa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Объекты общественного питания</w:t>
            </w:r>
          </w:p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(рестораны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, кафе, столовые, закусочные, бары)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Минимальный размер земельного участка – 0,01 га. </w:t>
            </w:r>
            <w:r w:rsidRPr="001A2381">
              <w:rPr>
                <w:rFonts w:ascii="Courier New" w:hAnsi="Courier New" w:cs="Courier New"/>
              </w:rPr>
              <w:lastRenderedPageBreak/>
              <w:t>Максимальный размер земельного участка – 0,2 га.</w:t>
            </w:r>
          </w:p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1E7F09" w:rsidRPr="001A2381" w:rsidRDefault="001E7F09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0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</w:tbl>
    <w:p w:rsidR="001E7F09" w:rsidRPr="001A2381" w:rsidRDefault="001E7F09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1A2381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1A2381">
        <w:rPr>
          <w:rFonts w:ascii="Arial" w:hAnsi="Arial" w:cs="Arial"/>
          <w:sz w:val="24"/>
          <w:szCs w:val="24"/>
          <w:lang w:eastAsia="ru-RU"/>
        </w:rPr>
        <w:t>ПРОИЗВОДСТВЕННЫЕ ЗОНЫ, ЗОНЫ ИНЖЕНЕРНОЙ И ТРАНСПОРТНОЙ ИНФРАСТРУКТУР</w:t>
      </w:r>
    </w:p>
    <w:p w:rsidR="000A1B7D" w:rsidRPr="001A2381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1A2381" w:rsidRDefault="000A1B7D" w:rsidP="001A2381">
      <w:pPr>
        <w:spacing w:after="0" w:line="240" w:lineRule="auto"/>
        <w:ind w:firstLine="426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1A2381">
        <w:rPr>
          <w:rFonts w:ascii="Arial" w:hAnsi="Arial" w:cs="Arial"/>
          <w:sz w:val="24"/>
          <w:szCs w:val="24"/>
          <w:lang w:eastAsia="ru-RU"/>
        </w:rPr>
        <w:t>Производственные зоны, зоны инженерной и транспортной инфраструктур предназначены для размещения промышленных, коммунальных и складских объектов, объектов инженерной и транспортной инфраструктур, в том числе сооружений и коммуникаций железнодорожного, автомобильного, речного, морского, воздушного и трубопроводного транспорта, связи.</w:t>
      </w:r>
      <w:proofErr w:type="gramEnd"/>
    </w:p>
    <w:p w:rsidR="000A1B7D" w:rsidRPr="000A1B7D" w:rsidRDefault="000A1B7D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1B7D" w:rsidRPr="001A2381" w:rsidRDefault="004B4929" w:rsidP="00EF4409">
      <w:pPr>
        <w:pStyle w:val="1"/>
        <w:rPr>
          <w:rFonts w:ascii="Arial" w:hAnsi="Arial" w:cs="Arial"/>
        </w:rPr>
      </w:pPr>
      <w:bookmarkStart w:id="80" w:name="_Toc125046099"/>
      <w:bookmarkStart w:id="81" w:name="_Toc125459390"/>
      <w:r w:rsidRPr="001A2381">
        <w:rPr>
          <w:rFonts w:ascii="Arial" w:hAnsi="Arial" w:cs="Arial"/>
        </w:rPr>
        <w:lastRenderedPageBreak/>
        <w:t>Зона размещения производственных объектов 4, 5 класса опасности (ПК-2)</w:t>
      </w:r>
      <w:bookmarkEnd w:id="80"/>
      <w:bookmarkEnd w:id="81"/>
    </w:p>
    <w:p w:rsidR="000A1B7D" w:rsidRPr="001A2381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1A2381">
        <w:rPr>
          <w:rFonts w:ascii="Arial" w:hAnsi="Arial" w:cs="Arial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843"/>
        <w:gridCol w:w="1843"/>
        <w:gridCol w:w="2268"/>
        <w:gridCol w:w="2517"/>
      </w:tblGrid>
      <w:tr w:rsidR="000A1B7D" w:rsidRPr="001A2381" w:rsidTr="00B615FF">
        <w:trPr>
          <w:trHeight w:val="552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1A2381" w:rsidTr="00B615FF">
        <w:trPr>
          <w:trHeight w:val="552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2171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bookmarkStart w:id="82" w:name="sub_1060"/>
            <w:r w:rsidRPr="001A2381">
              <w:rPr>
                <w:rFonts w:ascii="Courier New" w:hAnsi="Courier New" w:cs="Courier New"/>
                <w:lang w:eastAsia="ru-RU"/>
              </w:rPr>
              <w:t>Производственная деятельность</w:t>
            </w:r>
            <w:bookmarkEnd w:id="82"/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6.0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 в целях добычи недр, их переработки, изготовления вещей промышленным способом.</w:t>
            </w:r>
          </w:p>
        </w:tc>
        <w:tc>
          <w:tcPr>
            <w:tcW w:w="1843" w:type="dxa"/>
            <w:vMerge w:val="restart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Объекты и сооружения капитального строительства, предназначенные для добычи, переработки и транспортировки недр. Объекты добычи руд и нерудных ископаемых. Объекты капитального строительства, предназначенные для проживания в них сотрудников.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Вспомогательные строения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Минимальный размер земельного участка – не менее 0,02 га. 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1A2381">
                <w:rPr>
                  <w:rFonts w:ascii="Courier New" w:hAnsi="Courier New" w:cs="Courier New"/>
                  <w:lang w:eastAsia="ru-RU"/>
                </w:rPr>
                <w:t>5 м</w:t>
              </w:r>
            </w:smartTag>
            <w:r w:rsidRPr="001A2381">
              <w:rPr>
                <w:rFonts w:ascii="Courier New" w:hAnsi="Courier New" w:cs="Courier New"/>
                <w:lang w:eastAsia="ru-RU"/>
              </w:rPr>
              <w:t>, при новом строительстве. Максимальное количество этажей - до 2 эт.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Высота - до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1A2381">
                <w:rPr>
                  <w:rFonts w:ascii="Courier New" w:hAnsi="Courier New" w:cs="Courier New"/>
                  <w:lang w:eastAsia="ru-RU"/>
                </w:rPr>
                <w:t>15 м.</w:t>
              </w:r>
            </w:smartTag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Максимальная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высота оград – 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1A2381">
                <w:rPr>
                  <w:rFonts w:ascii="Courier New" w:hAnsi="Courier New" w:cs="Courier New"/>
                  <w:lang w:eastAsia="ru-RU"/>
                </w:rPr>
                <w:t>1,5 м.</w:t>
              </w:r>
            </w:smartTag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Максимальный процент застройки – 60. Минимальный процент озеленения – 10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Проектирование, строительство, реконструкция объектов допускается в комплексе с отдельно-стоящими, встроено-пристроенными объектами инженерно-технического и административного назначения, необходимых для обеспечения объектов.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Строительство осуществлять в соответствии со СП 42.13330.2016</w:t>
            </w:r>
            <w:r w:rsidR="00A03C4D"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со строительными нормами и правилами, СП, техническими регламентами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1A2381" w:rsidTr="00B615FF">
        <w:trPr>
          <w:trHeight w:val="1092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bookmarkStart w:id="83" w:name="sub_1061"/>
            <w:r w:rsidRPr="001A2381">
              <w:rPr>
                <w:rFonts w:ascii="Courier New" w:hAnsi="Courier New" w:cs="Courier New"/>
                <w:lang w:eastAsia="ru-RU"/>
              </w:rPr>
              <w:t>Недропользование</w:t>
            </w:r>
            <w:bookmarkEnd w:id="83"/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6.1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Осуществление геологических изысканий;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добыча недр открытым (карьеры, отвалы) и закрытым (шахты, скважины) способами; размещение объектов капитального строительства, в том числе подземных, в целях добычи недр; размещение объектов капитального строительства, необходимых для подготовки сырья к транспортиро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вке и (или) промышленной переработке;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недр происходит на межселенной территории</w:t>
            </w:r>
          </w:p>
        </w:tc>
        <w:tc>
          <w:tcPr>
            <w:tcW w:w="1843" w:type="dxa"/>
            <w:vMerge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310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bookmarkStart w:id="84" w:name="sub_1064"/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Пищевая промышленность</w:t>
            </w:r>
            <w:bookmarkEnd w:id="84"/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6.4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числе для производства напитков, алкогольных напитков и табачных изделий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Промышленные объекты и производства по обработке пищевых продуктов и вкусовых веществ IV, V и более низкого класса опасности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359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bookmarkStart w:id="85" w:name="sub_1066"/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Строительная промышленность</w:t>
            </w:r>
            <w:bookmarkEnd w:id="85"/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6.6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строительной промышленности и II, III и более низкого класса опасности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1019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bookmarkStart w:id="86" w:name="sub_1067"/>
            <w:r w:rsidRPr="001A2381">
              <w:rPr>
                <w:rFonts w:ascii="Courier New" w:hAnsi="Courier New" w:cs="Courier New"/>
                <w:lang w:eastAsia="ru-RU"/>
              </w:rPr>
              <w:t>Энергетика</w:t>
            </w:r>
            <w:bookmarkEnd w:id="86"/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6.7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объектов гидроэнергетики, атомных станций, ядерных установок (за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исключением создаваемых в научных целях), пунктов хранения ядерных материалов и радиоактивных веществ, тепловых станций и других электростанций, размещение обслуживающих и вспомогательных для электростанций сооружений (золотоотвалов, </w:t>
            </w:r>
            <w:r w:rsidRPr="001A2381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8F12B59" wp14:editId="3718CD99">
                      <wp:simplePos x="0" y="0"/>
                      <wp:positionH relativeFrom="column">
                        <wp:posOffset>2212975</wp:posOffset>
                      </wp:positionH>
                      <wp:positionV relativeFrom="paragraph">
                        <wp:posOffset>-9525</wp:posOffset>
                      </wp:positionV>
                      <wp:extent cx="3094355" cy="635"/>
                      <wp:effectExtent l="12700" t="9525" r="17145" b="18415"/>
                      <wp:wrapNone/>
                      <wp:docPr id="147" name="Прямая со стрелкой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435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7" o:spid="_x0000_s1026" type="#_x0000_t32" style="position:absolute;margin-left:174.25pt;margin-top:-.75pt;width:243.65pt;height: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eNFZwIAAJIEAAAOAAAAZHJzL2Uyb0RvYy54bWysVEtu2zAQ3RfoHQjtHUmx7NiC7aCQ7G7S&#10;NkDSAzAkZQmlSIKkLRtFgbQXyBF6hW666Ac5g3yjDinbiNtNUdQLejjkPL43fNTkclNztGbaVFJM&#10;g/gsChATRNJKLKfB29tFbxQgY7GgmEvBpsGWmeBy9vzZpFEpO5el5JRpBCDCpI2aBqW1Kg1DQ0pW&#10;Y3MmFROwWEhdYwtTvQypxg2g1zw8j6Jh2EhNlZaEGQPZvFsMZh6/KBixb4rCMIv4NABu1o/aj3du&#10;DGcTnC41VmVF9jTwP7CocSXg0CNUji1GK139AVVXREsjC3tGZB3KoqgI8xpATRz9puamxIp5LdAc&#10;o45tMv8PlrxeX2tUUbi75CJAAtdwSe3n3f3uof3Zftk9oN3H9hGG3afdffu1/dF+bx/bb8jtht41&#10;yqQAkYlr7dSTjbhRV5K8M0jIrMRiybyG260C2NhVhCclbmIUMLhrXkkKe/DKSt/ITaFrBwktQht/&#10;X9vjfbGNRQSS/Wic9AeDABFYG/YHHh+nh1KljX3JZI1cMA2M1bhaljaTQoAvpI79QXh9ZawjhtND&#10;gTtXyEXFubcHF6gB9uNoEPkKI3lF3arb553KMq7RGoPH7KZD5asaBHW5OHK/zmqQB0N2eZ+CY48Q&#10;nsQJupYrQT2JkmE638cWV7yLoZoLRwNaAjL2Uee89+NoPB/NR0kvOR/Oe0mU570XiyzpDRfxxSDv&#10;51mWxx+cojhJy4pSJpyowyuIk79z2f49dv49voNj+8JTdC8RyB7+PWnvCWeDzlB3km6v9cErYHy/&#10;ef9I3ct6Oof46adk9gsAAP//AwBQSwMEFAAGAAgAAAAhABBNVUreAAAACQEAAA8AAABkcnMvZG93&#10;bnJldi54bWxMj0FPwzAMhe9I/IfISNy2ZLSDUppOBTHthsSGOGeN11Y0TtVkW/n3eKdxsuz39Py9&#10;YjW5XpxwDJ0nDYu5AoFUe9tRo+Frt55lIEI0ZE3vCTX8YoBVeXtTmNz6M33iaRsbwSEUcqOhjXHI&#10;pQx1i86EuR+QWDv40ZnI69hIO5ozh7tePij1KJ3piD+0ZsC3Fuuf7dFpaL7Tj2fcHOpqU8knm7wq&#10;ZXbvWt/fTdULiIhTvJrhgs/oUDLT3h/JBtFrSNJsyVYNswVPNmTJkrvsL4cUZFnI/w3KPwAAAP//&#10;AwBQSwECLQAUAAYACAAAACEAtoM4kv4AAADhAQAAEwAAAAAAAAAAAAAAAAAAAAAAW0NvbnRlbnRf&#10;VHlwZXNdLnhtbFBLAQItABQABgAIAAAAIQA4/SH/1gAAAJQBAAALAAAAAAAAAAAAAAAAAC8BAABf&#10;cmVscy8ucmVsc1BLAQItABQABgAIAAAAIQCT4eNFZwIAAJIEAAAOAAAAAAAAAAAAAAAAAC4CAABk&#10;cnMvZTJvRG9jLnhtbFBLAQItABQABgAIAAAAIQAQTVVK3gAAAAkBAAAPAAAAAAAAAAAAAAAAAMEE&#10;AABkcnMvZG93bnJldi54bWxQSwUGAAAAAAQABADzAAAAzAUAAAAA&#10;" strokecolor="black [3213]" strokeweight="1.5pt"/>
                  </w:pict>
                </mc:Fallback>
              </mc:AlternateContent>
            </w:r>
            <w:r w:rsidRPr="001A2381">
              <w:rPr>
                <w:rFonts w:ascii="Courier New" w:hAnsi="Courier New" w:cs="Courier New"/>
                <w:lang w:eastAsia="ru-RU"/>
              </w:rPr>
              <w:t xml:space="preserve">гидротехнических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сооруже</w:t>
            </w:r>
            <w:r w:rsidRPr="001A2381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D943F5F" wp14:editId="4B5002B7">
                      <wp:simplePos x="0" y="0"/>
                      <wp:positionH relativeFrom="column">
                        <wp:posOffset>2216785</wp:posOffset>
                      </wp:positionH>
                      <wp:positionV relativeFrom="paragraph">
                        <wp:posOffset>-19685</wp:posOffset>
                      </wp:positionV>
                      <wp:extent cx="3094355" cy="635"/>
                      <wp:effectExtent l="16510" t="18415" r="13335" b="9525"/>
                      <wp:wrapNone/>
                      <wp:docPr id="146" name="Прямая со стрелкой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435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6" o:spid="_x0000_s1026" type="#_x0000_t32" style="position:absolute;margin-left:174.55pt;margin-top:-1.55pt;width:243.65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c8ZwIAAJIEAAAOAAAAZHJzL2Uyb0RvYy54bWysVE2O0zAU3iNxByv7TpJpWqbRtCOUtGwG&#10;GGmGA3hsp7FwbMt2m1YICbjAHIErsGHBj+YM6Y14dtpqBjYI0YX7/Oz3+fueP+f8YtMItGbGciWn&#10;UXqSRIhJoiiXy2n05mYxOIuQdVhSLJRk02jLbHQxe/rkvNU5O1W1EpQZBCDS5q2eRrVzOo9jS2rW&#10;YHuiNJOwWCnTYAdTs4ypwS2gNyI+TZJx3CpDtVGEWQvZsl+MZgG/qhhxr6vKMofENAJuLowmjLd+&#10;jGfnOF8arGtO9jTwP7BoMJdw6BGqxA6jleF/QDWcGGVV5U6IamJVVZywoAHUpMlvaq5rrFnQAs2x&#10;+tgm+/9gyav1lUGcwt1l4whJ3MAldZ93H3Z33c/uy+4O7T529zDsPu0+dF+7H9337r77hvxu6F2r&#10;bQ4QhbwyXj3ZyGt9qchbi6QqaiyXLGi42WqATX1F/KjET6wGBrftS0VhD145FRq5qUzjIaFFaBPu&#10;a3u8L7ZxiEBymEyy4WgUIQJr4+Eo4OP8UKqNdS+YapAPppF1BvNl7QolJfhCmTQchNeX1nliOD8U&#10;+HOlWnAhgj2ERC2wnySjJFRYJTj1q35fcCorhEFrDB5zmx5VrBoQ1OfSxP96q0EeDNnnQwqOPUIE&#10;Eo/QjVpJGkjUDNP5PnaYiz6GaiE9DWgJyNhHvfPeTZLJ/Gx+lg2y0/F8kCVlOXi+KLLBeJE+G5XD&#10;sijK9L1XlGZ5zSll0os6vII0+zuX7d9j79/jOzi2L36MHiQC2cN/IB084W3QG+pW0e2VOXgFjB82&#10;7x+pf1kP5xA//JTMfgEAAP//AwBQSwMEFAAGAAgAAAAhALo1GSHdAAAACQEAAA8AAABkcnMvZG93&#10;bnJldi54bWxMj8FuwjAMhu+T9g6RJ+0GCbRi0DVFZdrEbdIAcTaNaas1TtUE6N5+4bSdLNuffn/O&#10;16PtxJUG3zrWMJsqEMSVMy3XGg77j8kShA/IBjvHpOGHPKyLx4ccM+Nu/EXXXahFDGGfoYYmhD6T&#10;0lcNWfRT1xPH3dkNFkNsh1qaAW8x3HZyrtRCWmw5Xmiwp7eGqu/dxWqoj+nnirbnqtyW8sUkG6Vw&#10;/67189NYvoIINIY/GO76UR2K6HRyFzZedBqSdDWLqIZJEmsElskiBXG6DxTIIpf/Pyh+AQAA//8D&#10;AFBLAQItABQABgAIAAAAIQC2gziS/gAAAOEBAAATAAAAAAAAAAAAAAAAAAAAAABbQ29udGVudF9U&#10;eXBlc10ueG1sUEsBAi0AFAAGAAgAAAAhADj9If/WAAAAlAEAAAsAAAAAAAAAAAAAAAAALwEAAF9y&#10;ZWxzLy5yZWxzUEsBAi0AFAAGAAgAAAAhAA/FBzxnAgAAkgQAAA4AAAAAAAAAAAAAAAAALgIAAGRy&#10;cy9lMm9Eb2MueG1sUEsBAi0AFAAGAAgAAAAhALo1GSHdAAAACQEAAA8AAAAAAAAAAAAAAAAAwQQA&#10;AGRycy9kb3ducmV2LnhtbFBLBQYAAAAABAAEAPMAAADLBQAAAAA=&#10;" strokecolor="black [3213]" strokeweight="1.5pt"/>
                  </w:pict>
                </mc:Fallback>
              </mc:AlternateContent>
            </w:r>
            <w:r w:rsidRPr="001A2381">
              <w:rPr>
                <w:rFonts w:ascii="Courier New" w:hAnsi="Courier New" w:cs="Courier New"/>
                <w:lang w:eastAsia="ru-RU"/>
              </w:rPr>
              <w:t>ний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>); размещение объектов электросетевого хозяйства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Объекты электросетевого хозяйства, станции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360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bookmarkStart w:id="87" w:name="sub_1068"/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Связь</w:t>
            </w:r>
            <w:bookmarkEnd w:id="87"/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6.8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радиофикации, антенные поля, усилительные пункты на кабельных линиях связи, инфраструктуру спутниковой связи и телерадиовещания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Объекты связи, радиовещания, телевидения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trHeight w:val="1029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bookmarkStart w:id="88" w:name="sub_1069"/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Склады</w:t>
            </w:r>
            <w:bookmarkEnd w:id="88"/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6.9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</w:t>
            </w:r>
            <w:r w:rsidRPr="001A2381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7851333" wp14:editId="273E7ADF">
                      <wp:simplePos x="0" y="0"/>
                      <wp:positionH relativeFrom="column">
                        <wp:posOffset>2273935</wp:posOffset>
                      </wp:positionH>
                      <wp:positionV relativeFrom="paragraph">
                        <wp:posOffset>-12700</wp:posOffset>
                      </wp:positionV>
                      <wp:extent cx="3037840" cy="0"/>
                      <wp:effectExtent l="16510" t="15875" r="12700" b="12700"/>
                      <wp:wrapNone/>
                      <wp:docPr id="145" name="Прямая со стрелкой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78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5" o:spid="_x0000_s1026" type="#_x0000_t32" style="position:absolute;margin-left:179.05pt;margin-top:-1pt;width:239.2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qqpZAIAAJAEAAAOAAAAZHJzL2Uyb0RvYy54bWysVEtu2zAQ3RfoHQjtHUmOkjhC7KCQ7G7S&#10;NkDSAzAkZRGlSIKkLRtFgbQXyBF6hW666Ac5g3yjDinbiNtNUdQLejjkPL43fNTF5aoRaMmM5UqO&#10;o/QoiRCTRFEu5+Po7e1sMIqQdVhSLJRk42jNbHQ5ef7sotU5G6paCcoMAhBp81aPo9o5ncexJTVr&#10;sD1SmklYrJRpsIOpmcfU4BbQGxEPk+Q0bpWh2ijCrIVs2S9Gk4BfVYy4N1VlmUNiHAE3F0YTxjs/&#10;xpMLnM8N1jUnWxr4H1g0mEs4dA9VYofRwvA/oBpOjLKqckdENbGqKk5Y0ABq0uQ3NTc11ixogeZY&#10;vW+T/X+w5PXy2iBO4e6ykwhJ3MAldZ8395uH7mf3ZfOANh+7Rxg2nzb33dfuR/e9e+y+Ib8betdq&#10;mwNEIa+NV09W8kZfKfLOIqmKGss5Cxpu1xpgU18RH5T4idXA4K59pSjswQunQiNXlWk8JLQIrcJ9&#10;rff3xVYOEUgeJ8dnowyulezWYpzvCrWx7iVTDfLBOLLOYD6vXaGkBFcok4Zj8PLKOk8L57sCf6pU&#10;My5EMIeQqAXu58lJEiqsEpz6Vb8v+JQVwqAlBoe5VY8qFg3I6XNp4n+90SAPduzzIQXH7iECiQN0&#10;oxaSBhI1w3S6jR3moo+hWkhPAxoCMrZR77v358n5dDQdZYNseDodZElZDl7MimxwOkvPTsrjsijK&#10;9INXlGZ5zSll0ovavYE0+zuPbV9j7979K9i3Lz5EDxKB7O4/kA6O8Cbo7XSn6Pra7JwCtg+bt0/U&#10;v6unc4iffkgmvwAAAP//AwBQSwMEFAAGAAgAAAAhAOhlLePdAAAACQEAAA8AAABkcnMvZG93bnJl&#10;di54bWxMj8FOwzAMhu9IvENkJG5bspWNrjSdCgLtNokN7ew1XlvRJFWTbeXtMeIAR9uffn9/vh5t&#10;Jy40hNY7DbOpAkGu8qZ1tYaP/dskBREiOoOdd6ThiwKsi9ubHDPjr+6dLrtYCw5xIUMNTYx9JmWo&#10;GrIYpr4nx7eTHyxGHodamgGvHG47OVdqKS22jj802NNLQ9Xn7mw11IeH7Yo2p6rclPLRJM9K4f5V&#10;6/u7sXwCEWmMfzD86LM6FOx09Gdngug0JIt0xqiGyZw7MZAmywWI4+9CFrn836D4BgAA//8DAFBL&#10;AQItABQABgAIAAAAIQC2gziS/gAAAOEBAAATAAAAAAAAAAAAAAAAAAAAAABbQ29udGVudF9UeXBl&#10;c10ueG1sUEsBAi0AFAAGAAgAAAAhADj9If/WAAAAlAEAAAsAAAAAAAAAAAAAAAAALwEAAF9yZWxz&#10;Ly5yZWxzUEsBAi0AFAAGAAgAAAAhAA56qqlkAgAAkAQAAA4AAAAAAAAAAAAAAAAALgIAAGRycy9l&#10;Mm9Eb2MueG1sUEsBAi0AFAAGAAgAAAAhAOhlLePdAAAACQEAAA8AAAAAAAAAAAAAAAAAvgQAAGRy&#10;cy9kb3ducmV2LnhtbFBLBQYAAAAABAAEAPMAAADIBQAAAAA=&#10;" strokecolor="black [3213]" strokeweight="1.5pt"/>
                  </w:pict>
                </mc:Fallback>
              </mc:AlternateContent>
            </w:r>
            <w:r w:rsidRPr="001A2381">
              <w:rPr>
                <w:rFonts w:ascii="Courier New" w:hAnsi="Courier New" w:cs="Courier New"/>
                <w:lang w:eastAsia="ru-RU"/>
              </w:rPr>
              <w:t>базы, склады, погрузочные терминалы и доки, нефтехранилища и нефтеналивны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е станции, газовые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храни</w:t>
            </w:r>
            <w:r w:rsidRPr="001A2381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2FC93B5" wp14:editId="4EBB404C">
                      <wp:simplePos x="0" y="0"/>
                      <wp:positionH relativeFrom="column">
                        <wp:posOffset>2219960</wp:posOffset>
                      </wp:positionH>
                      <wp:positionV relativeFrom="paragraph">
                        <wp:posOffset>-17145</wp:posOffset>
                      </wp:positionV>
                      <wp:extent cx="3094355" cy="635"/>
                      <wp:effectExtent l="10160" t="11430" r="10160" b="16510"/>
                      <wp:wrapNone/>
                      <wp:docPr id="144" name="Прямая со стрелкой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435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4" o:spid="_x0000_s1026" type="#_x0000_t32" style="position:absolute;margin-left:174.8pt;margin-top:-1.35pt;width:243.65pt;height: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M/PZwIAAJIEAAAOAAAAZHJzL2Uyb0RvYy54bWysVE2O0zAU3iNxByv7TpJpWqbRtCOUtGwG&#10;GGmGA3hsp7FwbMt2m1YICbjAHIErsGHBj+YM6Y14dtpqBjYI0YX7/Oz3+fueP+f8YtMItGbGciWn&#10;UXqSRIhJoiiXy2n05mYxOIuQdVhSLJRk02jLbHQxe/rkvNU5O1W1EpQZBCDS5q2eRrVzOo9jS2rW&#10;YHuiNJOwWCnTYAdTs4ypwS2gNyI+TZJx3CpDtVGEWQvZsl+MZgG/qhhxr6vKMofENAJuLowmjLd+&#10;jGfnOF8arGtO9jTwP7BoMJdw6BGqxA6jleF/QDWcGGVV5U6IamJVVZywoAHUpMlvaq5rrFnQAs2x&#10;+tgm+/9gyav1lUGcwt1lWYQkbuCSus+7D7u77mf3ZXeHdh+7exh2n3Yfuq/dj+57d999Q3439K7V&#10;NgeIQl4Zr55s5LW+VOStRVIVNZZLFjTcbDXApr4iflTiJ1YDg9v2paKwB6+cCo3cVKbxkNAitAn3&#10;tT3eF9s4RCA5TCbZcDSKEIG18XAU8HF+KNXGuhdMNcgH08g6g/mydoWSEnyhTBoOwutL6zwxnB8K&#10;/LlSLbgQwR5CohbYT5JREiqsEpz6Vb8vOJUVwqA1Bo+5TY8qVg0I6nNp4n+91SAPhuzzIQXHHiEC&#10;iUfoRq0kDSRqhul8HzvMRR9DtZCeBrQEZOyj3nnvJslkfjY/ywbZ6Xg+yJKyHDxfFNlgvEifjcph&#10;WRRl+t4rSrO85pQy6UUdXkGa/Z3L9u+x9+/xHRzbFz9GDxKB7OE/kA6e8DboDXWr6PbKHLwCxg+b&#10;94/Uv6yHc4gffkpmvwAAAP//AwBQSwMEFAAGAAgAAAAhAKzqBYveAAAACQEAAA8AAABkcnMvZG93&#10;bnJldi54bWxMj8FOwzAMhu9IvENkJG5bwjp1a2k6FQTaDYkNcfYar61onKrJtvL2ZCd2tP3p9/cX&#10;m8n24kyj7xxreJorEMS1Mx03Gr7277M1CB+QDfaOScMvediU93cF5sZd+JPOu9CIGMI+Rw1tCEMu&#10;pa9bsujnbiCOt6MbLYY4jo00I15iuO3lQqlUWuw4fmhxoNeW6p/dyWpovpcfGW2PdbWt5MokL0rh&#10;/k3rx4epegYRaAr/MFz1ozqU0engTmy86DUkyyyNqIbZYgUiAuskzUAcrosUZFnI2wblHwAAAP//&#10;AwBQSwECLQAUAAYACAAAACEAtoM4kv4AAADhAQAAEwAAAAAAAAAAAAAAAAAAAAAAW0NvbnRlbnRf&#10;VHlwZXNdLnhtbFBLAQItABQABgAIAAAAIQA4/SH/1gAAAJQBAAALAAAAAAAAAAAAAAAAAC8BAABf&#10;cmVscy8ucmVsc1BLAQItABQABgAIAAAAIQA3jM/PZwIAAJIEAAAOAAAAAAAAAAAAAAAAAC4CAABk&#10;cnMvZTJvRG9jLnhtbFBLAQItABQABgAIAAAAIQCs6gWL3gAAAAkBAAAPAAAAAAAAAAAAAAAAAMEE&#10;AABkcnMvZG93bnJldi54bWxQSwUGAAAAAAQABADzAAAAzAUAAAAA&#10;" strokecolor="black [3213]" strokeweight="1.5pt"/>
                  </w:pict>
                </mc:Fallback>
              </mc:AlternateContent>
            </w:r>
            <w:r w:rsidRPr="001A2381">
              <w:rPr>
                <w:rFonts w:ascii="Courier New" w:hAnsi="Courier New" w:cs="Courier New"/>
                <w:lang w:eastAsia="ru-RU"/>
              </w:rPr>
              <w:t>лища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Коммунальные и складские объекты IV, V и более низкого класса опасности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Коммунальное обслуживание код: 3.1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(Котельные,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Минимальный размер земельного участка – не устанавливается. Максимальный размер земельного участка – 0,5 га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1" w:history="1">
              <w:r w:rsidRPr="001A2381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1A2381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1A2381">
              <w:rPr>
                <w:rFonts w:ascii="Courier New" w:hAnsi="Courier New" w:cs="Courier New"/>
                <w:lang w:eastAsia="ru-RU"/>
              </w:rPr>
              <w:t xml:space="preserve">и другие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1A2381" w:rsidTr="00B615FF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Земельные участки (территории) общего пользования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12.0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Земельные участки общего пользования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тротуары;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переходы;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бульвары; велосипедные дорожки;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набережные и </w:t>
            </w: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>др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 Максимальный размер земельного участка – 0,5 га. Предельные параметры разрешенного строительства, реконструкции объектов капитального строительства. 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СанПиН 2.1.7.1322-03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1A2381" w:rsidTr="00B615FF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Деловое управление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4.1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 с целью: размещения объектов управленческой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деятельности, не связанной с государственным или муниципальным управлением и оказанием услуг, а так 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Объекты управленческой деятельности, не связанной с государственным или муниципальны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м управлением и оказанием услуг, объекты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Минимальная площадь земельных участков – 0,01 га. Максимальный размер земельного участка – 0,5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га. Минимальный отступ от границ земельного участка при новом строительстве – 5 м. Максимальное количество этажей – 3. Максимальный процент застройки – 70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документами: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СП 42.13330.2016, СП 118.13330.2012, и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другие действующие нормативные документы и технические регламенты, СП, по утвержденному проекту планировки, проекту межевания территории.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</w:t>
            </w:r>
          </w:p>
        </w:tc>
      </w:tr>
      <w:tr w:rsidR="000A1B7D" w:rsidRPr="001A2381" w:rsidTr="00B615FF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Причалы для маломерных судов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5.4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Некапитальные строения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Параметры не устанавливаются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Не разрешается размещение объектов капитального строительства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 xml:space="preserve">Использование земельных участков и объектов капитального строительства осуществлять с учетом режимов зон с особыми условиями использования </w:t>
            </w: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территорий</w:t>
            </w:r>
          </w:p>
        </w:tc>
      </w:tr>
      <w:tr w:rsidR="000A1B7D" w:rsidRPr="001A2381" w:rsidTr="00B615FF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lastRenderedPageBreak/>
              <w:t>Служебные гаражи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код: 4.9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843" w:type="dxa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Гаражи, размещение стоянок (парковок), открытые плоскостные стоянки краткосрочного хранения автомобилей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Параметры не устанавливаются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shd w:val="clear" w:color="auto" w:fill="auto"/>
            <w:vAlign w:val="center"/>
          </w:tcPr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A2381">
              <w:rPr>
                <w:rFonts w:ascii="Courier New" w:hAnsi="Courier New" w:cs="Courier New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</w:t>
            </w:r>
          </w:p>
          <w:p w:rsidR="000A1B7D" w:rsidRPr="001A2381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0A1B7D" w:rsidRPr="000A1B7D" w:rsidRDefault="000A1B7D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1B7D" w:rsidRPr="00A019BB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A019BB">
        <w:rPr>
          <w:rFonts w:ascii="Arial" w:hAnsi="Arial" w:cs="Arial"/>
          <w:sz w:val="24"/>
          <w:szCs w:val="24"/>
          <w:lang w:eastAsia="ru-RU"/>
        </w:rPr>
        <w:t>2.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640"/>
        <w:gridCol w:w="2292"/>
        <w:gridCol w:w="2554"/>
      </w:tblGrid>
      <w:tr w:rsidR="000A1B7D" w:rsidRPr="00A019BB" w:rsidTr="00B615FF">
        <w:trPr>
          <w:trHeight w:val="387"/>
          <w:tblHeader/>
          <w:jc w:val="center"/>
        </w:trPr>
        <w:tc>
          <w:tcPr>
            <w:tcW w:w="5009" w:type="dxa"/>
            <w:gridSpan w:val="3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ЗЕМЕЛЬНЫХ УЧАСТКОВ И ОБЪЕКТОВ 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92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54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A019BB" w:rsidTr="00B615FF">
        <w:trPr>
          <w:trHeight w:val="387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640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92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54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A019BB" w:rsidTr="00B615FF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Животноводство код: 1.7</w:t>
            </w:r>
          </w:p>
        </w:tc>
        <w:tc>
          <w:tcPr>
            <w:tcW w:w="1985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</w:t>
            </w:r>
          </w:p>
        </w:tc>
        <w:tc>
          <w:tcPr>
            <w:tcW w:w="1640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Объекты животноводства II, III и более низкого класса опасности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92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Минимальная площадь земельных участков – 0,02 га.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Минимальный отступ от границ земельного участка при новом строительстве – 1 м.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Максимальное количество этажей – 2.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Максимальный процент застройки – 70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</w:t>
            </w:r>
          </w:p>
        </w:tc>
      </w:tr>
      <w:tr w:rsidR="000A1B7D" w:rsidRPr="00A019BB" w:rsidTr="00B615FF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Обеспечение сельск</w:t>
            </w: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о-</w:t>
            </w:r>
            <w:proofErr w:type="gramEnd"/>
            <w:r w:rsidRPr="00A019BB">
              <w:rPr>
                <w:rFonts w:ascii="Courier New" w:hAnsi="Courier New" w:cs="Courier New"/>
                <w:lang w:eastAsia="ru-RU"/>
              </w:rPr>
              <w:br/>
              <w:t>хозяйственного производ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ства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1.18</w:t>
            </w:r>
          </w:p>
        </w:tc>
        <w:tc>
          <w:tcPr>
            <w:tcW w:w="1985" w:type="dxa"/>
            <w:vAlign w:val="center"/>
          </w:tcPr>
          <w:p w:rsidR="000A1B7D" w:rsidRPr="00A019BB" w:rsidRDefault="00882FFF" w:rsidP="00882FFF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Размещение машин</w:t>
            </w:r>
            <w:r w:rsidR="000A1B7D" w:rsidRPr="00A019BB">
              <w:rPr>
                <w:rFonts w:ascii="Courier New" w:hAnsi="Courier New" w:cs="Courier New"/>
                <w:lang w:eastAsia="ru-RU"/>
              </w:rPr>
              <w:t xml:space="preserve">отранспортных и ремонтных станций, ангаров и </w:t>
            </w:r>
            <w:r w:rsidR="000A1B7D" w:rsidRPr="00A019BB">
              <w:rPr>
                <w:rFonts w:ascii="Courier New" w:hAnsi="Courier New" w:cs="Courier New"/>
                <w:lang w:eastAsia="ru-RU"/>
              </w:rPr>
              <w:lastRenderedPageBreak/>
              <w:t>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640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 xml:space="preserve">Машинно-транспортные и ремонтные станции, ангары и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гаражи для сельскохозяйственной техники, амбары, водонапорные башни, трансформаторные станции.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92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Минимальная площадь земельных участков – 0,02 га.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Минимальный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отступ от границ земельного участка при новом строительстве – 1 м.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Максимальное количество этажей – 2.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Максимальный процент застройки – 70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 xml:space="preserve">Использование земельных участков и объектов капитального строительства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осуществлять с учетом режимов зон с особыми условиями использования территорий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0A1B7D" w:rsidRPr="000A1B7D" w:rsidRDefault="000A1B7D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1B7D" w:rsidRPr="00A019BB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A019BB">
        <w:rPr>
          <w:rFonts w:ascii="Arial" w:hAnsi="Arial" w:cs="Arial"/>
          <w:sz w:val="24"/>
          <w:szCs w:val="24"/>
          <w:lang w:eastAsia="ru-RU"/>
        </w:rPr>
        <w:t>3. УСЛОВНО РАЗРЕШЁННЫЕ ВИДЫ И ПАРАМЕТРЫ ИСПОЛЬЗОВАНИЯ ЗЕМЕЛЬНЫХ УЧАСТКОВ И ОБЪЕКТОВ КАПИТАЛЬНОГО СТРОИТЕЛЬСТВА</w:t>
      </w:r>
    </w:p>
    <w:p w:rsidR="009F2B24" w:rsidRPr="00A019BB" w:rsidRDefault="009F2B24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tbl>
      <w:tblPr>
        <w:tblW w:w="985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843"/>
        <w:gridCol w:w="1843"/>
        <w:gridCol w:w="2268"/>
        <w:gridCol w:w="2517"/>
      </w:tblGrid>
      <w:tr w:rsidR="000A1B7D" w:rsidRPr="00A019BB" w:rsidTr="00CA7500">
        <w:trPr>
          <w:trHeight w:val="387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A019BB" w:rsidTr="00CA7500">
        <w:trPr>
          <w:trHeight w:val="387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A019BB" w:rsidTr="00CA7500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Хранение и переработка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Сельскохозяйственной продукции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1.15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Здания, сооружения, </w:t>
            </w: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используемых</w:t>
            </w:r>
            <w:proofErr w:type="gramEnd"/>
            <w:r w:rsidRPr="00A019BB">
              <w:rPr>
                <w:rFonts w:ascii="Courier New" w:hAnsi="Courier New" w:cs="Courier New"/>
                <w:lang w:eastAsia="ru-RU"/>
              </w:rPr>
              <w:t xml:space="preserve"> для</w:t>
            </w:r>
            <w:r w:rsidR="00B615FF"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A019BB">
              <w:rPr>
                <w:rFonts w:ascii="Courier New" w:hAnsi="Courier New" w:cs="Courier New"/>
                <w:lang w:eastAsia="ru-RU"/>
              </w:rPr>
              <w:t>производства, хранения, первичной и глубокой переработки сельскохозяйственной продукции IV, V и более низкого класса опасности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Этажность - до 2 эт.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Высот</w:t>
            </w: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а-</w:t>
            </w:r>
            <w:proofErr w:type="gramEnd"/>
            <w:r w:rsidRPr="00A019BB">
              <w:rPr>
                <w:rFonts w:ascii="Courier New" w:hAnsi="Courier New" w:cs="Courier New"/>
                <w:lang w:eastAsia="ru-RU"/>
              </w:rPr>
              <w:t xml:space="preserve"> до 15 м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Расстояние от границ смежного земельного участка до жилого дома - 3 м. Минимальная площадь земельных участков-0,04 га. Максимальный размер земельного участка - 0,2</w:t>
            </w:r>
            <w:r w:rsidR="00A03C4D"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га. Максимальный процент застройки – 70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В соответствии с техническими регламентами, СанПиН 2.2.1/2.1.1.</w:t>
            </w:r>
          </w:p>
        </w:tc>
      </w:tr>
      <w:tr w:rsidR="000A1B7D" w:rsidRPr="00A019BB" w:rsidTr="00CA7500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Заправка транспортных средств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4.9.1.1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843" w:type="dxa"/>
            <w:vMerge w:val="restart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Автозаправочные станции.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Магазины сопутствующей торговли.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Объекты общественного питания. Автомобильные мойки и прачечные. Мастерские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0,08 га. Максимальный размер земельного участка – 0,5 га. Предельная высота зданий, строений, сооружений – 15 м. Максимальный процент застройки – 100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A019BB" w:rsidTr="00CA7500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Автомобильные мойки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4.9.1.3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843" w:type="dxa"/>
            <w:vMerge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A019BB" w:rsidTr="00CA7500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Ремонт автомобилей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4.9.1.4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843" w:type="dxa"/>
            <w:vMerge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A019BB" w:rsidTr="00CA7500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Магазины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4.4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а, предназначенных для продажи товаров, торговая площадь которых составляет до 5000 кв</w:t>
            </w: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.м</w:t>
            </w:r>
            <w:proofErr w:type="gramEnd"/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Предприятия розничной и мелкооптовой торговли.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Предприятия мелкорозничной торговли во временных сооружениях (киоски, павильоны, палатки)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 xml:space="preserve">Минимальный размер земельного участка – 0,01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га. Максимальная площадь земельных участков – 0,2 га. Минимальный отступ от границ земельного участка при новом строительстве 3 м. Максимальное количество этажей - 2 эт. Максимальный процент застройки - не устанавливается. Минимальный процент озеленения – 10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Отдельно стоящие, для обслуживания зоны.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 xml:space="preserve">Строительство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осуществлять в соответствии с СП 42.13330.2016 (Актуализированная редакция СНиП 2.07.0189* «Градостроительство.</w:t>
            </w:r>
            <w:proofErr w:type="gramEnd"/>
            <w:r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A019BB" w:rsidTr="00CA7500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 xml:space="preserve">Улично-дорожная сеть 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12.0.1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CC454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ры; размещение придорожных стоянок</w:t>
            </w:r>
            <w:r w:rsidR="00A03C4D"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A019BB">
              <w:rPr>
                <w:rFonts w:ascii="Courier New" w:hAnsi="Courier New" w:cs="Courier New"/>
                <w:lang w:eastAsia="ru-RU"/>
              </w:rPr>
              <w:t>транспортных средств в границах улиц и дорог, за исключением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 xml:space="preserve">Автомобильные дороги, </w:t>
            </w: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пешеходные тротуары</w:t>
            </w:r>
            <w:proofErr w:type="gramEnd"/>
            <w:r w:rsidRPr="00A019BB">
              <w:rPr>
                <w:rFonts w:ascii="Courier New" w:hAnsi="Courier New" w:cs="Courier New"/>
                <w:lang w:eastAsia="ru-RU"/>
              </w:rPr>
              <w:t xml:space="preserve"> в границах населенных пунктов, пешеходные переходы, бульвары, площади, проезды, велодорожки, объекты велотранспортной и инженерной инфраструктуры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Минимальный размер земельного участка – не устанавливается. Максимальный размер земельного участка – не устанавливается.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Расстояние от площадок до окон не менее - 10 м. Отступ от красных линий – не менее 5 м.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Максимальный процент застройки - 10.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Предельная высота здания не устанавливается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Новое строительство, реконструкцию и нормы расчета количества машино-мест осуществлять</w:t>
            </w:r>
            <w:r w:rsidR="00A03C4D"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A019BB">
              <w:rPr>
                <w:rFonts w:ascii="Courier New" w:hAnsi="Courier New" w:cs="Courier New"/>
                <w:lang w:eastAsia="ru-RU"/>
              </w:rPr>
              <w:t>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поселений»), СП, строительными нормами и правилами, техническими регламентами и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A019BB" w:rsidTr="00CA7500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Благоустройство территории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12.0.2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как составные части благоустройства территории, общественных туалетов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Некапитальные строения для благоустройства территории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 xml:space="preserve">Новые посадки деревьев и кустарников на территории улиц, площадей, парков, скверов, цветочное оформление скверов и парков, а также капитальный ремонт и реконструкцию объектов ландшафтной архитектуры производить только по проектам, согласованным с ОКС и ЖКХ осуществлять обрезку и вырубку сухостоя и аварийных деревьев, вырезку сухих и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поломанных сучьев и вырезку веток, ограничивающих видимость технических средств регулирования дорожного движения</w:t>
            </w:r>
            <w:proofErr w:type="gramEnd"/>
          </w:p>
        </w:tc>
        <w:tc>
          <w:tcPr>
            <w:tcW w:w="2517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Нормы и правила по благоустройству территории</w:t>
            </w:r>
          </w:p>
        </w:tc>
      </w:tr>
      <w:tr w:rsidR="000A1B7D" w:rsidRPr="00A019BB" w:rsidTr="00CA7500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Предоставление коммунальных услуг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3.1.1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Объекты инженерно-технического обеспечения, сооружения и коммуникации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Минимальный размер земельного участка – не устанавливается. Максимальный размер земельного участка – 0,5 га.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Отдельно стоящие.</w:t>
            </w:r>
            <w:proofErr w:type="gramEnd"/>
            <w:r w:rsidRPr="00A019BB">
              <w:rPr>
                <w:rFonts w:ascii="Courier New" w:hAnsi="Courier New" w:cs="Courier New"/>
                <w:lang w:eastAsia="ru-RU"/>
              </w:rPr>
              <w:t xml:space="preserve"> 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2" w:history="1">
              <w:r w:rsidRPr="00A019BB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A019BB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A019BB">
              <w:rPr>
                <w:rFonts w:ascii="Courier New" w:hAnsi="Courier New" w:cs="Courier New"/>
                <w:lang w:eastAsia="ru-RU"/>
              </w:rPr>
              <w:t xml:space="preserve">и другие действующие нормативные документы и технические регламенты, СП, по утвержденному проекту планировки,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проекту межевания территории</w:t>
            </w:r>
            <w:proofErr w:type="gramEnd"/>
          </w:p>
        </w:tc>
      </w:tr>
      <w:tr w:rsidR="000A1B7D" w:rsidRPr="00A019BB" w:rsidTr="00CA7500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Административные здания организаций,</w:t>
            </w:r>
            <w:r w:rsidRPr="00A019BB">
              <w:rPr>
                <w:rFonts w:ascii="Courier New" w:hAnsi="Courier New" w:cs="Courier New"/>
                <w:lang w:eastAsia="ru-RU"/>
              </w:rPr>
              <w:br/>
              <w:t>обеспечивающих предоставление коммунальных услуг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3.1.2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Здания для приема, объекты инженерно-технического обеспечения, сооружения и коммуникации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highlight w:val="yello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CA7500" w:rsidRPr="00A019BB" w:rsidRDefault="00CA7500" w:rsidP="00EF4409">
      <w:pPr>
        <w:pStyle w:val="1"/>
        <w:rPr>
          <w:rFonts w:ascii="Arial" w:hAnsi="Arial" w:cs="Arial"/>
        </w:rPr>
      </w:pPr>
      <w:bookmarkStart w:id="89" w:name="_Toc125046100"/>
      <w:bookmarkStart w:id="90" w:name="_Toc125459391"/>
      <w:r w:rsidRPr="00A019BB">
        <w:rPr>
          <w:rFonts w:ascii="Arial" w:hAnsi="Arial" w:cs="Arial"/>
        </w:rPr>
        <w:t>Зона размещения объектов инженерной инфраструктуры (ИТ-1)</w:t>
      </w:r>
      <w:bookmarkEnd w:id="89"/>
      <w:bookmarkEnd w:id="90"/>
    </w:p>
    <w:p w:rsidR="00CA7500" w:rsidRPr="00A019BB" w:rsidRDefault="00CA7500" w:rsidP="00CA750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CA7500" w:rsidRPr="00A019BB" w:rsidRDefault="00CA7500" w:rsidP="00CA750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A019BB">
        <w:rPr>
          <w:rFonts w:ascii="Arial" w:hAnsi="Arial" w:cs="Arial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843"/>
        <w:gridCol w:w="1843"/>
        <w:gridCol w:w="2126"/>
        <w:gridCol w:w="2659"/>
      </w:tblGrid>
      <w:tr w:rsidR="00CA7500" w:rsidRPr="00A019BB" w:rsidTr="00B74748">
        <w:trPr>
          <w:trHeight w:val="552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ЗЕМЕЛЬНЫХ УЧАСТКОВ И ОБЪЕКТОВ</w:t>
            </w:r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 КАПИТАЛЬНОГО СТРОИТЕЛЬСТВА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CA7500" w:rsidRPr="00A019BB" w:rsidTr="00B74748">
        <w:trPr>
          <w:trHeight w:val="552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A7500" w:rsidRPr="00A019BB" w:rsidTr="00B74748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Коммунальное обслуживание код: 3.1</w:t>
            </w:r>
          </w:p>
        </w:tc>
        <w:tc>
          <w:tcPr>
            <w:tcW w:w="1843" w:type="dxa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Размещение зданий и сооружений в целях обеспечения физических и юридических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лиц коммунальными услугами</w:t>
            </w:r>
          </w:p>
        </w:tc>
        <w:tc>
          <w:tcPr>
            <w:tcW w:w="1843" w:type="dxa"/>
            <w:vMerge w:val="restart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Объекты электро-теплоснабжения, водоснабжения, водоотведени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я, объекты телефонизации и связи</w:t>
            </w:r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(Котельные,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 xml:space="preserve">Минимальный размер земельного участка – 0,0001 га. Максимальный размер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земельного участка – 0,5 га.</w:t>
            </w:r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</w:t>
            </w:r>
            <w:r w:rsidRPr="00A019BB">
              <w:rPr>
                <w:rFonts w:ascii="Courier New" w:hAnsi="Courier New" w:cs="Courier New"/>
              </w:rPr>
              <w:lastRenderedPageBreak/>
              <w:t xml:space="preserve">следующими документами: </w:t>
            </w:r>
            <w:proofErr w:type="gramStart"/>
            <w:r w:rsidRPr="00A019BB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A019BB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3" w:history="1">
              <w:r w:rsidRPr="00A019BB">
                <w:rPr>
                  <w:rFonts w:ascii="Courier New" w:hAnsi="Courier New" w:cs="Courier New"/>
                </w:rPr>
                <w:t>СНиП 31-06-2009</w:t>
              </w:r>
            </w:hyperlink>
            <w:r w:rsidRPr="00A019BB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CA7500" w:rsidRPr="00A019BB" w:rsidTr="00B74748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Предоставление коммунальных услуг</w:t>
            </w:r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3.1.1</w:t>
            </w:r>
          </w:p>
        </w:tc>
        <w:tc>
          <w:tcPr>
            <w:tcW w:w="1843" w:type="dxa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для сбора и плавки снега)</w:t>
            </w:r>
            <w:proofErr w:type="gramEnd"/>
          </w:p>
        </w:tc>
        <w:tc>
          <w:tcPr>
            <w:tcW w:w="1843" w:type="dxa"/>
            <w:vMerge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CA7500" w:rsidRPr="00A019BB" w:rsidTr="00B74748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Земельные участки (территории) общего пользования</w:t>
            </w:r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12.0</w:t>
            </w:r>
          </w:p>
        </w:tc>
        <w:tc>
          <w:tcPr>
            <w:tcW w:w="1843" w:type="dxa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Земельные участки общего пользования.</w:t>
            </w:r>
          </w:p>
        </w:tc>
        <w:tc>
          <w:tcPr>
            <w:tcW w:w="1843" w:type="dxa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тротуары;</w:t>
            </w:r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переходы;</w:t>
            </w:r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бульвары; велосипедные дорожки;</w:t>
            </w:r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набережные и др.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 Максимальный размер земельного участка – 0,5 га.</w:t>
            </w:r>
            <w:r w:rsidRPr="00A019BB">
              <w:rPr>
                <w:rFonts w:ascii="Courier New" w:hAnsi="Courier New" w:cs="Courier New"/>
              </w:rPr>
              <w:t xml:space="preserve"> Параметры объектов капитального строительства определяются с требованиями технических регламентов, строительных норм и правил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СанПиН 2.1.7.1322-03</w:t>
            </w:r>
            <w:r w:rsidRPr="00A019BB">
              <w:rPr>
                <w:rFonts w:ascii="Courier New" w:hAnsi="Courier New" w:cs="Courier New"/>
              </w:rPr>
              <w:t xml:space="preserve">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A7500" w:rsidRPr="00A019BB" w:rsidTr="00B74748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Гидротехнические сооружения</w:t>
            </w:r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11.3</w:t>
            </w:r>
          </w:p>
        </w:tc>
        <w:tc>
          <w:tcPr>
            <w:tcW w:w="1843" w:type="dxa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берегозащитных сооружений</w:t>
            </w:r>
            <w:proofErr w:type="gramEnd"/>
          </w:p>
        </w:tc>
        <w:tc>
          <w:tcPr>
            <w:tcW w:w="1843" w:type="dxa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Гидротехнические сооружения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0,01 га. Максимальный размер земельного участка – 55,0 га. Предельная высота зданий, строений, сооружений - 55 м.</w:t>
            </w:r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Максимальный процент застройки не устанавливается</w:t>
            </w:r>
          </w:p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CA7500" w:rsidRPr="00A019BB" w:rsidRDefault="00CA7500" w:rsidP="00B74748">
            <w:pPr>
              <w:spacing w:after="0" w:line="240" w:lineRule="auto"/>
              <w:rPr>
                <w:rFonts w:ascii="Courier New" w:hAnsi="Courier New" w:cs="Courier New"/>
                <w:highlight w:val="red"/>
                <w:lang w:eastAsia="ru-RU"/>
              </w:rPr>
            </w:pPr>
          </w:p>
        </w:tc>
      </w:tr>
    </w:tbl>
    <w:p w:rsidR="00CA7500" w:rsidRPr="00A019BB" w:rsidRDefault="00CA7500" w:rsidP="00CA750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CA7500" w:rsidRPr="00A019BB" w:rsidRDefault="00CA7500" w:rsidP="00CA750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A019BB">
        <w:rPr>
          <w:rFonts w:ascii="Arial" w:hAnsi="Arial" w:cs="Arial"/>
          <w:sz w:val="24"/>
          <w:szCs w:val="24"/>
          <w:lang w:eastAsia="ru-RU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CA7500" w:rsidRPr="00A019BB" w:rsidRDefault="00CA7500" w:rsidP="00CA750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CA7500" w:rsidRPr="00A019BB" w:rsidRDefault="00CA7500" w:rsidP="00CA7500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A019BB">
        <w:rPr>
          <w:rFonts w:ascii="Arial" w:hAnsi="Arial" w:cs="Arial"/>
          <w:sz w:val="24"/>
          <w:szCs w:val="24"/>
          <w:lang w:eastAsia="ru-RU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227256" w:rsidRPr="00A019BB" w:rsidRDefault="00227256" w:rsidP="00EF4409">
      <w:pPr>
        <w:pStyle w:val="1"/>
        <w:rPr>
          <w:rFonts w:ascii="Arial" w:hAnsi="Arial" w:cs="Arial"/>
        </w:rPr>
      </w:pPr>
      <w:bookmarkStart w:id="91" w:name="_Toc125046101"/>
      <w:bookmarkStart w:id="92" w:name="_Toc125459392"/>
      <w:r w:rsidRPr="00A019BB">
        <w:rPr>
          <w:rFonts w:ascii="Arial" w:hAnsi="Arial" w:cs="Arial"/>
        </w:rPr>
        <w:t>Зона размещения объектов транспорта (ИТ-2)</w:t>
      </w:r>
      <w:bookmarkEnd w:id="91"/>
      <w:bookmarkEnd w:id="92"/>
    </w:p>
    <w:p w:rsidR="000A1B7D" w:rsidRPr="00A019BB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A019BB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A019BB">
        <w:rPr>
          <w:rFonts w:ascii="Arial" w:hAnsi="Arial" w:cs="Arial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843"/>
        <w:gridCol w:w="1843"/>
        <w:gridCol w:w="2126"/>
        <w:gridCol w:w="2659"/>
      </w:tblGrid>
      <w:tr w:rsidR="000A1B7D" w:rsidRPr="00A019BB" w:rsidTr="009F2B24">
        <w:trPr>
          <w:trHeight w:val="552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ВИДЫ РАЗРЕШЕННОГО ИСПОЛЬЗОВАНИЯ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 ЗЕМЕЛЬНЫХ УЧАСТКОВ И ОБЪЕКТОВ 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ОСОБЫЕ УСЛОВИЯ РЕАЛИЗАЦИИ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 РЕГЛАМЕНТА</w:t>
            </w:r>
          </w:p>
        </w:tc>
      </w:tr>
      <w:tr w:rsidR="000A1B7D" w:rsidRPr="00A019BB" w:rsidTr="009F2B24">
        <w:trPr>
          <w:trHeight w:val="552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A019BB" w:rsidTr="009F2B24">
        <w:trPr>
          <w:trHeight w:val="4639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Хранение автотранспорта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2.7.1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Гаражи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Минимальный размер земельного участка – не устанавливается. Максимальный размер земельного участка – 0,1 га. </w:t>
            </w:r>
            <w:r w:rsidRPr="00A019BB">
              <w:rPr>
                <w:rFonts w:ascii="Courier New" w:hAnsi="Courier New" w:cs="Courier New"/>
                <w:lang w:eastAsia="ru-RU"/>
              </w:rPr>
              <w:t>Расстояние от площадок до окон не менее - 10 м.</w:t>
            </w:r>
            <w:r w:rsidRPr="00A019BB">
              <w:rPr>
                <w:rFonts w:ascii="Courier New" w:hAnsi="Courier New" w:cs="Courier New"/>
              </w:rPr>
              <w:t xml:space="preserve"> </w:t>
            </w:r>
            <w:r w:rsidRPr="00A019BB">
              <w:rPr>
                <w:rFonts w:ascii="Courier New" w:hAnsi="Courier New" w:cs="Courier New"/>
                <w:lang w:eastAsia="ru-RU"/>
              </w:rPr>
              <w:t>Отступ от красных линий – не менее 5 м.</w:t>
            </w:r>
            <w:r w:rsidRPr="00A019BB">
              <w:rPr>
                <w:rFonts w:ascii="Courier New" w:hAnsi="Courier New" w:cs="Courier New"/>
              </w:rPr>
              <w:t xml:space="preserve"> </w:t>
            </w:r>
            <w:r w:rsidRPr="00A019BB">
              <w:rPr>
                <w:rFonts w:ascii="Courier New" w:hAnsi="Courier New" w:cs="Courier New"/>
                <w:lang w:eastAsia="ru-RU"/>
              </w:rPr>
              <w:t>Максимальный процент застройки - 10.</w:t>
            </w:r>
            <w:r w:rsidRPr="00A019BB">
              <w:rPr>
                <w:rFonts w:ascii="Courier New" w:hAnsi="Courier New" w:cs="Courier New"/>
              </w:rPr>
              <w:t xml:space="preserve"> Предельная </w:t>
            </w:r>
            <w:r w:rsidRPr="00A019BB">
              <w:rPr>
                <w:rFonts w:ascii="Courier New" w:hAnsi="Courier New" w:cs="Courier New"/>
              </w:rPr>
              <w:lastRenderedPageBreak/>
              <w:t>высота здания не устанавливается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Новое строительство, реконструкцию и нормы расчета количества машино-мест осуществлять</w:t>
            </w:r>
            <w:r w:rsidR="00A03C4D"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A019BB">
              <w:rPr>
                <w:rFonts w:ascii="Courier New" w:hAnsi="Courier New" w:cs="Courier New"/>
                <w:lang w:eastAsia="ru-RU"/>
              </w:rPr>
              <w:t>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 xml:space="preserve">Планировка и застройка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городских и сельских поселений»), СП, строительными нормами и правилами</w:t>
            </w:r>
            <w:proofErr w:type="gramEnd"/>
          </w:p>
        </w:tc>
      </w:tr>
      <w:tr w:rsidR="000A1B7D" w:rsidRPr="00A019BB" w:rsidTr="009F2B2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Коммунальное обслуживание код: 3.1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843" w:type="dxa"/>
            <w:vMerge w:val="restart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(Котельные,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 Максимальный размер земельного участка – 0,5 га.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A019BB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4" w:history="1">
              <w:r w:rsidRPr="00A019BB">
                <w:rPr>
                  <w:rFonts w:ascii="Courier New" w:hAnsi="Courier New" w:cs="Courier New"/>
                </w:rPr>
                <w:t>СНиП 31-06-2009</w:t>
              </w:r>
            </w:hyperlink>
            <w:r w:rsidRPr="00A019BB">
              <w:rPr>
                <w:rFonts w:ascii="Courier New" w:hAnsi="Courier New" w:cs="Courier New"/>
              </w:rPr>
              <w:t xml:space="preserve"> «Общественные здания и сооружения»),</w:t>
            </w:r>
            <w:r w:rsidR="00A03C4D" w:rsidRPr="00A019BB">
              <w:rPr>
                <w:rFonts w:ascii="Courier New" w:hAnsi="Courier New" w:cs="Courier New"/>
              </w:rPr>
              <w:t xml:space="preserve"> </w:t>
            </w:r>
            <w:r w:rsidRPr="00A019BB">
              <w:rPr>
                <w:rFonts w:ascii="Courier New" w:hAnsi="Courier New" w:cs="Courier New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A019BB" w:rsidTr="009F2B2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Предоставление коммунальных услуг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3.1.1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 xml:space="preserve">насосных станций, водопроводов, </w:t>
            </w:r>
            <w:r w:rsidRPr="00A019BB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D26BE0D" wp14:editId="6255E72A">
                      <wp:simplePos x="0" y="0"/>
                      <wp:positionH relativeFrom="column">
                        <wp:posOffset>2204085</wp:posOffset>
                      </wp:positionH>
                      <wp:positionV relativeFrom="paragraph">
                        <wp:posOffset>-13335</wp:posOffset>
                      </wp:positionV>
                      <wp:extent cx="3096260" cy="0"/>
                      <wp:effectExtent l="13335" t="15240" r="14605" b="13335"/>
                      <wp:wrapNone/>
                      <wp:docPr id="143" name="Прямая со стрелкой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62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3" o:spid="_x0000_s1026" type="#_x0000_t32" style="position:absolute;margin-left:173.55pt;margin-top:-1.05pt;width:243.8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ySlZAIAAJAEAAAOAAAAZHJzL2Uyb0RvYy54bWysVEtu2zAQ3RfoHQjtHUmO4sZC7KCQ7G7S&#10;NkDSAzAkZRGlSIKkLRtFgTQXyBF6hW666Ac5g3yjDinbSNpNUdQLejjkPL43fNTZ+boRaMWM5UpO&#10;ovQoiRCTRFEuF5Po3fV8cBoh67CkWCjJJtGG2eh8+vzZWatzNlS1EpQZBCDS5q2eRLVzOo9jS2rW&#10;YHukNJOwWCnTYAdTs4ipwS2gNyIeJskobpWh2ijCrIVs2S9G04BfVYy4t1VlmUNiEgE3F0YTxhs/&#10;xtMznC8M1jUnOxr4H1g0mEs49ABVYofR0vA/oBpOjLKqckdENbGqKk5Y0ABq0uQ3NVc11ixogeZY&#10;fWiT/X+w5M3q0iBO4e6y4whJ3MAldZ+3t9v77mf3ZXuPtp+6Bxi2d9vb7mv3o/vePXTfkN8NvWu1&#10;zQGikJfGqydreaUvFHlvkVRFjeWCBQ3XGw2wqa+In5T4idXA4KZ9rSjswUunQiPXlWk8JLQIrcN9&#10;bQ73xdYOEUgeJ+PRcATXSvZrMc73hdpY94qpBvlgEllnMF/UrlBSgiuUScMxeHVhnaeF832BP1Wq&#10;ORcimENI1AL3cXKShAqrBKd+1e8LPmWFMGiFwWFu3aOKZQNy+lya+F9vNMiDHft8SMGxB4hA4gm6&#10;UUtJA4maYTrbxQ5z0cdQLaSnAQ0BGbuo992HcTKenc5Os0E2HM0GWVKWg5fzIhuM5umLk/K4LIoy&#10;/egVpVlec0qZ9KL2byDN/s5ju9fYu/fwCg7ti5+iB4lAdv8fSAdHeBP0drpRdHNp9k4B24fNuyfq&#10;39XjOcSPPyTTXwAAAP//AwBQSwMEFAAGAAgAAAAhAM/i48DcAAAACQEAAA8AAABkcnMvZG93bnJl&#10;di54bWxMj09PwzAMxe9IfIfISNy2ZH/ERmk6FQTaDYkNcfYar61onKrJtvLtMeIAJ8vvPT3/nG9G&#10;36kzDbENbGE2NaCIq+Bari28718ma1AxITvsApOFL4qwKa6vcsxcuPAbnXepVlLCMUMLTUp9pnWs&#10;GvIYp6EnFu8YBo9J1qHWbsCLlPtOz4250x5blgsN9vTUUPW5O3kL9cfy9Z62x6rclnrlFo/G4P7Z&#10;2tubsXwAlWhMf2H4wRd0KITpEE7souosLJarmUQtTOYyJbAWBdThV9BFrv9/UHwDAAD//wMAUEsB&#10;Ai0AFAAGAAgAAAAhALaDOJL+AAAA4QEAABMAAAAAAAAAAAAAAAAAAAAAAFtDb250ZW50X1R5cGVz&#10;XS54bWxQSwECLQAUAAYACAAAACEAOP0h/9YAAACUAQAACwAAAAAAAAAAAAAAAAAvAQAAX3JlbHMv&#10;LnJlbHNQSwECLQAUAAYACAAAACEAY08kpWQCAACQBAAADgAAAAAAAAAAAAAAAAAuAgAAZHJzL2Uy&#10;b0RvYy54bWxQSwECLQAUAAYACAAAACEAz+LjwNwAAAAJAQAADwAAAAAAAAAAAAAAAAC+BAAAZHJz&#10;L2Rvd25yZXYueG1sUEsFBgAAAAAEAAQA8wAAAMcFAAAAAA==&#10;" strokecolor="black [3213]" strokeweight="1.5pt"/>
                  </w:pict>
                </mc:Fallback>
              </mc:AlternateContent>
            </w:r>
            <w:r w:rsidRPr="00A019BB">
              <w:rPr>
                <w:rFonts w:ascii="Courier New" w:hAnsi="Courier New" w:cs="Courier New"/>
                <w:lang w:eastAsia="ru-RU"/>
              </w:rPr>
              <w:t>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3" w:type="dxa"/>
            <w:vMerge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0A1B7D" w:rsidRPr="00A019BB" w:rsidTr="009F2B2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 xml:space="preserve">Земельные участки (территории) общего пользования 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12.0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Земельные участки общего пользования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тротуары;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переходы;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бульвары; велосипедные дорожки;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набережные и </w:t>
            </w:r>
            <w:r w:rsidR="00B615FF" w:rsidRPr="00A019BB">
              <w:rPr>
                <w:rFonts w:ascii="Courier New" w:hAnsi="Courier New" w:cs="Courier New"/>
                <w:lang w:eastAsia="ru-RU"/>
              </w:rPr>
              <w:t>др.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 Максимальный размер земельного участка – 0,5 га.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объектов капитального строительства. Параметры </w:t>
            </w:r>
            <w:r w:rsidRPr="00A019BB">
              <w:rPr>
                <w:rFonts w:ascii="Courier New" w:hAnsi="Courier New" w:cs="Courier New"/>
              </w:rPr>
              <w:lastRenderedPageBreak/>
              <w:t>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СанПиН 2.1.7.1322-03</w:t>
            </w:r>
            <w:r w:rsidRPr="00A019BB">
              <w:rPr>
                <w:rFonts w:ascii="Courier New" w:hAnsi="Courier New" w:cs="Courier New"/>
              </w:rPr>
              <w:t xml:space="preserve">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A019BB" w:rsidTr="009F2B2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Размещение автомобильных дорог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7.2.1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CC454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 размещение объектов,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Автомобильные дороги и связанные с ними</w:t>
            </w:r>
            <w:r w:rsidR="00A03C4D"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A019BB">
              <w:rPr>
                <w:rFonts w:ascii="Courier New" w:hAnsi="Courier New" w:cs="Courier New"/>
                <w:lang w:eastAsia="ru-RU"/>
              </w:rPr>
              <w:t>сооружений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 xml:space="preserve">Размеры земельных участков определяются проектом, минимальный отступ строений от красной линии участка или границ участка - 5 метров: или на основании утвержденной документации по планировке территории для размещения промышленного предприятия, </w:t>
            </w:r>
            <w:proofErr w:type="gramEnd"/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4922C6C" wp14:editId="46BEEFDE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-981075</wp:posOffset>
                      </wp:positionV>
                      <wp:extent cx="2926715" cy="0"/>
                      <wp:effectExtent l="12065" t="9525" r="13970" b="9525"/>
                      <wp:wrapNone/>
                      <wp:docPr id="142" name="Прямая со стрелкой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267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2" o:spid="_x0000_s1026" type="#_x0000_t32" style="position:absolute;margin-left:3.95pt;margin-top:-77.25pt;width:230.4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yjMZAIAAJAEAAAOAAAAZHJzL2Uyb0RvYy54bWysVEtu2zAQ3RfoHQjtHUmu4sRC7KCQ7G7S&#10;NkDSAzAkZRGlSIKkLRtFgTQXyBF6hW666Ac5g3yjDinbSNpNUdQLejjkPL43fNTZ+boRaMWM5UpO&#10;ovQoiRCTRFEuF5Po3fV8cBoh67CkWCjJJtGG2eh8+vzZWatzNlS1EpQZBCDS5q2eRLVzOo9jS2rW&#10;YHukNJOwWCnTYAdTs4ipwS2gNyIeJskobpWh2ijCrIVs2S9G04BfVYy4t1VlmUNiEgE3F0YTxhs/&#10;xtMznC8M1jUnOxr4H1g0mEs49ABVYofR0vA/oBpOjLKqckdENbGqKk5Y0ABq0uQ3NVc11ixogeZY&#10;fWiT/X+w5M3q0iBO4e6yYYQkbuCSus/b2+1997P7sr1H20/dAwzbu+1t97X70X3vHrpvyO+G3rXa&#10;5gBRyEvj1ZO1vNIXiry3SKqixnLBgobrjQbY1FfET0r8xGpgcNO+VhT24KVToZHryjQeElqE1uG+&#10;Nof7YmuHCCSH4+HoJD2OENmvxTjfF2pj3SumGuSDSWSdwXxRu0JJCa5QJg3H4NWFdZ4WzvcF/lSp&#10;5lyIYA4hUQvcx8lxEiqsEpz6Vb8v+JQVwqAVBoe5dY8qlg3I6XNp4n+90SAPduzzIQXHHiACiSfo&#10;Ri0lDSRqhulsFzvMRR9DtZCeBjQEZOyi3ncfxsl4djo7zQbZcDQbZElZDl7Oi2wwmqcnx+WLsijK&#10;9KNXlGZ5zSll0ovav4E0+zuP7V5j797DKzi0L36KHiQC2f1/IB0c4U3Q2+lG0c2l2TsFbB82756o&#10;f1eP5xA//pBMfwEAAP//AwBQSwMEFAAGAAgAAAAhAFxFJUbdAAAACwEAAA8AAABkcnMvZG93bnJl&#10;di54bWxMj01PwzAMhu9I/IfISNy2dNB9laZTQaDdkNgQZ6/x2orGqZpsK/8ec0BwtP3o9fPmm9F1&#10;6kxDaD0bmE0TUMSVty3XBt73L5MVqBCRLXaeycAXBdgU11c5ZtZf+I3Ou1grCeGQoYEmxj7TOlQN&#10;OQxT3xPL7egHh1HGodZ2wIuEu07fJclCO2xZPjTY01ND1efu5AzUH+nrmrbHqtyWemnvH5ME98/G&#10;3N6M5QOoSGP8g+FHX9ShEKeDP7ENqjOwXAtoYDKbp3NQAqSLlXQ5/K50kev/HYpvAAAA//8DAFBL&#10;AQItABQABgAIAAAAIQC2gziS/gAAAOEBAAATAAAAAAAAAAAAAAAAAAAAAABbQ29udGVudF9UeXBl&#10;c10ueG1sUEsBAi0AFAAGAAgAAAAhADj9If/WAAAAlAEAAAsAAAAAAAAAAAAAAAAALwEAAF9yZWxz&#10;Ly5yZWxzUEsBAi0AFAAGAAgAAAAhANf7KMxkAgAAkAQAAA4AAAAAAAAAAAAAAAAALgIAAGRycy9l&#10;Mm9Eb2MueG1sUEsBAi0AFAAGAAgAAAAhAFxFJUbdAAAACwEAAA8AAAAAAAAAAAAAAAAAvgQAAGRy&#10;cy9kb3ducmV2LnhtbFBLBQYAAAAABAAEAPMAAADIBQAAAAA=&#10;" strokecolor="black [3213]" strokeweight="1.5pt"/>
                  </w:pict>
                </mc:Fallback>
              </mc:AlternateContent>
            </w:r>
            <w:r w:rsidRPr="00A019BB">
              <w:rPr>
                <w:rFonts w:ascii="Courier New" w:hAnsi="Courier New" w:cs="Courier New"/>
                <w:lang w:eastAsia="ru-RU"/>
              </w:rPr>
              <w:t>высота технологических сооружений устанавливается в соответствии с проектной документацией, застройки в границах земельного участка – 80%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A019BB" w:rsidTr="009F2B2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Обслуживание перевозок пассажиров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7.2.2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  <w:proofErr w:type="gramEnd"/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Размещение зданий и сооружений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</w:rPr>
              <w:t>Минимальный размер земельного участка – 0,005 га. Максимальный размер земельного участка – 1,0 га. Предельная высота зданий, строений, сооружений – 15 м. Максимальный процент застройки – 80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5" w:history="1">
              <w:r w:rsidRPr="00A019BB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A019BB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A019BB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A019BB" w:rsidTr="009F2B2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Стоянки транспорта общего пользования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7.2.3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Не предусматривается размещение объектов капитального строительства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Размеры земельных участков определяются проектом</w:t>
            </w: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A019BB" w:rsidTr="009F2B2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Объекты дорожного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сервиса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4.9.1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 xml:space="preserve">Размещение зданий и сооружений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дорожного сервиса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Автозаправочные станции.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Магазины сопутствующей торговли.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Объекты общественного питания. Автомобильные мойки и прачечные. Мастерские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Минимальный размер земельного </w:t>
            </w:r>
            <w:r w:rsidRPr="00A019BB">
              <w:rPr>
                <w:rFonts w:ascii="Courier New" w:hAnsi="Courier New" w:cs="Courier New"/>
              </w:rPr>
              <w:lastRenderedPageBreak/>
              <w:t>участка – 0,08 га. Максимальный размер земельного участка – 0,5 га. Предельная высота зданий, строений, сооружений – 15 м. Максимальный процент застройки – 100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СанПиН 2.1.7.1322-03</w:t>
            </w:r>
            <w:r w:rsidRPr="00A019BB">
              <w:rPr>
                <w:rFonts w:ascii="Courier New" w:hAnsi="Courier New" w:cs="Courier New"/>
              </w:rPr>
              <w:t xml:space="preserve"> Параметры земельных участков </w:t>
            </w:r>
            <w:r w:rsidRPr="00A019BB">
              <w:rPr>
                <w:rFonts w:ascii="Courier New" w:hAnsi="Courier New" w:cs="Courier New"/>
              </w:rPr>
              <w:lastRenderedPageBreak/>
              <w:t>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</w:tr>
      <w:tr w:rsidR="000A1B7D" w:rsidRPr="00A019BB" w:rsidTr="009F2B2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Автомобильный транспорт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7.2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Размещение зданий и сооружений автомобильного транспорта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Сооружения на автодорогах,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Здания и сооружения для обслуживания пассажиров;</w:t>
            </w:r>
            <w:r w:rsidR="00A03C4D"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A019BB">
              <w:rPr>
                <w:rFonts w:ascii="Courier New" w:hAnsi="Courier New" w:cs="Courier New"/>
                <w:lang w:eastAsia="ru-RU"/>
              </w:rPr>
              <w:t>Депо автомобильного транспорта;</w:t>
            </w:r>
            <w:r w:rsidR="00A03C4D"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A019BB">
              <w:rPr>
                <w:rFonts w:ascii="Courier New" w:hAnsi="Courier New" w:cs="Courier New"/>
                <w:lang w:eastAsia="ru-RU"/>
              </w:rPr>
              <w:t>иные объекты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0,01 га. Максимальный размер земельного участка – 5,0 га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Предельная высота зданий, строений, сооружений - 30 м.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A019BB" w:rsidTr="009F2B2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Водный транспорт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7.3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Размещение искусственно созданных для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 xml:space="preserve">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</w:t>
            </w: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капиталь</w:t>
            </w:r>
            <w:r w:rsidRPr="00A019BB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605002D" wp14:editId="28E480BC">
                      <wp:simplePos x="0" y="0"/>
                      <wp:positionH relativeFrom="column">
                        <wp:posOffset>3569335</wp:posOffset>
                      </wp:positionH>
                      <wp:positionV relativeFrom="paragraph">
                        <wp:posOffset>-17145</wp:posOffset>
                      </wp:positionV>
                      <wp:extent cx="1754505" cy="635"/>
                      <wp:effectExtent l="16510" t="11430" r="10160" b="16510"/>
                      <wp:wrapNone/>
                      <wp:docPr id="141" name="Прямая со стрелкой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5450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1" o:spid="_x0000_s1026" type="#_x0000_t32" style="position:absolute;margin-left:281.05pt;margin-top:-1.35pt;width:138.15pt;height: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BgLZwIAAJIEAAAOAAAAZHJzL2Uyb0RvYy54bWysVN1u0zAUvkfiHazcd0m2tHTR2gklLTcD&#10;Jm08gGc7jYVjW7bbtEJIYy+wR+AVuOGCH+0Z0jfi2GkLgxuE6IVrH5/z+fuOP+fsfN0ItGLGciUn&#10;UXqURIhJoiiXi0n05no+GEfIOiwpFkqySbRhNjqfPn1y1uqcHataCcoMAhBp81ZPoto5ncexJTVr&#10;sD1SmknYrJRpsIOlWcTU4BbQGxEfJ8kobpWh2ijCrIVo2W9G04BfVYy411VlmUNiEgE3F0YTxhs/&#10;xtMznC8M1jUnOxr4H1g0mEs49ABVYofR0vA/oBpOjLKqckdENbGqKk5Y0ABq0uQ3NVc11ixogeZY&#10;fWiT/X+w5NXq0iBO4e6yNEISN3BJ3cft7fa++9592t6j7YfuAYbt3fa2+9x96752D90X5LOhd622&#10;OUAU8tJ49WQtr/SFIm8tkqqosVywoOF6owE2VMSPSvzCamBw075UFHLw0qnQyHVlGg8JLULrcF+b&#10;w32xtUMEgumzYTZMhhEisDc6GXpGMc73pdpY94KpBvnJJLLOYL6oXaGkBF8ok4aD8OrCur5wX+DP&#10;lWrOhQj2EBK1cNhpMkxChVWCU7/r84JTWSEMWmHwmFv3qGLZgKA+lib+11sN4mDIPh5CwPcAEdg/&#10;QjdqKWkgUTNMZ7u5w1z0c6gW0tOAloCM3ax33rvT5HQ2no2zQXY8mg2ypCwHz+dFNhjNoXHlSVkU&#10;ZfreK0qzvOaUMulF7V9Bmv2dy3bvsffv4R0c2hc/Rg8Sgez+P5AOnvA26A11o+jm0vgr8fYA44fk&#10;3SP1L+vXdcj6+SmZ/gAAAP//AwBQSwMEFAAGAAgAAAAhAKEmWOjeAAAACQEAAA8AAABkcnMvZG93&#10;bnJldi54bWxMj8FOwzAMhu9IvENkJG5bsm50pTSdCgLthsSGOHuN11Y0TtVkW3l7shMcbX/6/f3F&#10;ZrK9ONPoO8caFnMFgrh2puNGw+f+bZaB8AHZYO+YNPyQh015e1NgbtyFP+i8C42IIexz1NCGMORS&#10;+roli37uBuJ4O7rRYojj2Egz4iWG214mSqXSYsfxQ4sDvbRUf+9OVkPztXp/pO2xrraVXJvls1K4&#10;f9X6/m6qnkAEmsIfDFf9qA5ldDq4Exsveg0PabKIqIZZsgYRgWyZrUAcrosUZFnI/w3KXwAAAP//&#10;AwBQSwECLQAUAAYACAAAACEAtoM4kv4AAADhAQAAEwAAAAAAAAAAAAAAAAAAAAAAW0NvbnRlbnRf&#10;VHlwZXNdLnhtbFBLAQItABQABgAIAAAAIQA4/SH/1gAAAJQBAAALAAAAAAAAAAAAAAAAAC8BAABf&#10;cmVscy8ucmVsc1BLAQItABQABgAIAAAAIQDOJBgLZwIAAJIEAAAOAAAAAAAAAAAAAAAAAC4CAABk&#10;cnMvZTJvRG9jLnhtbFBLAQItABQABgAIAAAAIQChJljo3gAAAAkBAAAPAAAAAAAAAAAAAAAAAMEE&#10;AABkcnMvZG93bnJldi54bWxQSwUGAAAAAAQABADzAAAAzAUAAAAA&#10;" strokecolor="black [3213]" strokeweight="1.5pt"/>
                  </w:pict>
                </mc:Fallback>
              </mc:AlternateContent>
            </w:r>
            <w:r w:rsidRPr="00A019BB">
              <w:rPr>
                <w:rFonts w:ascii="Courier New" w:hAnsi="Courier New" w:cs="Courier New"/>
                <w:lang w:eastAsia="ru-RU"/>
              </w:rPr>
              <w:t>ного</w:t>
            </w:r>
            <w:proofErr w:type="gramEnd"/>
            <w:r w:rsidRPr="00A019BB">
              <w:rPr>
                <w:rFonts w:ascii="Courier New" w:hAnsi="Courier New" w:cs="Courier New"/>
                <w:lang w:eastAsia="ru-RU"/>
              </w:rPr>
              <w:t xml:space="preserve">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Причалы, пристани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Параметры земельных участков и объектов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A019BB" w:rsidTr="009F2B2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 xml:space="preserve">Воздушный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транспорт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7.4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 xml:space="preserve">Размещение аэродромов,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 xml:space="preserve">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хранения грузов, перемещаемых воздушным</w:t>
            </w:r>
            <w:proofErr w:type="gramEnd"/>
            <w:r w:rsidRPr="00A019BB">
              <w:rPr>
                <w:rFonts w:ascii="Courier New" w:hAnsi="Courier New" w:cs="Courier New"/>
                <w:lang w:eastAsia="ru-RU"/>
              </w:rPr>
              <w:t xml:space="preserve">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Вертодромный комплекс.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Комплекс оперативного техобслуживания вертолетов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 xml:space="preserve">Параметры земельных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СанПиН 2.1.7.1322-03</w:t>
            </w:r>
            <w:r w:rsidRPr="00A019BB">
              <w:rPr>
                <w:rFonts w:ascii="Courier New" w:hAnsi="Courier New" w:cs="Courier New"/>
              </w:rPr>
              <w:t xml:space="preserve"> Параметры </w:t>
            </w:r>
            <w:r w:rsidRPr="00A019BB">
              <w:rPr>
                <w:rFonts w:ascii="Courier New" w:hAnsi="Courier New" w:cs="Courier New"/>
              </w:rPr>
              <w:lastRenderedPageBreak/>
              <w:t>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0A1B7D" w:rsidRPr="00A019BB" w:rsidRDefault="000A1B7D" w:rsidP="00A019BB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A019BB" w:rsidRDefault="000A1B7D" w:rsidP="00A019BB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A019BB">
        <w:rPr>
          <w:rFonts w:ascii="Arial" w:hAnsi="Arial" w:cs="Arial"/>
          <w:sz w:val="24"/>
          <w:szCs w:val="24"/>
          <w:lang w:eastAsia="ru-RU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0A1B7D" w:rsidRPr="00A019BB" w:rsidRDefault="000A1B7D" w:rsidP="00A019BB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A019BB" w:rsidRDefault="000A1B7D" w:rsidP="00A019BB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A019BB">
        <w:rPr>
          <w:rFonts w:ascii="Arial" w:hAnsi="Arial" w:cs="Arial"/>
          <w:sz w:val="24"/>
          <w:szCs w:val="24"/>
          <w:lang w:eastAsia="ru-RU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0A1B7D" w:rsidRPr="00A019BB" w:rsidRDefault="000A1B7D" w:rsidP="00A019BB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A019BB" w:rsidRDefault="000A1B7D" w:rsidP="00A019BB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A019BB">
        <w:rPr>
          <w:rFonts w:ascii="Arial" w:hAnsi="Arial" w:cs="Arial"/>
          <w:sz w:val="24"/>
          <w:szCs w:val="24"/>
          <w:lang w:eastAsia="ru-RU"/>
        </w:rPr>
        <w:t>ЗОНЫ РЕКРЕАЦИОННОГО НАЗНАЧЕНИЯ</w:t>
      </w:r>
    </w:p>
    <w:p w:rsidR="000A1B7D" w:rsidRPr="00A019BB" w:rsidRDefault="00074320" w:rsidP="00A019BB">
      <w:pPr>
        <w:pStyle w:val="1"/>
        <w:spacing w:before="0" w:line="240" w:lineRule="auto"/>
        <w:rPr>
          <w:rFonts w:ascii="Arial" w:hAnsi="Arial" w:cs="Arial"/>
        </w:rPr>
      </w:pPr>
      <w:bookmarkStart w:id="93" w:name="_Toc125046102"/>
      <w:bookmarkStart w:id="94" w:name="_Toc125459393"/>
      <w:r w:rsidRPr="00A019BB">
        <w:rPr>
          <w:rFonts w:ascii="Arial" w:hAnsi="Arial" w:cs="Arial"/>
        </w:rPr>
        <w:t>Зона парков, скверов и бульваров (Р-2)</w:t>
      </w:r>
      <w:bookmarkEnd w:id="93"/>
      <w:bookmarkEnd w:id="94"/>
    </w:p>
    <w:p w:rsidR="00074320" w:rsidRPr="00A019BB" w:rsidRDefault="00074320" w:rsidP="00A019BB">
      <w:pPr>
        <w:spacing w:after="0" w:line="240" w:lineRule="auto"/>
        <w:rPr>
          <w:rFonts w:ascii="Arial" w:hAnsi="Arial" w:cs="Arial"/>
          <w:lang w:eastAsia="ru-RU"/>
        </w:rPr>
      </w:pPr>
    </w:p>
    <w:p w:rsidR="000A1B7D" w:rsidRPr="00A019BB" w:rsidRDefault="000A1B7D" w:rsidP="00A019BB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A019BB">
        <w:rPr>
          <w:rFonts w:ascii="Arial" w:hAnsi="Arial" w:cs="Arial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843"/>
        <w:gridCol w:w="1843"/>
        <w:gridCol w:w="2268"/>
        <w:gridCol w:w="2517"/>
      </w:tblGrid>
      <w:tr w:rsidR="000A1B7D" w:rsidRPr="00A019BB" w:rsidTr="009F2B24">
        <w:trPr>
          <w:trHeight w:val="552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A019BB" w:rsidTr="009F2B24">
        <w:trPr>
          <w:trHeight w:val="552"/>
          <w:tblHeader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A019BB" w:rsidTr="009F2B24"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Отдых (рекреация)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5.0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CC454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 xml:space="preserve">Обустройство мест для занятия спортом, физической культурой, пешими или верховыми прогулками, отдыха и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туризма, наблюдения за природой, пикников, охоты, рыбалки и иной деятельности;</w:t>
            </w:r>
            <w:r w:rsidRPr="00A019BB">
              <w:rPr>
                <w:rFonts w:ascii="Courier New" w:hAnsi="Courier New" w:cs="Courier New"/>
                <w:lang w:eastAsia="ru-RU"/>
              </w:rPr>
              <w:br/>
              <w:t>создание и уход за лесами, скверами, прудами, озерами, водохранилищами, пляжами, а также обустройство мест отдыха в них</w:t>
            </w:r>
            <w:proofErr w:type="gramEnd"/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Спортивные сооружения (открытые).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Оборудование мест для туризма, пикников, охоты и рыбалки. Оборудование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пляжей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Параметры не устанавливаются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В соответствии с техническими</w:t>
            </w:r>
            <w:r w:rsidR="00A03C4D"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A019BB">
              <w:rPr>
                <w:rFonts w:ascii="Courier New" w:hAnsi="Courier New" w:cs="Courier New"/>
                <w:lang w:eastAsia="ru-RU"/>
              </w:rPr>
              <w:t>регламентами, СанПиН, СП, и др. документами</w:t>
            </w:r>
          </w:p>
        </w:tc>
      </w:tr>
      <w:tr w:rsidR="000A1B7D" w:rsidRPr="00A019BB" w:rsidTr="009F2B24"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Коммунальное обслуживание код: 3.1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843" w:type="dxa"/>
            <w:vMerge w:val="restart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 xml:space="preserve">(Котельные,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телефонные станции, канализация)</w:t>
            </w:r>
            <w:proofErr w:type="gramEnd"/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Минимальный размер земельного участка – 0,0001 га. Максимальный размер земельного участка – 0,5 га.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</w:rPr>
              <w:t xml:space="preserve">Параметры объектов капитального строительства определяются в соответствии с требованиями </w:t>
            </w:r>
            <w:r w:rsidRPr="00A019BB">
              <w:rPr>
                <w:rFonts w:ascii="Courier New" w:hAnsi="Courier New" w:cs="Courier New"/>
              </w:rPr>
              <w:lastRenderedPageBreak/>
              <w:t>технических регламентов, строительных норм и правил</w:t>
            </w: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lastRenderedPageBreak/>
              <w:t>СП 42.13330.2016 (Актуализированная редакция СНиП 2.07.0189* «Градостроительство.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A019BB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6" w:history="1">
              <w:r w:rsidRPr="00A019BB">
                <w:rPr>
                  <w:rFonts w:ascii="Courier New" w:hAnsi="Courier New" w:cs="Courier New"/>
                </w:rPr>
                <w:t>СНиП 31-06-2009</w:t>
              </w:r>
            </w:hyperlink>
            <w:r w:rsidRPr="00A019BB">
              <w:rPr>
                <w:rFonts w:ascii="Courier New" w:hAnsi="Courier New" w:cs="Courier New"/>
              </w:rPr>
              <w:t xml:space="preserve"> «Общественные здания и сооружения»),</w:t>
            </w:r>
            <w:r w:rsidR="00A03C4D" w:rsidRPr="00A019BB">
              <w:rPr>
                <w:rFonts w:ascii="Courier New" w:hAnsi="Courier New" w:cs="Courier New"/>
              </w:rPr>
              <w:t xml:space="preserve"> </w:t>
            </w:r>
            <w:r w:rsidRPr="00A019BB">
              <w:rPr>
                <w:rFonts w:ascii="Courier New" w:hAnsi="Courier New" w:cs="Courier New"/>
              </w:rPr>
              <w:t xml:space="preserve">и другие действующие нормативные документы и технические регламенты, СП, по утвержденному проекту </w:t>
            </w:r>
            <w:r w:rsidRPr="00A019BB">
              <w:rPr>
                <w:rFonts w:ascii="Courier New" w:hAnsi="Courier New" w:cs="Courier New"/>
              </w:rPr>
              <w:lastRenderedPageBreak/>
              <w:t>планировки, проекту межевания территории</w:t>
            </w:r>
            <w:proofErr w:type="gramEnd"/>
          </w:p>
        </w:tc>
      </w:tr>
      <w:tr w:rsidR="000A1B7D" w:rsidRPr="00A019BB" w:rsidTr="009F2B24"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Предоставление коммунальных услуг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3.1.1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3" w:type="dxa"/>
            <w:vMerge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0A1B7D" w:rsidRPr="00A019BB" w:rsidTr="009F2B24">
        <w:trPr>
          <w:trHeight w:val="193"/>
        </w:trPr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Земельные участки (территории) общего пользования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12.0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Земельные участки общего пользования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тротуары;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переходы;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бульвары; велосипедные дорожки;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 xml:space="preserve">набережные и </w:t>
            </w: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>др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 Максимальный размер земельного участка – 0,5 га.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</w:t>
            </w:r>
            <w:r w:rsidRPr="00A019BB">
              <w:rPr>
                <w:rFonts w:ascii="Courier New" w:hAnsi="Courier New" w:cs="Courier New"/>
              </w:rPr>
              <w:lastRenderedPageBreak/>
              <w:t>объектов капитального строительства.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СанПиН 2.1.7.1322-03</w:t>
            </w:r>
            <w:r w:rsidRPr="00A019BB">
              <w:rPr>
                <w:rFonts w:ascii="Courier New" w:hAnsi="Courier New" w:cs="Courier New"/>
              </w:rPr>
              <w:t xml:space="preserve">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A019BB" w:rsidTr="009F2B24">
        <w:tc>
          <w:tcPr>
            <w:tcW w:w="1384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Благоустройство территории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val="en-US"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код: 12.0.2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тва территории, общественных туалетов</w:t>
            </w:r>
          </w:p>
        </w:tc>
        <w:tc>
          <w:tcPr>
            <w:tcW w:w="1843" w:type="dxa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  <w:r w:rsidRPr="00A019BB">
              <w:rPr>
                <w:rFonts w:ascii="Courier New" w:hAnsi="Courier New" w:cs="Courier New"/>
                <w:lang w:eastAsia="ar-SA"/>
              </w:rPr>
              <w:lastRenderedPageBreak/>
              <w:t>Строительство объектов капитального строительства запрещено</w:t>
            </w:r>
          </w:p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A019BB">
              <w:rPr>
                <w:rFonts w:ascii="Courier New" w:hAnsi="Courier New" w:cs="Courier New"/>
                <w:lang w:eastAsia="ru-RU"/>
              </w:rPr>
              <w:t xml:space="preserve">Новые посадки деревьев и кустарников на территории улиц, площадей, парков, скверов, цветочное оформление скверов и парков, а также капитальный ремонт и реконструкцию объектов ландшафтной архитектуры производить только по проектам, согласованным с ОКС и ЖКХ осуществлять обрезку и вырубку сухостоя и аварийных деревьев, вырезку сухих и поломанных сучьев и вырезку веток, ограничивающих </w:t>
            </w: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видимость технических средств регулирования дорожного движения</w:t>
            </w:r>
            <w:proofErr w:type="gramEnd"/>
          </w:p>
        </w:tc>
        <w:tc>
          <w:tcPr>
            <w:tcW w:w="2517" w:type="dxa"/>
            <w:shd w:val="clear" w:color="auto" w:fill="auto"/>
            <w:vAlign w:val="center"/>
          </w:tcPr>
          <w:p w:rsidR="000A1B7D" w:rsidRPr="00A019BB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019BB">
              <w:rPr>
                <w:rFonts w:ascii="Courier New" w:hAnsi="Courier New" w:cs="Courier New"/>
                <w:lang w:eastAsia="ru-RU"/>
              </w:rPr>
              <w:lastRenderedPageBreak/>
              <w:t>В соответствии с техническими</w:t>
            </w:r>
            <w:r w:rsidR="00A03C4D" w:rsidRPr="00A019BB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A019BB">
              <w:rPr>
                <w:rFonts w:ascii="Courier New" w:hAnsi="Courier New" w:cs="Courier New"/>
                <w:lang w:eastAsia="ru-RU"/>
              </w:rPr>
              <w:t>регламентами, СанПиН, СП, и др. документами</w:t>
            </w:r>
          </w:p>
        </w:tc>
      </w:tr>
    </w:tbl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2.</w:t>
      </w:r>
      <w:r w:rsidR="00A03C4D" w:rsidRPr="0094298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42984">
        <w:rPr>
          <w:rFonts w:ascii="Arial" w:hAnsi="Arial" w:cs="Arial"/>
          <w:sz w:val="24"/>
          <w:szCs w:val="24"/>
          <w:lang w:eastAsia="ru-RU"/>
        </w:rPr>
        <w:t>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0A1B7D" w:rsidRPr="00942984" w:rsidRDefault="00F459F9" w:rsidP="00942984">
      <w:pPr>
        <w:pStyle w:val="1"/>
        <w:spacing w:before="0" w:line="240" w:lineRule="auto"/>
        <w:rPr>
          <w:rFonts w:ascii="Arial" w:hAnsi="Arial" w:cs="Arial"/>
        </w:rPr>
      </w:pPr>
      <w:bookmarkStart w:id="95" w:name="_Toc125046103"/>
      <w:bookmarkStart w:id="96" w:name="_Toc125459394"/>
      <w:r w:rsidRPr="00942984">
        <w:rPr>
          <w:rFonts w:ascii="Arial" w:hAnsi="Arial" w:cs="Arial"/>
        </w:rPr>
        <w:t>Зона размещения объектов физической культуры и массового спорта (Р-3)</w:t>
      </w:r>
      <w:bookmarkEnd w:id="95"/>
      <w:bookmarkEnd w:id="96"/>
    </w:p>
    <w:p w:rsidR="00F459F9" w:rsidRPr="00942984" w:rsidRDefault="00F459F9" w:rsidP="00942984">
      <w:pPr>
        <w:spacing w:after="0" w:line="240" w:lineRule="auto"/>
        <w:rPr>
          <w:rFonts w:ascii="Arial" w:hAnsi="Arial" w:cs="Arial"/>
          <w:lang w:eastAsia="ru-RU"/>
        </w:rPr>
      </w:pP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985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985"/>
        <w:gridCol w:w="1843"/>
        <w:gridCol w:w="2256"/>
        <w:gridCol w:w="2529"/>
      </w:tblGrid>
      <w:tr w:rsidR="000A1B7D" w:rsidRPr="00942984" w:rsidTr="00C0442F">
        <w:trPr>
          <w:trHeight w:val="1125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56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29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942984" w:rsidTr="00C0442F">
        <w:trPr>
          <w:trHeight w:val="1641"/>
          <w:tblHeader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56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9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942984" w:rsidTr="00C0442F">
        <w:trPr>
          <w:trHeight w:val="4801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 xml:space="preserve">Отдых (рекреация)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5.0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CC454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лесами, скверами, прудами, озерами, водохранилищами, пляжами, а также обустройство мест отдыха в них.</w:t>
            </w:r>
            <w:proofErr w:type="gramEnd"/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Спортивные сооружения (открытые). Оборудование мест для туризма, пикников, охоты и рыбалки. Оборудование пляжей</w:t>
            </w:r>
          </w:p>
        </w:tc>
        <w:tc>
          <w:tcPr>
            <w:tcW w:w="225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0,05 га.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Максимальный размер земельного участка – 5 га.</w:t>
            </w:r>
            <w:r w:rsidR="00A03C4D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>Минимальный отступ от границ земельного участка - 3 м. Предельная высота зданий - 3 эт. Максимальный процент застройки – 50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 соответствии с техническими</w:t>
            </w:r>
            <w:r w:rsidR="00A03C4D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>регламентами, СанПиН, СП, и др. документами</w:t>
            </w:r>
          </w:p>
        </w:tc>
      </w:tr>
      <w:tr w:rsidR="000A1B7D" w:rsidRPr="00942984" w:rsidTr="00C0442F">
        <w:trPr>
          <w:trHeight w:val="4801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Туристическое обслуживание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5.2.1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Дома отдыха, пансионаты; детские и спортивные лагеря; туристические базы, открытые места отдыха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0,05 га.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Максимальный размер земельного участка – 10 га.</w:t>
            </w:r>
            <w:r w:rsidR="00A03C4D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>Минимальный отступ от границ земельного участка - 3 м. Предельная высота зданий - 20 м. Максимальный процент застройки – 60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 соответствии с техническими</w:t>
            </w:r>
            <w:r w:rsidR="00A03C4D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>регламентами, СанПиН, СП, и др. документами</w:t>
            </w:r>
          </w:p>
        </w:tc>
      </w:tr>
      <w:tr w:rsidR="000A1B7D" w:rsidRPr="00942984" w:rsidTr="00C0442F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Развлечения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4.8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Размещение зданий и сооружений, предназначенных для развлечения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Аттракционы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Минимальный размер земельного участка 0,15 га.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Минимальный отступ от границ земельного участка при новом строительстве – 3 м.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Предельное количество этажей, предельная высота зданий,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строений, сооружений не устанавливается.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Максимальный процент застройки - 30</w:t>
            </w:r>
          </w:p>
        </w:tc>
        <w:tc>
          <w:tcPr>
            <w:tcW w:w="2529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СанПиН 2.1.7.1322-03</w:t>
            </w:r>
            <w:r w:rsidRPr="00942984">
              <w:rPr>
                <w:rFonts w:ascii="Courier New" w:hAnsi="Courier New" w:cs="Courier New"/>
              </w:rPr>
              <w:t xml:space="preserve">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942984" w:rsidTr="00C0442F">
        <w:trPr>
          <w:trHeight w:val="4816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 xml:space="preserve">Земельные участки (территории) общего пользования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12.0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Земельные участки общего пользования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тротуары;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переходы;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бульвары; велосипедные дорожки;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набережные и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др</w:t>
            </w:r>
            <w:proofErr w:type="gramEnd"/>
          </w:p>
        </w:tc>
        <w:tc>
          <w:tcPr>
            <w:tcW w:w="225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72A958A" wp14:editId="27B7A920">
                      <wp:simplePos x="0" y="0"/>
                      <wp:positionH relativeFrom="column">
                        <wp:posOffset>1179195</wp:posOffset>
                      </wp:positionH>
                      <wp:positionV relativeFrom="paragraph">
                        <wp:posOffset>-22860</wp:posOffset>
                      </wp:positionV>
                      <wp:extent cx="1803400" cy="635"/>
                      <wp:effectExtent l="17145" t="15240" r="17780" b="12700"/>
                      <wp:wrapNone/>
                      <wp:docPr id="139" name="Прямая со стрелкой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03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39" o:spid="_x0000_s1026" type="#_x0000_t32" style="position:absolute;margin-left:92.85pt;margin-top:-1.8pt;width:142pt;height: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AsoZwIAAJIEAAAOAAAAZHJzL2Uyb0RvYy54bWysVEtu2zAQ3RfoHQjtHUmx4tpC7KCQ7G7S&#10;NkDSAzAkZRGlSIKkLRtFgbYXyBF6hW666Ac5g3yjDinbSNpNUdQLejjkvJk3fKPzi00j0JoZy5Wc&#10;RulJEiEmiaJcLqfRm5vFYBwh67CkWCjJptGW2ehi9vTJeatzdqpqJSgzCECkzVs9jWrndB7HltSs&#10;wfZEaSbhsFKmwQ62ZhlTg1tAb0R8miSjuFWGaqMIsxa8ZX8YzQJ+VTHiXleVZQ6JaQS1ubCasN76&#10;NZ6d43xpsK452ZeB/6GKBnMJSY9QJXYYrQz/A6rhxCirKndCVBOrquKEBQ7AJk1+Y3NdY80CF2iO&#10;1cc22f8HS16trwziFN5uOImQxA08Uvd592F31/3svuzu0O5jdw/L7tPuQ/e1+9F97+67b8jfht61&#10;2uYAUcgr49mTjbzWl4q8tUiqosZyyQKHm60G2NRHxI9C/MZqqOC2fako3MErp0IjN5VpPCS0CG3C&#10;e22P78U2DhFwpuNkmCXwrATORsOzgI/zQ6g21r1gqkHemEbWGcyXtSuUlKALZdKQCK8vrfOF4fwQ&#10;4PNKteBCBHkIiVpINknOkhBhleDUn/p7QamsEAatMWjMbXpUsWqAUO9LE//rpQZ+EGTvDy5Ie4QI&#10;RTxCN2olaSiiZpjO97bDXPQ2RAvpy4CWAI291Svv3SSZzMfzcTbITkfzQZaU5eD5osgGo0X67Kwc&#10;lkVRpu89ozTLa04pk57UYQrS7O9Utp/HXr/HOTi2L36MHihCsYf/UHTQhJdBL6hbRbdX5qAVEH64&#10;vB9SP1kP92A//JTMfgEAAP//AwBQSwMEFAAGAAgAAAAhAABBW7ncAAAACQEAAA8AAABkcnMvZG93&#10;bnJldi54bWxMj0FPwkAQhe8m/ofNmHiDrQIFarekGg03E8F4HrpD29idbboL1H/vcNLje/PlzXv5&#10;ZnSdOtMQWs8GHqYJKOLK25ZrA5/7t8kKVIjIFjvPZOCHAmyK25scM+sv/EHnXayVhHDI0EATY59p&#10;HaqGHIap74nldvSDwyhyqLUd8CLhrtOPSZJqhy3LhwZ7emmo+t6dnIH6a/6+pu2xKrelXtrZc5Lg&#10;/tWY+7uxfAIVaYx/MFzrS3UopNPBn9gG1YleLZaCGpjMUlACzNO1GIersQBd5Pr/guIXAAD//wMA&#10;UEsBAi0AFAAGAAgAAAAhALaDOJL+AAAA4QEAABMAAAAAAAAAAAAAAAAAAAAAAFtDb250ZW50X1R5&#10;cGVzXS54bWxQSwECLQAUAAYACAAAACEAOP0h/9YAAACUAQAACwAAAAAAAAAAAAAAAAAvAQAAX3Jl&#10;bHMvLnJlbHNQSwECLQAUAAYACAAAACEAHNQLKGcCAACSBAAADgAAAAAAAAAAAAAAAAAuAgAAZHJz&#10;L2Uyb0RvYy54bWxQSwECLQAUAAYACAAAACEAAEFbudwAAAAJAQAADwAAAAAAAAAAAAAAAADBBAAA&#10;ZHJzL2Rvd25yZXYueG1sUEsFBgAAAAAEAAQA8wAAAMoFAAAAAA==&#10;" strokecolor="black [3213]" strokeweight="1.5pt"/>
                  </w:pict>
                </mc:Fallback>
              </mc:AlternateContent>
            </w:r>
            <w:r w:rsidRPr="00942984">
              <w:rPr>
                <w:rFonts w:ascii="Courier New" w:hAnsi="Courier New" w:cs="Courier New"/>
                <w:lang w:eastAsia="ru-RU"/>
              </w:rPr>
              <w:t xml:space="preserve">Минимальный размер земельного участка – 0,0001 га. Максимальный размер земельного участка – 0,5 га. </w:t>
            </w:r>
            <w:r w:rsidRPr="00942984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  <w:r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29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942984" w:rsidTr="00C0442F">
        <w:trPr>
          <w:trHeight w:val="4998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Благоустройство территории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val="en-US"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12.0.2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  <w:r w:rsidRPr="00942984">
              <w:rPr>
                <w:rFonts w:ascii="Courier New" w:hAnsi="Courier New" w:cs="Courier New"/>
                <w:lang w:eastAsia="ar-SA"/>
              </w:rPr>
              <w:t>Строительство объектов капитального строительства запрещено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Новые посадки деревьев и кустарников на территории улиц, площадей, парков, скверов, цветочное оформление скверов и парков, а также капитальный ремонт и реконструкцию объектов ландшафтной архитектуры производить только по проектам, согласованным с ОКС и ЖКХ осуществлять обрезку и вырубку сухостоя и аварийных деревьев, вырезку сухих и поломанных сучьев и вырезку веток, ограничивающих видимость технических средств регулирования дорожного движения</w:t>
            </w:r>
            <w:proofErr w:type="gramEnd"/>
          </w:p>
        </w:tc>
        <w:tc>
          <w:tcPr>
            <w:tcW w:w="2529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 соответствии с техническими</w:t>
            </w:r>
            <w:r w:rsidR="00A03C4D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>регламентами, СанПиН, СП, и др. документами</w:t>
            </w:r>
          </w:p>
        </w:tc>
      </w:tr>
      <w:tr w:rsidR="000A1B7D" w:rsidRPr="00942984" w:rsidTr="00C0442F">
        <w:trPr>
          <w:trHeight w:val="265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Общественное питание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4.6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Размещение объектов капитального строительства в целях устройства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мест общественного питания (рестораны, кафе, столовые, закусочные, бары)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 xml:space="preserve">Объекты общественного питания (рестораны, кафе, столовые,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закусочные, бары)</w:t>
            </w:r>
          </w:p>
        </w:tc>
        <w:tc>
          <w:tcPr>
            <w:tcW w:w="225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Минимальный размер земельного участка – 0,01 га. Максимальный </w:t>
            </w:r>
            <w:r w:rsidRPr="00942984">
              <w:rPr>
                <w:rFonts w:ascii="Courier New" w:hAnsi="Courier New" w:cs="Courier New"/>
              </w:rPr>
              <w:lastRenderedPageBreak/>
              <w:t>размер земельного участка – 0,2 га. Предельные параметры разрешенного строительства, реконструкции объектов капитального строительства. 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 xml:space="preserve">участков в соответствии со следующими документами: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7" w:history="1">
              <w:r w:rsidRPr="00942984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942984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942984" w:rsidTr="00C0442F">
        <w:trPr>
          <w:trHeight w:val="2381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Причалы для маломерных судов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5.4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</w:rPr>
              <w:t>Причалы</w:t>
            </w:r>
          </w:p>
        </w:tc>
        <w:tc>
          <w:tcPr>
            <w:tcW w:w="2256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Параметры не устанавливаются</w:t>
            </w:r>
          </w:p>
        </w:tc>
        <w:tc>
          <w:tcPr>
            <w:tcW w:w="2529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Не разрешается размещение объектов капитального строительства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Использование земельных участков и объектов капитального строительства осуществлять с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учетом режимов зон с особыми условиями использования территорий</w:t>
            </w:r>
          </w:p>
        </w:tc>
      </w:tr>
      <w:tr w:rsidR="000A1B7D" w:rsidRPr="00942984" w:rsidTr="00C0442F">
        <w:trPr>
          <w:trHeight w:val="2381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Общее пользование водными объектами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11.1</w:t>
            </w:r>
          </w:p>
        </w:tc>
        <w:tc>
          <w:tcPr>
            <w:tcW w:w="1985" w:type="dxa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ре</w:t>
            </w:r>
            <w:r w:rsidRPr="00942984">
              <w:rPr>
                <w:rFonts w:ascii="Courier New" w:hAnsi="Courier New" w:cs="Courier Ne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BDFE9DF" wp14:editId="681BE128">
                      <wp:simplePos x="0" y="0"/>
                      <wp:positionH relativeFrom="column">
                        <wp:posOffset>2311400</wp:posOffset>
                      </wp:positionH>
                      <wp:positionV relativeFrom="paragraph">
                        <wp:posOffset>-18415</wp:posOffset>
                      </wp:positionV>
                      <wp:extent cx="3068320" cy="0"/>
                      <wp:effectExtent l="15875" t="10160" r="11430" b="18415"/>
                      <wp:wrapNone/>
                      <wp:docPr id="138" name="Прямая со стрелкой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83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38" o:spid="_x0000_s1026" type="#_x0000_t32" style="position:absolute;margin-left:182pt;margin-top:-1.45pt;width:241.6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guZZAIAAJAEAAAOAAAAZHJzL2Uyb0RvYy54bWysVEtu2zAQ3RfoHQjtHUm24zpC7KCQ7G7S&#10;1kDSAzAkZRGlSIKkLRtFgTQXyBF6hW666Ac5g3yjDinbSNpNUdQLmhxyHt+bedT5xaYWaM2M5UpO&#10;ovQkiRCTRFEul5Po3fW8N46QdVhSLJRkk2jLbHQxff7svNEZ66tKCcoMAhBps0ZPoso5ncWxJRWr&#10;sT1RmknYLJWpsYOlWcbU4AbQaxH3k2QUN8pQbRRh1kK06DajacAvS0bc27K0zCExiYCbC6MJ440f&#10;4+k5zpYG64qTPQ38DyxqzCVceoQqsMNoZfgfUDUnRllVuhOi6liVJScsaAA1afKbmqsKaxa0QHGs&#10;PpbJ/j9Y8ma9MIhT6N0AWiVxDU1qP+9ud/ftz/bL7h7tPrUPMOzudrft1/ZH+719aL8hfxpq12ib&#10;AUQuF8arJxt5pS8VeW+RVHmF5ZIFDddbDbCpz4ifpPiF1cDgpnmtKJzBK6dCITelqT0klAhtQr+2&#10;x36xjUMEgoNkNB70oa3ksBfj7JCojXWvmKqRn0wi6wzmy8rlSkpwhTJpuAavL63ztHB2SPC3SjXn&#10;QgRzCIka4H6WnCYhwyrBqd/154JPWS4MWmNwmNt0qGJVg5wulib+1xkN4mDHLh5CcO0RIpB4gm7U&#10;StJAomKYzvZzh7no5pAtpKcBBQEZ+1nnuw9nydlsPBsPe8P+aNYbJkXReznPh73RPH1xWgyKPC/S&#10;j15ROswqTimTXtThDaTDv/PY/jV27j2+gmP54qfoQSKQPfwH0sER3gSdnW4U3S7MwSlg+3B4/0T9&#10;u3q8hvnjD8n0FwAAAP//AwBQSwMEFAAGAAgAAAAhACtB56zeAAAACQEAAA8AAABkcnMvZG93bnJl&#10;di54bWxMj81OwzAQhO9IvIO1SNxau2nUnxCnCgjUGxIt4ryNt0nUeB3FbhveHiMO9Dg7o9lv8s1o&#10;O3GhwbeONcymCgRx5UzLtYbP/dtkBcIHZIOdY9LwTR42xf1djplxV/6gyy7UIpawz1BDE0KfSemr&#10;hiz6qeuJo3d0g8UQ5VBLM+A1lttOJkotpMWW44cGe3ppqDrtzlZD/ZW+r2l7rMptKZdm/qwU7l+1&#10;fnwYyycQgcbwH4Zf/IgORWQ6uDMbLzoN80UatwQNk2QNIgZW6TIBcfg7yCKXtwuKHwAAAP//AwBQ&#10;SwECLQAUAAYACAAAACEAtoM4kv4AAADhAQAAEwAAAAAAAAAAAAAAAAAAAAAAW0NvbnRlbnRfVHlw&#10;ZXNdLnhtbFBLAQItABQABgAIAAAAIQA4/SH/1gAAAJQBAAALAAAAAAAAAAAAAAAAAC8BAABfcmVs&#10;cy8ucmVsc1BLAQItABQABgAIAAAAIQDLBguZZAIAAJAEAAAOAAAAAAAAAAAAAAAAAC4CAABkcnMv&#10;ZTJvRG9jLnhtbFBLAQItABQABgAIAAAAIQArQees3gAAAAkBAAAPAAAAAAAAAAAAAAAAAL4EAABk&#10;cnMvZG93bnJldi54bWxQSwUGAAAAAAQABADzAAAAyQUAAAAA&#10;" strokecolor="black [3213]" strokeweight="1.5pt"/>
                  </w:pict>
                </mc:Fallback>
              </mc:AlternateContent>
            </w:r>
            <w:r w:rsidRPr="00942984">
              <w:rPr>
                <w:rFonts w:ascii="Courier New" w:hAnsi="Courier New" w:cs="Courier New"/>
                <w:lang w:eastAsia="ru-RU"/>
              </w:rPr>
              <w:t>сурсов</w:t>
            </w:r>
            <w:proofErr w:type="gramEnd"/>
            <w:r w:rsidRPr="00942984">
              <w:rPr>
                <w:rFonts w:ascii="Courier New" w:hAnsi="Courier New" w:cs="Courier New"/>
                <w:lang w:eastAsia="ru-RU"/>
              </w:rPr>
              <w:t xml:space="preserve">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-</w:t>
            </w:r>
          </w:p>
        </w:tc>
        <w:tc>
          <w:tcPr>
            <w:tcW w:w="2256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9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942984" w:rsidTr="00C0442F">
        <w:trPr>
          <w:trHeight w:val="2381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Специальное пользование водными объектами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11.2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-</w:t>
            </w:r>
          </w:p>
        </w:tc>
        <w:tc>
          <w:tcPr>
            <w:tcW w:w="2256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Параметры не устанавливаются</w:t>
            </w:r>
          </w:p>
        </w:tc>
        <w:tc>
          <w:tcPr>
            <w:tcW w:w="2529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942984" w:rsidTr="00C0442F">
        <w:trPr>
          <w:trHeight w:val="2669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Водный спорт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5.1.5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Размещение спортивных сооружений для занятия водными видами спорта (причалы и сооружения, необходимые для организации водных видов спорта и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хранения соответствующего инвентаря)</w:t>
            </w:r>
          </w:p>
        </w:tc>
        <w:tc>
          <w:tcPr>
            <w:tcW w:w="1843" w:type="dxa"/>
            <w:vMerge w:val="restart"/>
            <w:vAlign w:val="center"/>
          </w:tcPr>
          <w:p w:rsidR="000A1B7D" w:rsidRPr="00942984" w:rsidRDefault="000A1B7D" w:rsidP="0037795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099B0DF" wp14:editId="73231FB8">
                      <wp:simplePos x="0" y="0"/>
                      <wp:positionH relativeFrom="column">
                        <wp:posOffset>1116965</wp:posOffset>
                      </wp:positionH>
                      <wp:positionV relativeFrom="paragraph">
                        <wp:posOffset>-2040890</wp:posOffset>
                      </wp:positionV>
                      <wp:extent cx="1443355" cy="635"/>
                      <wp:effectExtent l="12065" t="16510" r="11430" b="11430"/>
                      <wp:wrapNone/>
                      <wp:docPr id="137" name="Прямая со стрелкой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335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37" o:spid="_x0000_s1026" type="#_x0000_t32" style="position:absolute;margin-left:87.95pt;margin-top:-160.7pt;width:113.65pt;height: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dnwaAIAAJIEAAAOAAAAZHJzL2Uyb0RvYy54bWysVEtu2zAQ3RfoHQjtHUmx7CRC7KCQ7G7S&#10;NkDSAzAkZRGlSIKkLRtFgbQXyBF6hW666Ac5g3yjDinbSNpNUdQLejjkvJk3fKPzi3Uj0IoZy5Wc&#10;ROlREiEmiaJcLibR25v54DRC1mFJsVCSTaINs9HF9Pmz81bn7FjVSlBmEIBIm7d6EtXO6TyOLalZ&#10;g+2R0kzCYaVMgx1szSKmBreA3oj4OEnGcasM1UYRZi14y/4wmgb8qmLEvakqyxwSkwhqc2E1Yb31&#10;azw9x/nCYF1zsisD/0MVDeYSkh6gSuwwWhr+B1TDiVFWVe6IqCZWVcUJCxyATZr8xua6xpoFLtAc&#10;qw9tsv8PlrxeXRnEKbzd8CRCEjfwSN3n7d32vvvZfdneo+3H7gGW7aftXfe1+9F97x66b8jfht61&#10;2uYAUcgr49mTtbzWl4q8s0iqosZywQKHm40G2NRHxE9C/MZqqOC2faUo3MFLp0Ij15VpPCS0CK3D&#10;e20O78XWDhFwplk2HI5GESJwNh6OAj7O96HaWPeSqQZ5YxJZZzBf1K5QUoIulElDIry6tM4XhvN9&#10;gM8r1ZwLEeQhJGoh2VkySkKEVYJTf+rvBaWyQhi0wqAxt+5RxbIBQr0vTfyvlxr4QZC9P7gg7QEi&#10;FPEE3ailpKGImmE629kOc9HbEC2kLwNaAjR2Vq+892fJ2ex0dpoNsuPxbJAlZTl4MS+ywXienozK&#10;YVkUZfrBM0qzvOaUMulJ7acgzf5OZbt57PV7mIND++Kn6IEiFLv/D0UHTXgZ9IK6VXRzZfZaAeGH&#10;y7sh9ZP1eA/240/J9BcAAAD//wMAUEsDBBQABgAIAAAAIQAnFlvv3wAAAA0BAAAPAAAAZHJzL2Rv&#10;d25yZXYueG1sTI/BTsMwDIbvSLxDZCRuW7K2MFaaTgWBdpvEhjhnjddWNE7VZFt5e4w4wPG3P/3+&#10;XKwn14szjqHzpGExVyCQam87ajS8719nDyBCNGRN7wk1fGGAdXl9VZjc+gu94XkXG8ElFHKjoY1x&#10;yKUMdYvOhLkfkHh39KMzkePYSDuaC5e7XiZK3UtnOuILrRnwucX6c3dyGpqPbLvCzbGuNpVc2vRJ&#10;KbN/0fr2ZqoeQUSc4h8MP/qsDiU7HfyJbBA95+XdilENszRZZCAYyVSagDj8jlKQZSH/f1F+AwAA&#10;//8DAFBLAQItABQABgAIAAAAIQC2gziS/gAAAOEBAAATAAAAAAAAAAAAAAAAAAAAAABbQ29udGVu&#10;dF9UeXBlc10ueG1sUEsBAi0AFAAGAAgAAAAhADj9If/WAAAAlAEAAAsAAAAAAAAAAAAAAAAALwEA&#10;AF9yZWxzLy5yZWxzUEsBAi0AFAAGAAgAAAAhANG52fBoAgAAkgQAAA4AAAAAAAAAAAAAAAAALgIA&#10;AGRycy9lMm9Eb2MueG1sUEsBAi0AFAAGAAgAAAAhACcWW+/fAAAADQEAAA8AAAAAAAAAAAAAAAAA&#10;wgQAAGRycy9kb3ducmV2LnhtbFBLBQYAAAAABAAEAPMAAADOBQAAAAA=&#10;" strokecolor="black [3213]" strokeweight="1.5pt"/>
                  </w:pict>
                </mc:Fallback>
              </mc:AlternateContent>
            </w:r>
            <w:r w:rsidRPr="00942984">
              <w:rPr>
                <w:rFonts w:ascii="Courier New" w:hAnsi="Courier New" w:cs="Courier New"/>
                <w:lang w:eastAsia="ru-RU"/>
              </w:rPr>
              <w:t>Объекты капитального строительства в качестве спортивных</w:t>
            </w:r>
            <w:r w:rsidR="00377952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>сооружений для занятия спортом и физкультурой</w:t>
            </w:r>
          </w:p>
        </w:tc>
        <w:tc>
          <w:tcPr>
            <w:tcW w:w="2256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9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Предельные параметры разрешенного строительства принимаются в соответствии с утвержденной документацией по планировке территории. </w:t>
            </w:r>
            <w:r w:rsidRPr="00942984">
              <w:rPr>
                <w:rFonts w:ascii="Courier New" w:hAnsi="Courier New" w:cs="Courier New"/>
                <w:lang w:eastAsia="ru-RU"/>
              </w:rPr>
              <w:t xml:space="preserve">Дополнительные требования к параметрам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 xml:space="preserve">сооружений и границам земельных участков в соответствии со следующими документами: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8" w:history="1">
              <w:r w:rsidRPr="00942984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942984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942984" w:rsidTr="00C0442F">
        <w:trPr>
          <w:trHeight w:val="2381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Спортивные базы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5.1.7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843" w:type="dxa"/>
            <w:vMerge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0,04 га. Максимальный размер земельного участка – 0,2 га. Предельные параметры разрешенного строительства, реконструкции объектов капитального строительства. Этажность -</w:t>
            </w:r>
            <w:r w:rsidR="00A03C4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не более 3 этажей. Предельная высота зданий, строений, сооружений - 12 м.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</w:rPr>
              <w:t>Максимальный процент застройки – не устанавливается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9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highlight w:val="yellow"/>
                <w:lang w:eastAsia="ru-RU"/>
              </w:rPr>
            </w:pPr>
          </w:p>
        </w:tc>
      </w:tr>
    </w:tbl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2.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985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985"/>
        <w:gridCol w:w="1843"/>
        <w:gridCol w:w="2256"/>
        <w:gridCol w:w="2529"/>
      </w:tblGrid>
      <w:tr w:rsidR="000A1B7D" w:rsidRPr="00942984" w:rsidTr="00C0442F">
        <w:trPr>
          <w:trHeight w:val="552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 xml:space="preserve">ВИДЫ РАЗРЕШЕННОГО ИСПОЛЬЗОВАНИЯ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56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29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942984" w:rsidTr="00C0442F">
        <w:trPr>
          <w:trHeight w:val="552"/>
          <w:tblHeader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56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9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942984" w:rsidTr="00C0442F">
        <w:trPr>
          <w:trHeight w:val="1914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Коммунальное обслуживание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3.1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843" w:type="dxa"/>
            <w:vMerge w:val="restar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Объекты электро</w:t>
            </w:r>
            <w:r w:rsidR="00377952" w:rsidRPr="00942984">
              <w:rPr>
                <w:rFonts w:ascii="Courier New" w:hAnsi="Courier New" w:cs="Courier New"/>
                <w:lang w:eastAsia="ru-RU"/>
              </w:rPr>
              <w:t>-,</w:t>
            </w:r>
            <w:r w:rsidRPr="00942984">
              <w:rPr>
                <w:rFonts w:ascii="Courier New" w:hAnsi="Courier New" w:cs="Courier New"/>
                <w:lang w:eastAsia="ru-RU"/>
              </w:rPr>
              <w:t xml:space="preserve"> теплоснабжения, водоснабжения, водоотведения, объекты телефонизации и связи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(Котельные,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</w:tc>
        <w:tc>
          <w:tcPr>
            <w:tcW w:w="2256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Минимальный размер земельного участка – не устанавливается. Максимальный размер земельного участка – 0,01 га. </w:t>
            </w:r>
            <w:r w:rsidRPr="00942984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  <w:r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29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9" w:history="1">
              <w:r w:rsidRPr="00942984">
                <w:rPr>
                  <w:rFonts w:ascii="Courier New" w:hAnsi="Courier New" w:cs="Courier New"/>
                </w:rPr>
                <w:t>СНиП 31-06-2009</w:t>
              </w:r>
            </w:hyperlink>
            <w:r w:rsidRPr="00942984">
              <w:rPr>
                <w:rFonts w:ascii="Courier New" w:hAnsi="Courier New" w:cs="Courier New"/>
              </w:rPr>
              <w:t xml:space="preserve"> «Общественные здания и сооружения»),</w:t>
            </w:r>
            <w:r w:rsidR="00A03C4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и другие действующие нормативные документы и технические регламенты</w:t>
            </w:r>
            <w:proofErr w:type="gramEnd"/>
          </w:p>
        </w:tc>
      </w:tr>
      <w:tr w:rsidR="000A1B7D" w:rsidRPr="00942984" w:rsidTr="00C0442F">
        <w:trPr>
          <w:trHeight w:val="265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Предоставление коммунальных услуг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3.1.1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3" w:type="dxa"/>
            <w:vMerge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256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9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0A1B7D" w:rsidRPr="00942984" w:rsidTr="00C0442F">
        <w:trPr>
          <w:trHeight w:val="988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 xml:space="preserve">Улично-дорожная сеть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12.0.1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CC454B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 размещение придорожных стоянок (парковок) транспортных средств в границах улиц и дорог, за исключением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Парковки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не устанавливается. Максимальный размер земельного участка – 0,1 га.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Расстояние от площадок до окон не менее - 10 м. Отступ от красных линий – не менее 5 м.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Максимальный процент застройки - 10.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</w:rPr>
              <w:t>Предельная высота здания не устанавливается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Новое строительство, реконструкцию и нормы расчета количества машино-мест осуществлять</w:t>
            </w:r>
            <w:r w:rsidR="00A03C4D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>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СП, строительными нормами и правилами, техническими регламентами и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942984" w:rsidTr="00C0442F">
        <w:trPr>
          <w:trHeight w:val="705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Религиозное использование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3.7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Размещение зданий и сооружений религиозного использования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Церкви, соборы, храмы, часовни, монастыри, мечети, молельные дома, скиты, воскресные школы, семинарии, духовные училища</w:t>
            </w:r>
            <w:proofErr w:type="gramEnd"/>
          </w:p>
        </w:tc>
        <w:tc>
          <w:tcPr>
            <w:tcW w:w="225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Предельная высота зданий, строений, сооружений – 55 м. Максимальный процент застройки – 50.</w:t>
            </w:r>
            <w:r w:rsidR="00A03C4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 xml:space="preserve">Минимальный процент озеленения – 20. </w:t>
            </w:r>
            <w:r w:rsidRPr="00942984">
              <w:rPr>
                <w:rFonts w:ascii="Courier New" w:hAnsi="Courier New" w:cs="Courier New"/>
                <w:lang w:eastAsia="ru-RU"/>
              </w:rPr>
              <w:t>Количество машино-мест определяется согласно п. 3 статьи 22. Габариты машино-места - 5,3х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2</w:t>
            </w:r>
            <w:proofErr w:type="gramEnd"/>
            <w:r w:rsidRPr="00942984">
              <w:rPr>
                <w:rFonts w:ascii="Courier New" w:hAnsi="Courier New" w:cs="Courier New"/>
                <w:lang w:eastAsia="ru-RU"/>
              </w:rPr>
              <w:t xml:space="preserve">,5 м, а для инвалидов, пользующихся креслами-колясками, - 6,0х3,6 м. </w:t>
            </w:r>
            <w:r w:rsidRPr="00942984">
              <w:rPr>
                <w:rFonts w:ascii="Courier New" w:hAnsi="Courier New" w:cs="Courier New"/>
              </w:rPr>
              <w:t xml:space="preserve">Минимальный отступ от границ земельного участка в целях определения места </w:t>
            </w:r>
            <w:r w:rsidRPr="00942984">
              <w:rPr>
                <w:rFonts w:ascii="Courier New" w:hAnsi="Courier New" w:cs="Courier New"/>
              </w:rPr>
              <w:lastRenderedPageBreak/>
              <w:t>допустимого размещения зданий, строений, сооружений, за пределами которых запрещено строительство зданий, строений, сооружений принимается на основании расчетов по</w:t>
            </w:r>
            <w:r w:rsidR="00A03C4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требованиям норм инсоляции, освещенности</w:t>
            </w:r>
            <w:r w:rsidR="00A03C4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и противопожарным требованиями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 xml:space="preserve"> 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70" w:history="1">
              <w:r w:rsidRPr="00942984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942984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</w:t>
            </w:r>
            <w:r w:rsidR="00A03C4D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942984" w:rsidTr="00C0442F">
        <w:trPr>
          <w:trHeight w:val="705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Служебные гаражи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4.9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депо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Гаражи, размещение стоянок (парковок), открытые плоскостные стоянки краткосрочного хранения автомобилей</w:t>
            </w:r>
          </w:p>
        </w:tc>
        <w:tc>
          <w:tcPr>
            <w:tcW w:w="225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Параметры не устанавливаются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29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ЗОНЫ СПЕЦИАЛЬНОГО НАЗНАЧЕНИЯ</w:t>
      </w:r>
    </w:p>
    <w:p w:rsidR="000A1B7D" w:rsidRPr="00942984" w:rsidRDefault="00FC7E77" w:rsidP="00942984">
      <w:pPr>
        <w:pStyle w:val="1"/>
        <w:spacing w:before="0" w:line="240" w:lineRule="auto"/>
        <w:rPr>
          <w:rFonts w:ascii="Arial" w:hAnsi="Arial" w:cs="Arial"/>
        </w:rPr>
      </w:pPr>
      <w:bookmarkStart w:id="97" w:name="_Toc125046104"/>
      <w:bookmarkStart w:id="98" w:name="_Toc125459395"/>
      <w:r w:rsidRPr="00942984">
        <w:rPr>
          <w:rFonts w:ascii="Arial" w:hAnsi="Arial" w:cs="Arial"/>
        </w:rPr>
        <w:t>Зоны озеленения специального назначения (СН-1)</w:t>
      </w:r>
      <w:bookmarkEnd w:id="97"/>
      <w:bookmarkEnd w:id="98"/>
    </w:p>
    <w:p w:rsidR="00FC7E77" w:rsidRPr="00942984" w:rsidRDefault="00FC7E77" w:rsidP="00942984">
      <w:pPr>
        <w:spacing w:after="0" w:line="240" w:lineRule="auto"/>
        <w:rPr>
          <w:rFonts w:ascii="Arial" w:hAnsi="Arial" w:cs="Arial"/>
          <w:lang w:eastAsia="ru-RU"/>
        </w:rPr>
      </w:pP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2"/>
        <w:gridCol w:w="1792"/>
        <w:gridCol w:w="1654"/>
        <w:gridCol w:w="2065"/>
        <w:gridCol w:w="2578"/>
      </w:tblGrid>
      <w:tr w:rsidR="000A1B7D" w:rsidRPr="00942984" w:rsidTr="000A1B7D">
        <w:trPr>
          <w:trHeight w:val="552"/>
          <w:tblHeader/>
          <w:jc w:val="center"/>
        </w:trPr>
        <w:tc>
          <w:tcPr>
            <w:tcW w:w="2574" w:type="pct"/>
            <w:gridSpan w:val="3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1079" w:type="pct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1347" w:type="pct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942984" w:rsidTr="000A1B7D">
        <w:trPr>
          <w:trHeight w:val="552"/>
          <w:tblHeader/>
          <w:jc w:val="center"/>
        </w:trPr>
        <w:tc>
          <w:tcPr>
            <w:tcW w:w="774" w:type="pc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936" w:type="pc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864" w:type="pc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1079" w:type="pct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47" w:type="pct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942984" w:rsidTr="000A1B7D">
        <w:trPr>
          <w:jc w:val="center"/>
        </w:trPr>
        <w:tc>
          <w:tcPr>
            <w:tcW w:w="774" w:type="pc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Обеспечение внутреннего правопорядка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8.3</w:t>
            </w:r>
          </w:p>
        </w:tc>
        <w:tc>
          <w:tcPr>
            <w:tcW w:w="936" w:type="pc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  <w:proofErr w:type="gramEnd"/>
          </w:p>
        </w:tc>
        <w:tc>
          <w:tcPr>
            <w:tcW w:w="864" w:type="pc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Объекты капитального строительства для создания необходимых условий для обеспечения общественной безопасности</w:t>
            </w:r>
          </w:p>
        </w:tc>
        <w:tc>
          <w:tcPr>
            <w:tcW w:w="1079" w:type="pc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Параметры не устанавливаются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47" w:type="pc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 соответствии с техническими регламентами, СНиПами, СП, СанПиН и др. документами</w:t>
            </w:r>
          </w:p>
        </w:tc>
      </w:tr>
      <w:tr w:rsidR="000A1B7D" w:rsidRPr="00942984" w:rsidTr="000A1B7D">
        <w:trPr>
          <w:jc w:val="center"/>
        </w:trPr>
        <w:tc>
          <w:tcPr>
            <w:tcW w:w="774" w:type="pc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 xml:space="preserve">Земельные участки (территории) общего пользования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12.0</w:t>
            </w:r>
          </w:p>
        </w:tc>
        <w:tc>
          <w:tcPr>
            <w:tcW w:w="936" w:type="pc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Земельные участки общего пользования.</w:t>
            </w:r>
          </w:p>
        </w:tc>
        <w:tc>
          <w:tcPr>
            <w:tcW w:w="864" w:type="pc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тротуары;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переходы;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бульвары; велосипедные дорожки;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набережные и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др</w:t>
            </w:r>
            <w:proofErr w:type="gramEnd"/>
          </w:p>
        </w:tc>
        <w:tc>
          <w:tcPr>
            <w:tcW w:w="1079" w:type="pc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 Максимальный размер земельного участка – 0,5 га.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1347" w:type="pc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СанПиН 2.1.7.1322-03</w:t>
            </w:r>
            <w:r w:rsidRPr="00942984">
              <w:rPr>
                <w:rFonts w:ascii="Courier New" w:hAnsi="Courier New" w:cs="Courier New"/>
              </w:rPr>
              <w:t xml:space="preserve">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942984" w:rsidTr="000A1B7D">
        <w:trPr>
          <w:jc w:val="center"/>
        </w:trPr>
        <w:tc>
          <w:tcPr>
            <w:tcW w:w="774" w:type="pc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Улично-дорожная сеть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12.0.1</w:t>
            </w:r>
          </w:p>
        </w:tc>
        <w:tc>
          <w:tcPr>
            <w:tcW w:w="936" w:type="pct"/>
            <w:vAlign w:val="center"/>
          </w:tcPr>
          <w:p w:rsidR="000A1B7D" w:rsidRPr="00942984" w:rsidRDefault="000A1B7D" w:rsidP="00CD298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 xml:space="preserve">Размещение объектов улично-дорожной сети: автомобильных дорог, трамвайных путей и пешеходных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 размещение придорожных стоянок (парковок) транспортных средств в границах улиц и дорог, за исключением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864" w:type="pc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Парковки, объекты дорожной сети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9" w:type="pc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Минимальный размер земельного участка – не устанавливается. Максимальный размер земельного участка – 0,1 </w:t>
            </w:r>
            <w:r w:rsidRPr="00942984">
              <w:rPr>
                <w:rFonts w:ascii="Courier New" w:hAnsi="Courier New" w:cs="Courier New"/>
              </w:rPr>
              <w:lastRenderedPageBreak/>
              <w:t xml:space="preserve">га. </w:t>
            </w:r>
            <w:r w:rsidRPr="00942984">
              <w:rPr>
                <w:rFonts w:ascii="Courier New" w:hAnsi="Courier New" w:cs="Courier New"/>
                <w:lang w:eastAsia="ru-RU"/>
              </w:rPr>
              <w:t xml:space="preserve">Расстояние от площадок до окон не менее - 10 м. Отступ от красных линий – не менее 5 м. Максимальный процент застройки - 10. </w:t>
            </w:r>
            <w:r w:rsidRPr="00942984">
              <w:rPr>
                <w:rFonts w:ascii="Courier New" w:hAnsi="Courier New" w:cs="Courier New"/>
              </w:rPr>
              <w:t>Предельная высота здания не устанавливается</w:t>
            </w:r>
          </w:p>
        </w:tc>
        <w:tc>
          <w:tcPr>
            <w:tcW w:w="1347" w:type="pc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Новое строительство, реконструкцию и нормы расчета количества машино-мест осуществлять</w:t>
            </w:r>
            <w:r w:rsidR="00A03C4D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 xml:space="preserve">по утвержденному проекту планировки и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СП, строительными нормами и правилами, техническими регламентами и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942984" w:rsidTr="000A1B7D">
        <w:trPr>
          <w:trHeight w:val="1099"/>
          <w:jc w:val="center"/>
        </w:trPr>
        <w:tc>
          <w:tcPr>
            <w:tcW w:w="774" w:type="pc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Хранение автотранспорта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2.7.1</w:t>
            </w:r>
          </w:p>
        </w:tc>
        <w:tc>
          <w:tcPr>
            <w:tcW w:w="936" w:type="pc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числе с разделением на машино-места, за исключением гаражей</w:t>
            </w:r>
          </w:p>
        </w:tc>
        <w:tc>
          <w:tcPr>
            <w:tcW w:w="864" w:type="pc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Гаражи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79" w:type="pc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Минимальный размер земельного участка – не устанавливается. Максимальный размер земельного участка – 0,1 га. </w:t>
            </w:r>
            <w:r w:rsidRPr="00942984">
              <w:rPr>
                <w:rFonts w:ascii="Courier New" w:hAnsi="Courier New" w:cs="Courier New"/>
                <w:lang w:eastAsia="ru-RU"/>
              </w:rPr>
              <w:t xml:space="preserve">Расстояние от площадок до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окон не менее - 10 м.</w:t>
            </w:r>
            <w:r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>Отступ от красных линий – не менее 5 м.</w:t>
            </w:r>
            <w:r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>Максимальный процент застройки - 10.</w:t>
            </w:r>
            <w:r w:rsidRPr="00942984">
              <w:rPr>
                <w:rFonts w:ascii="Courier New" w:hAnsi="Courier New" w:cs="Courier New"/>
              </w:rPr>
              <w:t xml:space="preserve"> Предельная высота здания не устанавливается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47" w:type="pc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Новое строительство, реконструкцию и нормы расчета количества машино-мест осуществлять</w:t>
            </w:r>
            <w:r w:rsidR="00A03C4D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 xml:space="preserve">по утвержденному проекту планировки и межевания территории, в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поселений»), СП, строительными нормами и правилами, техническими регламентами и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942984" w:rsidTr="000A1B7D">
        <w:trPr>
          <w:trHeight w:val="1099"/>
          <w:jc w:val="center"/>
        </w:trPr>
        <w:tc>
          <w:tcPr>
            <w:tcW w:w="774" w:type="pc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Коммунальное обслуживание код: 3.1</w:t>
            </w:r>
          </w:p>
        </w:tc>
        <w:tc>
          <w:tcPr>
            <w:tcW w:w="936" w:type="pc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864" w:type="pct"/>
            <w:vMerge w:val="restar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Объекты электро</w:t>
            </w:r>
            <w:r w:rsidR="00377952" w:rsidRPr="00942984">
              <w:rPr>
                <w:rFonts w:ascii="Courier New" w:hAnsi="Courier New" w:cs="Courier New"/>
                <w:lang w:eastAsia="ru-RU"/>
              </w:rPr>
              <w:t>-,</w:t>
            </w:r>
            <w:r w:rsidRPr="00942984">
              <w:rPr>
                <w:rFonts w:ascii="Courier New" w:hAnsi="Courier New" w:cs="Courier New"/>
                <w:lang w:eastAsia="ru-RU"/>
              </w:rPr>
              <w:t xml:space="preserve"> теплоснабжения, водоснабжения, водоотведения, объекты телефонизации и связи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(Котельные, водозаборы, очистные сооружения, насосные станции, водопроводы, линии электропер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едач, трансформаторные подстанции, газопроводы, линии связи, телефонные станции, канализация)</w:t>
            </w:r>
            <w:proofErr w:type="gramEnd"/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79" w:type="pct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Минимальный размер земельного участка – 0,0001 га. Максимальный размер земельного участка – 0,5 га.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объектов капитального строительства. Параметры объектов капитального строительства </w:t>
            </w:r>
            <w:r w:rsidRPr="00942984">
              <w:rPr>
                <w:rFonts w:ascii="Courier New" w:hAnsi="Courier New" w:cs="Courier New"/>
              </w:rPr>
              <w:lastRenderedPageBreak/>
              <w:t>определяются в соответствии с требованиями технических регламентов, строительных норм и правил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47" w:type="pct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lastRenderedPageBreak/>
              <w:t>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71" w:history="1">
              <w:r w:rsidRPr="00942984">
                <w:rPr>
                  <w:rFonts w:ascii="Courier New" w:hAnsi="Courier New" w:cs="Courier New"/>
                </w:rPr>
                <w:t>СНиП 31-06-2009</w:t>
              </w:r>
            </w:hyperlink>
            <w:r w:rsidRPr="00942984">
              <w:rPr>
                <w:rFonts w:ascii="Courier New" w:hAnsi="Courier New" w:cs="Courier New"/>
              </w:rPr>
              <w:t xml:space="preserve"> «Общественные здания и сооружения»),</w:t>
            </w:r>
            <w:r w:rsidR="00A03C4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 xml:space="preserve">и другие действующие нормативные документы и технические </w:t>
            </w:r>
            <w:r w:rsidRPr="00942984">
              <w:rPr>
                <w:rFonts w:ascii="Courier New" w:hAnsi="Courier New" w:cs="Courier New"/>
              </w:rPr>
              <w:lastRenderedPageBreak/>
              <w:t>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942984" w:rsidTr="000A1B7D">
        <w:trPr>
          <w:trHeight w:val="1099"/>
          <w:jc w:val="center"/>
        </w:trPr>
        <w:tc>
          <w:tcPr>
            <w:tcW w:w="774" w:type="pc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Предоставление коммунальных услуг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3.1.1</w:t>
            </w:r>
          </w:p>
        </w:tc>
        <w:tc>
          <w:tcPr>
            <w:tcW w:w="936" w:type="pc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 xml:space="preserve">Размещение зданий и сооружений, обеспечивающих поставку воды, тепла, электричества, газа, отвод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864" w:type="pct"/>
            <w:vMerge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79" w:type="pct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347" w:type="pct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lastRenderedPageBreak/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FC7E77" w:rsidRPr="00942984" w:rsidRDefault="0026731E" w:rsidP="00942984">
      <w:pPr>
        <w:pStyle w:val="1"/>
        <w:spacing w:before="0" w:line="240" w:lineRule="auto"/>
        <w:rPr>
          <w:rFonts w:ascii="Arial" w:hAnsi="Arial" w:cs="Arial"/>
        </w:rPr>
      </w:pPr>
      <w:bookmarkStart w:id="99" w:name="_Toc125046105"/>
      <w:bookmarkStart w:id="100" w:name="_Toc125459396"/>
      <w:r w:rsidRPr="00942984">
        <w:rPr>
          <w:rFonts w:ascii="Arial" w:hAnsi="Arial" w:cs="Arial"/>
        </w:rPr>
        <w:t>Зона кладбищ</w:t>
      </w:r>
      <w:r w:rsidR="00FC7E77" w:rsidRPr="00942984">
        <w:rPr>
          <w:rFonts w:ascii="Arial" w:hAnsi="Arial" w:cs="Arial"/>
        </w:rPr>
        <w:t xml:space="preserve"> (СН-4)</w:t>
      </w:r>
      <w:bookmarkEnd w:id="99"/>
      <w:bookmarkEnd w:id="100"/>
    </w:p>
    <w:p w:rsidR="00FC7E77" w:rsidRPr="00942984" w:rsidRDefault="00FC7E77" w:rsidP="00942984">
      <w:pPr>
        <w:spacing w:after="0" w:line="240" w:lineRule="auto"/>
        <w:rPr>
          <w:rFonts w:ascii="Arial" w:hAnsi="Arial" w:cs="Arial"/>
          <w:lang w:eastAsia="ru-RU"/>
        </w:rPr>
      </w:pPr>
    </w:p>
    <w:p w:rsidR="00FC7E77" w:rsidRPr="00942984" w:rsidRDefault="00FC7E77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98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843"/>
        <w:gridCol w:w="1701"/>
        <w:gridCol w:w="2126"/>
        <w:gridCol w:w="2659"/>
      </w:tblGrid>
      <w:tr w:rsidR="00FC7E77" w:rsidRPr="00942984" w:rsidTr="00B74748">
        <w:trPr>
          <w:trHeight w:val="552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FC7E77" w:rsidRPr="00942984" w:rsidTr="00B74748">
        <w:trPr>
          <w:trHeight w:val="552"/>
          <w:tblHeader/>
        </w:trPr>
        <w:tc>
          <w:tcPr>
            <w:tcW w:w="1526" w:type="dxa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FC7E77" w:rsidRPr="00942984" w:rsidTr="00B74748">
        <w:tc>
          <w:tcPr>
            <w:tcW w:w="1526" w:type="dxa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bookmarkStart w:id="101" w:name="sub_10121"/>
            <w:r w:rsidRPr="00942984">
              <w:rPr>
                <w:rFonts w:ascii="Courier New" w:hAnsi="Courier New" w:cs="Courier New"/>
                <w:lang w:eastAsia="ru-RU"/>
              </w:rPr>
              <w:t>Ритуальная деятельность</w:t>
            </w:r>
            <w:bookmarkEnd w:id="101"/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12.1</w:t>
            </w:r>
          </w:p>
        </w:tc>
        <w:tc>
          <w:tcPr>
            <w:tcW w:w="1843" w:type="dxa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Размещение кладбищ, крематориев и мест захоронения;</w:t>
            </w:r>
            <w:r w:rsidRPr="00942984">
              <w:rPr>
                <w:rFonts w:ascii="Courier New" w:hAnsi="Courier New" w:cs="Courier New"/>
                <w:lang w:eastAsia="ru-RU"/>
              </w:rPr>
              <w:br/>
              <w:t>размещение соответствующих культовых сооружений;</w:t>
            </w:r>
            <w:r w:rsidRPr="00942984">
              <w:rPr>
                <w:rFonts w:ascii="Courier New" w:hAnsi="Courier New" w:cs="Courier New"/>
                <w:lang w:eastAsia="ru-RU"/>
              </w:rPr>
              <w:br/>
              <w:t>дополнить абзацем третьим следующего содержания: "осуществление деятельности по производству продукции ритуальнообрядового назначения</w:t>
            </w:r>
            <w:proofErr w:type="gramEnd"/>
          </w:p>
        </w:tc>
        <w:tc>
          <w:tcPr>
            <w:tcW w:w="1701" w:type="dxa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Открытые кладбища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  <w:r w:rsidRPr="00942984">
              <w:rPr>
                <w:rFonts w:ascii="Courier New" w:hAnsi="Courier New" w:cs="Courier New"/>
                <w:lang w:eastAsia="ar-SA"/>
              </w:rPr>
              <w:t>Площадь захоронений – не менее 65-75%. Максимальная высота оград – 2 м. Ограждение прозрачное.</w:t>
            </w:r>
            <w:r w:rsidRPr="00942984">
              <w:rPr>
                <w:rFonts w:ascii="Courier New" w:hAnsi="Courier New" w:cs="Courier New"/>
              </w:rPr>
              <w:t xml:space="preserve"> 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Новое строительство осуществлять в соответствии с требованиями к размещению таких объектов, Федеральным Законом № 8-ФЗ « О погребении и похоронном деле» от 12 января 1996г., СП, СНиП, технических регламентов, СанПиН, и др. документов.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Предусмотреть мероприятия по отводу поверхностных вод, санитарной очистке и ограждению территории</w:t>
            </w:r>
          </w:p>
        </w:tc>
      </w:tr>
      <w:tr w:rsidR="00FC7E77" w:rsidRPr="00942984" w:rsidTr="00B74748">
        <w:tc>
          <w:tcPr>
            <w:tcW w:w="1526" w:type="dxa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Земельные участки (территории) общего пользования 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12.0</w:t>
            </w:r>
          </w:p>
        </w:tc>
        <w:tc>
          <w:tcPr>
            <w:tcW w:w="1843" w:type="dxa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Земельные участки общего пользования.</w:t>
            </w:r>
          </w:p>
        </w:tc>
        <w:tc>
          <w:tcPr>
            <w:tcW w:w="1701" w:type="dxa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тротуары;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переходы;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бульвары; велосипедные дорожки;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набережные и др.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 Максимальный размер земельного участка – 0,5 га.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</w:rPr>
              <w:t xml:space="preserve">Параметры объектов капитального строительства определяются в </w:t>
            </w:r>
            <w:r w:rsidRPr="00942984">
              <w:rPr>
                <w:rFonts w:ascii="Courier New" w:hAnsi="Courier New" w:cs="Courier New"/>
              </w:rPr>
              <w:lastRenderedPageBreak/>
              <w:t>соответствии с требованиями технических регламентов, строительных норм и правил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СанПиН 2.1.7.1322-03</w:t>
            </w:r>
            <w:r w:rsidRPr="00942984">
              <w:rPr>
                <w:rFonts w:ascii="Courier New" w:hAnsi="Courier New" w:cs="Courier New"/>
              </w:rPr>
              <w:t xml:space="preserve">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FC7E77" w:rsidRPr="000A1B7D" w:rsidRDefault="00FC7E77" w:rsidP="00FC7E7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C7E77" w:rsidRPr="00942984" w:rsidRDefault="00FC7E77" w:rsidP="00FC7E77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2.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843"/>
        <w:gridCol w:w="1701"/>
        <w:gridCol w:w="2268"/>
        <w:gridCol w:w="2409"/>
      </w:tblGrid>
      <w:tr w:rsidR="00FC7E77" w:rsidRPr="00942984" w:rsidTr="00B4630B">
        <w:trPr>
          <w:trHeight w:val="552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FC7E77" w:rsidRPr="00942984" w:rsidTr="00B4630B">
        <w:trPr>
          <w:trHeight w:val="552"/>
          <w:tblHeader/>
        </w:trPr>
        <w:tc>
          <w:tcPr>
            <w:tcW w:w="1526" w:type="dxa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FC7E77" w:rsidRPr="00942984" w:rsidTr="00B4630B">
        <w:tc>
          <w:tcPr>
            <w:tcW w:w="1526" w:type="dxa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Улично-дорожная сеть 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12.0.1</w:t>
            </w:r>
          </w:p>
        </w:tc>
        <w:tc>
          <w:tcPr>
            <w:tcW w:w="1843" w:type="dxa"/>
            <w:vAlign w:val="center"/>
          </w:tcPr>
          <w:p w:rsidR="00FC7E77" w:rsidRPr="00942984" w:rsidRDefault="00FC7E77" w:rsidP="00CD298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размещение придорожных стоянок (парковок) транспортных средств в границах улиц и дорог, за исключением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701" w:type="dxa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Парковки, объекты дорожной сети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не устанавливается. Максимальный размер земельного участка – 0,1 га.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Расстояние от площадок до окон не менее - 10 м. Отступ от красных линий – не менее 5 м.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Максимальный процент застройки - 10.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</w:rPr>
              <w:t xml:space="preserve">Предельная </w:t>
            </w:r>
            <w:r w:rsidR="00B4630B">
              <w:rPr>
                <w:rFonts w:ascii="Courier New" w:hAnsi="Courier New" w:cs="Courier New"/>
              </w:rPr>
              <w:t>высота здания не устанавливается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Новое строительство, реконструкцию и нормы расчета количества машино-мест осуществлять 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  <w:lang w:eastAsia="ru-RU"/>
              </w:rPr>
              <w:t xml:space="preserve"> Планировка и застройка городских и сельских поселений»)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,С</w:t>
            </w:r>
            <w:proofErr w:type="gramEnd"/>
            <w:r w:rsidRPr="00942984">
              <w:rPr>
                <w:rFonts w:ascii="Courier New" w:hAnsi="Courier New" w:cs="Courier New"/>
                <w:lang w:eastAsia="ru-RU"/>
              </w:rPr>
              <w:t xml:space="preserve">П,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строительными нормами и правилами, техническими регламентами и по утвержденному проекту планировки, проекту межевания территории</w:t>
            </w:r>
          </w:p>
        </w:tc>
      </w:tr>
    </w:tbl>
    <w:p w:rsidR="00FC7E77" w:rsidRPr="000A1B7D" w:rsidRDefault="00FC7E77" w:rsidP="00FC7E7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C7E77" w:rsidRPr="00942984" w:rsidRDefault="00FC7E77" w:rsidP="00FC7E77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 xml:space="preserve">3. УСЛОВНО РАЗРЕШЁННЫЕ ВИДЫ И ПАРАМЕТРЫ ИСПОЛЬЗОВАНИЯ ЗЕМЕЛЬНЫХ УЧАСТКОВ И ОБЪЕКТОВ КАПИТАЛЬНОГО СТРОИТЕЛЬСТВА </w:t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843"/>
        <w:gridCol w:w="1701"/>
        <w:gridCol w:w="2126"/>
        <w:gridCol w:w="2551"/>
      </w:tblGrid>
      <w:tr w:rsidR="00FC7E77" w:rsidRPr="00942984" w:rsidTr="00B4630B">
        <w:trPr>
          <w:trHeight w:val="552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FC7E77" w:rsidRPr="00942984" w:rsidTr="00B4630B">
        <w:trPr>
          <w:trHeight w:val="552"/>
          <w:tblHeader/>
        </w:trPr>
        <w:tc>
          <w:tcPr>
            <w:tcW w:w="1526" w:type="dxa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FC7E77" w:rsidRPr="00942984" w:rsidTr="00B4630B">
        <w:tc>
          <w:tcPr>
            <w:tcW w:w="1526" w:type="dxa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Осуществление религиозных обрядов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3.7.1.</w:t>
            </w:r>
          </w:p>
        </w:tc>
        <w:tc>
          <w:tcPr>
            <w:tcW w:w="1843" w:type="dxa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Размещение зданий и сооружений, предназначенных для совершения религиозных обрядов и церемоний (в том числе церкви, соборы, храмы, часовни, мечети,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молельные дома, синагоги)</w:t>
            </w:r>
          </w:p>
        </w:tc>
        <w:tc>
          <w:tcPr>
            <w:tcW w:w="1701" w:type="dxa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Церкви, соборы, храмы, часовни, монастыри, мечети, молельные дома, монастыри, скиты, воскресные школы, семинарии, духовные училища</w:t>
            </w:r>
            <w:proofErr w:type="gramEnd"/>
          </w:p>
        </w:tc>
        <w:tc>
          <w:tcPr>
            <w:tcW w:w="2126" w:type="dxa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0,01 га. Максимальный размер земельного участка – 0,5 га.</w:t>
            </w:r>
          </w:p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Предельная высота зданий, строений, сооружений – 55 м. </w:t>
            </w:r>
            <w:r w:rsidRPr="00942984">
              <w:rPr>
                <w:rFonts w:ascii="Courier New" w:hAnsi="Courier New" w:cs="Courier New"/>
              </w:rPr>
              <w:lastRenderedPageBreak/>
              <w:t>Максимальный процент застройки – 50. Минимальный процент озеленения – 20. Минимальный отступ от границ земельного участка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 принимается на основании расчетов по требованиям норм инсоляции, освещенности и противопожарным требованиями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C7E77" w:rsidRPr="00942984" w:rsidRDefault="00FC7E77" w:rsidP="00B74748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СП 42.13330.2016 (Актуализированная редакция СНиП 2.07.0189* «Градостроительст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во.</w:t>
            </w:r>
            <w:proofErr w:type="gramEnd"/>
            <w:r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72" w:history="1">
              <w:r w:rsidRPr="00942984">
                <w:rPr>
                  <w:rFonts w:ascii="Courier New" w:hAnsi="Courier New" w:cs="Courier New"/>
                  <w:lang w:eastAsia="ru-RU"/>
                </w:rPr>
                <w:t>СНиП 31-06-2009</w:t>
              </w:r>
            </w:hyperlink>
            <w:r w:rsidRPr="00942984">
              <w:rPr>
                <w:rFonts w:ascii="Courier New" w:hAnsi="Courier New" w:cs="Courier New"/>
                <w:lang w:eastAsia="ru-RU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</w:tbl>
    <w:p w:rsidR="00FC7E77" w:rsidRPr="00942984" w:rsidRDefault="00FC7E77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ЗОНЫ СЕЛЬСКОХОЗЯЙСТВЕННОГО ИСПОЛЬЗОВАНИЯ</w:t>
      </w: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В состав территориальных зон, устанавливаемых в границах населенных пунктов, могут включаться зоны сельскохозяйственного использования (в том числе зоны сельскохозяйственных угодий), а также зоны, занятые объектами сельскохозяйственного назначения и предназначенные для ведения сельского хозяйства, садоводства и огородничества, развития объектов сельскохозяйственного назначения</w:t>
      </w:r>
      <w:proofErr w:type="gramEnd"/>
    </w:p>
    <w:p w:rsidR="000A1B7D" w:rsidRPr="00942984" w:rsidRDefault="00285124" w:rsidP="00942984">
      <w:pPr>
        <w:pStyle w:val="1"/>
        <w:spacing w:before="0" w:line="240" w:lineRule="auto"/>
        <w:rPr>
          <w:rFonts w:ascii="Arial" w:hAnsi="Arial" w:cs="Arial"/>
        </w:rPr>
      </w:pPr>
      <w:bookmarkStart w:id="102" w:name="_Toc125046106"/>
      <w:bookmarkStart w:id="103" w:name="_Toc125459397"/>
      <w:r w:rsidRPr="00942984">
        <w:rPr>
          <w:rFonts w:ascii="Arial" w:hAnsi="Arial" w:cs="Arial"/>
        </w:rPr>
        <w:lastRenderedPageBreak/>
        <w:t>Зоны сельскохозяйственных угодий (СХ-1)</w:t>
      </w:r>
      <w:bookmarkEnd w:id="102"/>
      <w:bookmarkEnd w:id="103"/>
    </w:p>
    <w:p w:rsidR="00285124" w:rsidRPr="00942984" w:rsidRDefault="00285124" w:rsidP="00942984">
      <w:pPr>
        <w:spacing w:after="0" w:line="240" w:lineRule="auto"/>
        <w:rPr>
          <w:rFonts w:ascii="Arial" w:hAnsi="Arial" w:cs="Arial"/>
          <w:lang w:eastAsia="ru-RU"/>
        </w:rPr>
      </w:pP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985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843"/>
        <w:gridCol w:w="1701"/>
        <w:gridCol w:w="2126"/>
        <w:gridCol w:w="2659"/>
      </w:tblGrid>
      <w:tr w:rsidR="000A1B7D" w:rsidRPr="00942984" w:rsidTr="00C0442F">
        <w:trPr>
          <w:trHeight w:val="552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659" w:type="dxa"/>
            <w:vMerge w:val="restar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942984" w:rsidTr="00C0442F">
        <w:trPr>
          <w:trHeight w:val="552"/>
          <w:tblHeader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942984" w:rsidTr="00C0442F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Сельскохозяйственное использование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1.0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Ведение сельского хозяйства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-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Параметры не устанавливаются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 w:val="restar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 соответствии с техническими регламентами, СНиПами, СП, СанПиН и др. документами</w:t>
            </w:r>
          </w:p>
        </w:tc>
      </w:tr>
      <w:tr w:rsidR="000A1B7D" w:rsidRPr="00942984" w:rsidTr="00C0442F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Выращивание зерновых и иных сельскохозяйственных культур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1.2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эфиромасличных, и иных сельскохозяйственных культур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942984" w:rsidTr="00C0442F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Сенокошение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1.19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Кошение трав, сбор и заготовка сена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942984" w:rsidTr="00C0442F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Выпас сельскохозяйственных животных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1.20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Выпас сельскохозяйственных животных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942984" w:rsidTr="00C0442F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Для ведения личного подсобного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хозяйства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2.2</w:t>
            </w:r>
          </w:p>
        </w:tc>
        <w:tc>
          <w:tcPr>
            <w:tcW w:w="1843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 xml:space="preserve">Размещение жилого дома (отдельно стоящего здания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942984">
              <w:rPr>
                <w:rFonts w:ascii="Courier New" w:hAnsi="Courier New" w:cs="Courier New"/>
                <w:lang w:eastAsia="ru-RU"/>
              </w:rPr>
              <w:t xml:space="preserve"> выращивание иных декоративных или сельскохозяйственных культур;</w:t>
            </w:r>
            <w:r w:rsidRPr="00942984">
              <w:rPr>
                <w:rFonts w:ascii="Courier New" w:hAnsi="Courier New" w:cs="Courier New"/>
                <w:lang w:eastAsia="ru-RU"/>
              </w:rPr>
              <w:br/>
              <w:t xml:space="preserve">размещение индивидуальных гаражей и хозяйственных построек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производства сельскохозяйственной продукции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Параметры не устанавливаются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 xml:space="preserve">При проектировании руководствоваться СП 55.13330.2011 Дома жилые одноквартирные.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(Актуализированная редакция СНиП 31-02 2001), СП 42.13330.2011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Планировка и застройка городских и сельских поселений») со строительными нормами и правилами, СП, техническими регламентами.</w:t>
            </w:r>
            <w:proofErr w:type="gramEnd"/>
            <w:r w:rsidRPr="00942984">
              <w:rPr>
                <w:rFonts w:ascii="Courier New" w:hAnsi="Courier New" w:cs="Courier New"/>
                <w:lang w:eastAsia="ru-RU"/>
              </w:rPr>
              <w:t xml:space="preserve"> 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 Запрещается складирование дров, строительных материалов, мусора и т.д. на придомовых территориях. Требования к ограждениям земельных участков:</w:t>
            </w:r>
            <w:r w:rsidR="00A03C4D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>со стороны улиц ограждения должны быть прозрачными;</w:t>
            </w:r>
            <w:r w:rsidR="00A03C4D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 xml:space="preserve">характер ограждения, его высота должны быть единообразными как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минимум на протяжении одного квартала с обеих сторон</w:t>
            </w:r>
          </w:p>
        </w:tc>
      </w:tr>
    </w:tbl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293363" w:rsidRPr="00942984" w:rsidRDefault="00293363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293363" w:rsidRPr="00942984" w:rsidRDefault="00293363" w:rsidP="0094298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942984">
        <w:rPr>
          <w:rFonts w:ascii="Arial" w:eastAsia="Times New Roman" w:hAnsi="Arial" w:cs="Arial"/>
          <w:sz w:val="24"/>
          <w:szCs w:val="24"/>
        </w:rPr>
        <w:t>Статья 45. Зоны сельскохозяйственных угодий (СХ-3)</w:t>
      </w:r>
    </w:p>
    <w:p w:rsidR="00293363" w:rsidRPr="00942984" w:rsidRDefault="00293363" w:rsidP="0094298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93363" w:rsidRPr="00942984" w:rsidRDefault="00293363" w:rsidP="0094298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942984">
        <w:rPr>
          <w:rFonts w:ascii="Arial" w:eastAsia="Times New Roman" w:hAnsi="Arial" w:cs="Arial"/>
          <w:sz w:val="24"/>
          <w:szCs w:val="24"/>
        </w:rPr>
        <w:t>Зоны сельскохозяйственных угодий расположены за пределами населенных пунктов в составе земель сельскохозяйственного назначения. Градостроительные регламенты для зоны сельскохозяйственных угодий не устанавливаются.</w:t>
      </w:r>
    </w:p>
    <w:p w:rsidR="00293363" w:rsidRPr="00942984" w:rsidRDefault="00293363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942984" w:rsidRDefault="00285124" w:rsidP="00942984">
      <w:pPr>
        <w:pStyle w:val="1"/>
        <w:spacing w:before="0" w:line="240" w:lineRule="auto"/>
        <w:rPr>
          <w:rFonts w:ascii="Arial" w:hAnsi="Arial" w:cs="Arial"/>
        </w:rPr>
      </w:pPr>
      <w:bookmarkStart w:id="104" w:name="_Toc125046107"/>
      <w:bookmarkStart w:id="105" w:name="_Toc125459398"/>
      <w:r w:rsidRPr="00942984">
        <w:rPr>
          <w:rFonts w:ascii="Arial" w:hAnsi="Arial" w:cs="Arial"/>
        </w:rPr>
        <w:t>Зоны, занятые объектами сельскохозяйственного назначения (СХ-2)</w:t>
      </w:r>
      <w:bookmarkEnd w:id="104"/>
      <w:bookmarkEnd w:id="105"/>
    </w:p>
    <w:p w:rsidR="00285124" w:rsidRPr="00942984" w:rsidRDefault="00285124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942984" w:rsidRDefault="000A1B7D" w:rsidP="009429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985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126"/>
        <w:gridCol w:w="2659"/>
      </w:tblGrid>
      <w:tr w:rsidR="000A1B7D" w:rsidRPr="00942984" w:rsidTr="00C0442F">
        <w:trPr>
          <w:trHeight w:val="552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ЗЕМЕЛЬНЫХ УЧАСТКОВ И ОБЪЕКТОВ КАПИТАЛЬНОГО СТРОИТЕЛЬСТВА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942984" w:rsidTr="00C0442F">
        <w:trPr>
          <w:trHeight w:val="552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942984" w:rsidTr="00C0442F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Ведение огородничества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13.1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Осуществление отдыха и (или) выращивания гражданами для собственных нужд сельскохозяйственных культур;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701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 xml:space="preserve">На данных земельных участках запрещается размещение объектов капитального строительства и ограждение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земельных участков капитальным забором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Минимальная площадь земельных участков - 0,05 га. Максимальный размер земельного участка- 0,5</w:t>
            </w:r>
            <w:r w:rsidR="00A03C4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га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СП 42.13330.2016 (Актуализированная </w:t>
            </w:r>
            <w:r w:rsidRPr="00942984">
              <w:rPr>
                <w:rFonts w:ascii="Courier New" w:hAnsi="Courier New" w:cs="Courier New"/>
              </w:rPr>
              <w:lastRenderedPageBreak/>
              <w:t>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73" w:history="1">
              <w:r w:rsidRPr="00942984">
                <w:rPr>
                  <w:rFonts w:ascii="Courier New" w:hAnsi="Courier New" w:cs="Courier New"/>
                </w:rPr>
                <w:t>СНиП 31-06-2009</w:t>
              </w:r>
            </w:hyperlink>
            <w:r w:rsidRPr="00942984">
              <w:rPr>
                <w:rFonts w:ascii="Courier New" w:hAnsi="Courier New" w:cs="Courier New"/>
              </w:rPr>
              <w:t xml:space="preserve"> «Общественные здания и сооружения»),</w:t>
            </w:r>
            <w:r w:rsidR="00A03C4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0A1B7D" w:rsidRPr="00942984" w:rsidTr="00C0442F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293363" w:rsidRPr="00942984" w:rsidRDefault="00293363" w:rsidP="00293363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Сельскохозяйственное использование – КОД 1.0.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293363" w:rsidRPr="00942984" w:rsidRDefault="00293363" w:rsidP="00293363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Ведение сельского хозяйства (в том числе размещение зданий и сооружений, используемых для хранения и переработки сельскохозяйственной продукции)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Здания, сооружения,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используемых</w:t>
            </w:r>
            <w:proofErr w:type="gramEnd"/>
            <w:r w:rsidRPr="00942984">
              <w:rPr>
                <w:rFonts w:ascii="Courier New" w:hAnsi="Courier New" w:cs="Courier New"/>
                <w:lang w:eastAsia="ru-RU"/>
              </w:rPr>
              <w:t xml:space="preserve"> для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производства, хранения, первичной и глубокой переработки сельскохозяйственной продукции IV, V и более низкого класса опасности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Этажность - до 2 эт. Высота - до 15 м. Расстояние от границ смежного земельного участка до жилого дома - 3 м. Минимальная площадь земельных участков-0,04 га. Максимальный размер земельного участка - 0,2</w:t>
            </w:r>
            <w:r w:rsidR="00A03C4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 xml:space="preserve">га. Максимальный </w:t>
            </w:r>
            <w:r w:rsidRPr="00942984">
              <w:rPr>
                <w:rFonts w:ascii="Courier New" w:hAnsi="Courier New" w:cs="Courier New"/>
              </w:rPr>
              <w:lastRenderedPageBreak/>
              <w:t xml:space="preserve">процент застройки – 70 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В соответствии с техническими регламентами, СанПиН 2.2.1/2.1.1</w:t>
            </w:r>
          </w:p>
        </w:tc>
      </w:tr>
      <w:tr w:rsidR="000A1B7D" w:rsidRPr="00942984" w:rsidTr="00F12B8D">
        <w:trPr>
          <w:trHeight w:val="2083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  <w:lang w:val="en-US"/>
              </w:rPr>
              <w:lastRenderedPageBreak/>
              <w:t>Склады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6.9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железнодорожных перевалочных складов</w:t>
            </w:r>
            <w:proofErr w:type="gramEnd"/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Коммунальные и складские объекты II, III и более низкого класса опасности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0,1 га.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Максимальный размер земельного участка – 2,0 га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Предельная высота зданий, строений, сооружений - 30 м. Максимальный процент застройки не устанавливается. </w:t>
            </w:r>
            <w:r w:rsidRPr="00942984">
              <w:rPr>
                <w:rFonts w:ascii="Courier New" w:hAnsi="Courier New" w:cs="Courier New"/>
                <w:lang w:eastAsia="ru-RU"/>
              </w:rPr>
              <w:t>Минимальный отступ от границ земельного участка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 принимается на основании расчетов по</w:t>
            </w:r>
            <w:r w:rsidR="00A03C4D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 xml:space="preserve">требованиям норм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инсоляции, освещенности</w:t>
            </w:r>
            <w:r w:rsidR="00A03C4D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>и противопожарным требованиями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СанПиН 2.1.7.1322-03</w:t>
            </w:r>
            <w:r w:rsidRPr="00942984">
              <w:rPr>
                <w:rFonts w:ascii="Courier New" w:hAnsi="Courier New" w:cs="Courier New"/>
              </w:rPr>
              <w:t xml:space="preserve">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0A1B7D" w:rsidRPr="00942984" w:rsidTr="00C0442F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Складские площадки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6.9.1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701" w:type="dxa"/>
            <w:vMerge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0A1B7D" w:rsidRPr="00942984" w:rsidTr="00C0442F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Коммунальное обслуживание код: 3.1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701" w:type="dxa"/>
            <w:vMerge w:val="restart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 xml:space="preserve">(Котельные,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станции, канализация)</w:t>
            </w:r>
            <w:proofErr w:type="gramEnd"/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Минимальный размер земельного участка – 0,0001 га.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Максимальный размер земельного участка – 0,5 га.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объектов капитального строительства. Параметры объектов капитального строительства определяются в соответствии с требованиями технических регламентов, </w:t>
            </w:r>
            <w:r w:rsidRPr="00942984">
              <w:rPr>
                <w:rFonts w:ascii="Courier New" w:hAnsi="Courier New" w:cs="Courier New"/>
              </w:rPr>
              <w:lastRenderedPageBreak/>
              <w:t>строительных норм и правил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 документами: </w:t>
            </w:r>
            <w:proofErr w:type="gramStart"/>
            <w:r w:rsidRPr="00942984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74" w:history="1">
              <w:r w:rsidRPr="00942984">
                <w:rPr>
                  <w:rFonts w:ascii="Courier New" w:hAnsi="Courier New" w:cs="Courier New"/>
                </w:rPr>
                <w:t>СНиП 31-06-2009</w:t>
              </w:r>
            </w:hyperlink>
            <w:r w:rsidRPr="00942984">
              <w:rPr>
                <w:rFonts w:ascii="Courier New" w:hAnsi="Courier New" w:cs="Courier New"/>
              </w:rPr>
              <w:t xml:space="preserve"> «Общественные здания и сооружения»),</w:t>
            </w:r>
            <w:r w:rsidR="00A03C4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 xml:space="preserve">и другие действующие нормативные </w:t>
            </w:r>
            <w:r w:rsidRPr="00942984">
              <w:rPr>
                <w:rFonts w:ascii="Courier New" w:hAnsi="Courier New" w:cs="Courier New"/>
              </w:rPr>
              <w:lastRenderedPageBreak/>
              <w:t>документы и технические регламенты, СП, по утвержденному проекту планировки, межевания территории</w:t>
            </w:r>
            <w:proofErr w:type="gramEnd"/>
          </w:p>
        </w:tc>
      </w:tr>
      <w:tr w:rsidR="000A1B7D" w:rsidRPr="00942984" w:rsidTr="00C0442F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Предоставление коммунальных услуг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3.1.1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701" w:type="dxa"/>
            <w:vMerge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0A1B7D" w:rsidRPr="00942984" w:rsidTr="00C0442F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 xml:space="preserve">Земельные участки (территории) общего пользования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12.0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Земельные участки общего пользования</w:t>
            </w:r>
          </w:p>
        </w:tc>
        <w:tc>
          <w:tcPr>
            <w:tcW w:w="1701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тротуары;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пешеходные</w:t>
            </w:r>
            <w:proofErr w:type="gramEnd"/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переходы;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бульвары; велосипедные дорожки;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набережные и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>др</w:t>
            </w:r>
            <w:proofErr w:type="gramEnd"/>
          </w:p>
        </w:tc>
        <w:tc>
          <w:tcPr>
            <w:tcW w:w="212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Минимальный размер земельного участка – 0,0001 га.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Максимальный размер земельного участка – 0,5 га.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</w:rPr>
              <w:t xml:space="preserve">Параметры </w:t>
            </w:r>
            <w:r w:rsidRPr="00942984">
              <w:rPr>
                <w:rFonts w:ascii="Courier New" w:hAnsi="Courier New" w:cs="Courier New"/>
              </w:rPr>
              <w:lastRenderedPageBreak/>
              <w:t>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СанПиН 2.1.7.1322-03</w:t>
            </w:r>
            <w:r w:rsidRPr="00942984">
              <w:rPr>
                <w:rFonts w:ascii="Courier New" w:hAnsi="Courier New" w:cs="Courier New"/>
              </w:rPr>
              <w:t xml:space="preserve">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</w:tr>
    </w:tbl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3.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98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126"/>
        <w:gridCol w:w="2659"/>
      </w:tblGrid>
      <w:tr w:rsidR="000A1B7D" w:rsidRPr="00942984" w:rsidTr="00C0442F">
        <w:trPr>
          <w:trHeight w:val="552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ВИДЫ РАЗРЕШЕННОГО ИСПОЛЬЗОВАНИЯ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ЗЕМЕЛЬНЫХ УЧАСТКОВ И ОБЪЕКТОВ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КАПИТАЛЬНОГО СТРОИТЕЛЬСТВА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ПАРАМЕТРЫ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РАЗРЕШЕННОГО ИСПОЛЬЗОВАНИЯ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ОСОБЫЕ УСЛОВИЯ РЕАЛИЗАЦИИ 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РЕГЛАМЕНТА</w:t>
            </w:r>
          </w:p>
        </w:tc>
      </w:tr>
      <w:tr w:rsidR="000A1B7D" w:rsidRPr="00942984" w:rsidTr="00C0442F">
        <w:trPr>
          <w:trHeight w:val="552"/>
        </w:trPr>
        <w:tc>
          <w:tcPr>
            <w:tcW w:w="1384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ОБЪЕКТЫ КАПИТАЛЬНОГО СТРОИТЕЛЬСТВА И ИНЫЕ ВИДЫ ОБЪЕКТОВ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0A1B7D" w:rsidRPr="00942984" w:rsidTr="00C0442F">
        <w:tc>
          <w:tcPr>
            <w:tcW w:w="1384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Хранение автотранспорта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код: 2.7.1</w:t>
            </w:r>
          </w:p>
        </w:tc>
        <w:tc>
          <w:tcPr>
            <w:tcW w:w="1985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</w:t>
            </w:r>
          </w:p>
        </w:tc>
        <w:tc>
          <w:tcPr>
            <w:tcW w:w="1701" w:type="dxa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>Гаражи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Минимальный размер земельного участка – не устанавливается. Максимальный размер земельного участка – 0,1 га. </w:t>
            </w:r>
            <w:r w:rsidRPr="00942984">
              <w:rPr>
                <w:rFonts w:ascii="Courier New" w:hAnsi="Courier New" w:cs="Courier New"/>
                <w:lang w:eastAsia="ru-RU"/>
              </w:rPr>
              <w:t>Расстояние от площадок до окон не менее - 10 м.</w:t>
            </w:r>
            <w:r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>Отступ от красных линий – не менее 5 м.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942984">
              <w:rPr>
                <w:rFonts w:ascii="Courier New" w:hAnsi="Courier New" w:cs="Courier New"/>
                <w:lang w:eastAsia="ru-RU"/>
              </w:rPr>
              <w:t xml:space="preserve">Максимальный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 xml:space="preserve">процент застройки - 10. </w:t>
            </w:r>
            <w:r w:rsidRPr="00942984">
              <w:rPr>
                <w:rFonts w:ascii="Courier New" w:hAnsi="Courier New" w:cs="Courier New"/>
              </w:rPr>
              <w:t>Предельная высота здания не устанавливается</w:t>
            </w:r>
          </w:p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659" w:type="dxa"/>
            <w:shd w:val="clear" w:color="auto" w:fill="auto"/>
            <w:vAlign w:val="center"/>
          </w:tcPr>
          <w:p w:rsidR="000A1B7D" w:rsidRPr="00942984" w:rsidRDefault="000A1B7D" w:rsidP="00A03C4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Новое строительство, реконструкцию и нормы расчета количества машино-мест осуществлять</w:t>
            </w:r>
            <w:r w:rsidR="00A03C4D"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942984">
              <w:rPr>
                <w:rFonts w:ascii="Courier New" w:hAnsi="Courier New" w:cs="Courier New"/>
                <w:lang w:eastAsia="ru-RU"/>
              </w:rPr>
              <w:t xml:space="preserve">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</w:t>
            </w:r>
            <w:r w:rsidRPr="00942984">
              <w:rPr>
                <w:rFonts w:ascii="Courier New" w:hAnsi="Courier New" w:cs="Courier New"/>
                <w:lang w:eastAsia="ru-RU"/>
              </w:rPr>
              <w:lastRenderedPageBreak/>
              <w:t>«Градостроительство.</w:t>
            </w:r>
            <w:proofErr w:type="gramEnd"/>
            <w:r w:rsidRPr="00942984">
              <w:rPr>
                <w:rFonts w:ascii="Courier New" w:hAnsi="Courier New" w:cs="Courier New"/>
                <w:lang w:eastAsia="ru-RU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  <w:lang w:eastAsia="ru-RU"/>
              </w:rPr>
              <w:t xml:space="preserve">Планировка и застройка городских и сельских поселений»), СП, строительными нормами и правилами, техническими регламентами и по утвержденному проекту планировки, проекту межевания территории </w:t>
            </w:r>
            <w:proofErr w:type="gramEnd"/>
          </w:p>
        </w:tc>
      </w:tr>
    </w:tbl>
    <w:p w:rsidR="002543A3" w:rsidRPr="00942984" w:rsidRDefault="002543A3" w:rsidP="002543A3">
      <w:pPr>
        <w:jc w:val="center"/>
        <w:rPr>
          <w:rFonts w:ascii="Arial" w:hAnsi="Arial" w:cs="Arial"/>
          <w:caps/>
          <w:sz w:val="24"/>
          <w:szCs w:val="24"/>
        </w:rPr>
      </w:pPr>
    </w:p>
    <w:p w:rsidR="00190938" w:rsidRPr="00942984" w:rsidRDefault="00190938" w:rsidP="002543A3">
      <w:pPr>
        <w:jc w:val="center"/>
        <w:rPr>
          <w:rFonts w:ascii="Arial" w:hAnsi="Arial" w:cs="Arial"/>
          <w:caps/>
          <w:sz w:val="24"/>
          <w:szCs w:val="24"/>
        </w:rPr>
      </w:pPr>
      <w:r w:rsidRPr="00942984">
        <w:rPr>
          <w:rFonts w:ascii="Arial" w:hAnsi="Arial" w:cs="Arial"/>
          <w:caps/>
          <w:sz w:val="24"/>
          <w:szCs w:val="24"/>
        </w:rPr>
        <w:t>Зоны природных территорий</w:t>
      </w:r>
    </w:p>
    <w:p w:rsidR="002543A3" w:rsidRPr="00942984" w:rsidRDefault="002543A3" w:rsidP="00EF4409">
      <w:pPr>
        <w:pStyle w:val="1"/>
        <w:rPr>
          <w:rFonts w:ascii="Arial" w:hAnsi="Arial" w:cs="Arial"/>
        </w:rPr>
      </w:pPr>
      <w:bookmarkStart w:id="106" w:name="_Toc125046108"/>
      <w:bookmarkStart w:id="107" w:name="_Toc125459399"/>
      <w:r w:rsidRPr="00942984">
        <w:rPr>
          <w:rFonts w:ascii="Arial" w:hAnsi="Arial" w:cs="Arial"/>
        </w:rPr>
        <w:t>Зона природного назначения (ПН-1), (ПН-2), (ПН-5) и зона водных объектов (ПН-6)</w:t>
      </w:r>
      <w:bookmarkEnd w:id="106"/>
      <w:bookmarkEnd w:id="107"/>
    </w:p>
    <w:p w:rsidR="002543A3" w:rsidRPr="00942984" w:rsidRDefault="002543A3" w:rsidP="002543A3">
      <w:pPr>
        <w:pStyle w:val="a9"/>
        <w:ind w:firstLine="851"/>
        <w:jc w:val="both"/>
        <w:rPr>
          <w:rFonts w:ascii="Arial" w:hAnsi="Arial" w:cs="Arial"/>
          <w:sz w:val="24"/>
          <w:szCs w:val="24"/>
        </w:rPr>
      </w:pPr>
      <w:r w:rsidRPr="00942984">
        <w:rPr>
          <w:rFonts w:ascii="Arial" w:hAnsi="Arial" w:cs="Arial"/>
          <w:sz w:val="24"/>
          <w:szCs w:val="24"/>
        </w:rPr>
        <w:t xml:space="preserve">Зоны природных территорий (ПН-1), (ПН-2), (ПН-5) и зоны водных объектов (ПН-6) выделены для обеспечения правовых </w:t>
      </w:r>
      <w:proofErr w:type="gramStart"/>
      <w:r w:rsidRPr="00942984">
        <w:rPr>
          <w:rFonts w:ascii="Arial" w:hAnsi="Arial" w:cs="Arial"/>
          <w:sz w:val="24"/>
          <w:szCs w:val="24"/>
        </w:rPr>
        <w:t>условий использования участков территории муниципального</w:t>
      </w:r>
      <w:proofErr w:type="gramEnd"/>
      <w:r w:rsidRPr="00942984">
        <w:rPr>
          <w:rFonts w:ascii="Arial" w:hAnsi="Arial" w:cs="Arial"/>
          <w:sz w:val="24"/>
          <w:szCs w:val="24"/>
        </w:rPr>
        <w:t xml:space="preserve"> образования «</w:t>
      </w:r>
      <w:r w:rsidR="009F5D32" w:rsidRPr="00942984">
        <w:rPr>
          <w:rFonts w:ascii="Arial" w:hAnsi="Arial" w:cs="Arial"/>
          <w:sz w:val="24"/>
          <w:szCs w:val="24"/>
        </w:rPr>
        <w:t>Ныгда</w:t>
      </w:r>
      <w:r w:rsidRPr="00942984">
        <w:rPr>
          <w:rFonts w:ascii="Arial" w:hAnsi="Arial" w:cs="Arial"/>
          <w:sz w:val="24"/>
          <w:szCs w:val="24"/>
        </w:rPr>
        <w:t>», не вошедших в границы перечисленных выше территориальных зон, свободных от застройки и предназначенных для сохранения озелененных пространств и восстановления нарушенного ландшафта, заболоченных территорий. Зоны природных территорий и зоны водных объектов включает в себя участки территории муниципального образования «</w:t>
      </w:r>
      <w:r w:rsidR="009F5D32" w:rsidRPr="00942984">
        <w:rPr>
          <w:rFonts w:ascii="Arial" w:hAnsi="Arial" w:cs="Arial"/>
          <w:sz w:val="24"/>
          <w:szCs w:val="24"/>
        </w:rPr>
        <w:t>Ныгда</w:t>
      </w:r>
      <w:r w:rsidRPr="00942984">
        <w:rPr>
          <w:rFonts w:ascii="Arial" w:hAnsi="Arial" w:cs="Arial"/>
          <w:sz w:val="24"/>
          <w:szCs w:val="24"/>
        </w:rPr>
        <w:t>», занятые защитными лесопарковыми зонами и иными природными ландшафтами, выполняющими защитную, санитарно-гигиеническую функцию. Размещение объектов капитального строительства (за исключением гидротехнических сооружений) в указанной зоне не допускается.</w:t>
      </w:r>
    </w:p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942984" w:rsidRDefault="000A1B7D" w:rsidP="00EF4409">
      <w:pPr>
        <w:pStyle w:val="1"/>
        <w:rPr>
          <w:rFonts w:ascii="Arial" w:hAnsi="Arial" w:cs="Arial"/>
        </w:rPr>
      </w:pPr>
      <w:bookmarkStart w:id="108" w:name="_Toc125046109"/>
      <w:bookmarkStart w:id="109" w:name="_Toc125459400"/>
      <w:r w:rsidRPr="00942984">
        <w:rPr>
          <w:rFonts w:ascii="Arial" w:hAnsi="Arial" w:cs="Arial"/>
        </w:rPr>
        <w:t>Ограничения использования земельных участков и объектов</w:t>
      </w:r>
      <w:r w:rsidR="00C0442F" w:rsidRPr="00942984">
        <w:rPr>
          <w:rFonts w:ascii="Arial" w:hAnsi="Arial" w:cs="Arial"/>
        </w:rPr>
        <w:t xml:space="preserve"> </w:t>
      </w:r>
      <w:r w:rsidRPr="00942984">
        <w:rPr>
          <w:rFonts w:ascii="Arial" w:hAnsi="Arial" w:cs="Arial"/>
        </w:rPr>
        <w:t>капитального строительства в зонах с особыми условиями использования территории</w:t>
      </w:r>
      <w:bookmarkEnd w:id="108"/>
      <w:bookmarkEnd w:id="109"/>
    </w:p>
    <w:p w:rsidR="002543A3" w:rsidRPr="00942984" w:rsidRDefault="002543A3" w:rsidP="002543A3">
      <w:pPr>
        <w:rPr>
          <w:rFonts w:ascii="Arial" w:hAnsi="Arial" w:cs="Arial"/>
          <w:lang w:eastAsia="ru-RU"/>
        </w:rPr>
      </w:pPr>
    </w:p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1. Землепользование и застройка в зонах с особыми условиями использования территории осуществляются:</w:t>
      </w:r>
    </w:p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1) с соблюдением запретов и ограничений, установленных федеральным и региональным законодательством, нормами и правилами для зон с особыми условиями использования территорий;</w:t>
      </w:r>
    </w:p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2) с соблюдением требований градостроительных регламентов, утверждаемых в отношении видов деятельности, не являющихся запрещенными или ограниченными, применительно к конкретным зонам с особыми условиями использования территорий;</w:t>
      </w:r>
    </w:p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 xml:space="preserve">3) с учетом историко-культурных, этнических, социальных, природно-климатических, экономических и иных региональных и местных традиций, условий </w:t>
      </w:r>
      <w:r w:rsidRPr="00942984">
        <w:rPr>
          <w:rFonts w:ascii="Arial" w:hAnsi="Arial" w:cs="Arial"/>
          <w:sz w:val="24"/>
          <w:szCs w:val="24"/>
          <w:lang w:eastAsia="ru-RU"/>
        </w:rPr>
        <w:lastRenderedPageBreak/>
        <w:t>и приоритетов развития территорий в границах зон с особыми условиями использования территорий.</w:t>
      </w:r>
    </w:p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 xml:space="preserve">2.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В случае если зоны с особыми условиями использования территории не установлены в соответствии с законодательством Российской Федерации, то в целях учета градостроительных ограничений на картах настоящих Правил подлежат отображению нормативные зоны с особыми условиями использования территории.</w:t>
      </w:r>
      <w:proofErr w:type="gramEnd"/>
      <w:r w:rsidRPr="00942984">
        <w:rPr>
          <w:rFonts w:ascii="Arial" w:hAnsi="Arial" w:cs="Arial"/>
          <w:sz w:val="24"/>
          <w:szCs w:val="24"/>
          <w:lang w:eastAsia="ru-RU"/>
        </w:rPr>
        <w:t xml:space="preserve"> Настоящими правилами не утверждаются, не устанавливаются.</w:t>
      </w:r>
    </w:p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3. Нормативные зоны с особыми условиями использования территории отображаются на основе форм федерального законодательства, правил и порядков определения размеров таких зон, в случае, если такие нормы установлены.</w:t>
      </w:r>
    </w:p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В таблице представлен Сводный перечень Зон с особыми условиями использования территории:</w:t>
      </w:r>
    </w:p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Ограничения использования земельных участков и объектов капитального строительства в зонах с особыми условиями использования территории</w:t>
      </w:r>
    </w:p>
    <w:p w:rsidR="000A1B7D" w:rsidRPr="00942984" w:rsidRDefault="000A1B7D" w:rsidP="00A03C4D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1755"/>
        <w:gridCol w:w="1968"/>
        <w:gridCol w:w="5237"/>
      </w:tblGrid>
      <w:tr w:rsidR="000A1B7D" w:rsidRPr="00942984" w:rsidTr="00B4630B">
        <w:tc>
          <w:tcPr>
            <w:tcW w:w="319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942984">
              <w:rPr>
                <w:rFonts w:ascii="Courier New" w:hAnsi="Courier New" w:cs="Courier New"/>
              </w:rPr>
              <w:t>п</w:t>
            </w:r>
            <w:proofErr w:type="gramEnd"/>
            <w:r w:rsidRPr="00942984">
              <w:rPr>
                <w:rFonts w:ascii="Courier New" w:hAnsi="Courier New" w:cs="Courier New"/>
              </w:rPr>
              <w:t>/п</w:t>
            </w:r>
          </w:p>
        </w:tc>
        <w:tc>
          <w:tcPr>
            <w:tcW w:w="917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Вид ЗОУИТ</w:t>
            </w:r>
          </w:p>
        </w:tc>
        <w:tc>
          <w:tcPr>
            <w:tcW w:w="1028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Нормативно-правовое обоснование</w:t>
            </w:r>
          </w:p>
        </w:tc>
        <w:tc>
          <w:tcPr>
            <w:tcW w:w="2736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Режим использования ЗОУИТ</w:t>
            </w:r>
          </w:p>
        </w:tc>
      </w:tr>
      <w:tr w:rsidR="000A1B7D" w:rsidRPr="00942984" w:rsidTr="00B4630B">
        <w:tc>
          <w:tcPr>
            <w:tcW w:w="319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1</w:t>
            </w:r>
          </w:p>
        </w:tc>
        <w:tc>
          <w:tcPr>
            <w:tcW w:w="917" w:type="pct"/>
            <w:vAlign w:val="center"/>
          </w:tcPr>
          <w:p w:rsidR="000A1B7D" w:rsidRPr="00942984" w:rsidRDefault="000A1B7D" w:rsidP="003E23E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Охранные зоны объектов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электросетевого хозяйства</w:t>
            </w:r>
          </w:p>
        </w:tc>
        <w:tc>
          <w:tcPr>
            <w:tcW w:w="1028" w:type="pct"/>
            <w:vAlign w:val="center"/>
          </w:tcPr>
          <w:p w:rsidR="000A1B7D" w:rsidRPr="00942984" w:rsidRDefault="000A1B7D" w:rsidP="003E23E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Постановление Правительства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Российской федерации от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24.02.2009 г. № 160 «О порядке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установления охранных зон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объектов электросетевого хозяйства и особых условий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использования земельных участков, расположенных в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границах таких зон» и др.</w:t>
            </w:r>
          </w:p>
        </w:tc>
        <w:tc>
          <w:tcPr>
            <w:tcW w:w="2736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В целях </w:t>
            </w:r>
            <w:proofErr w:type="gramStart"/>
            <w:r w:rsidRPr="00942984">
              <w:rPr>
                <w:rFonts w:ascii="Courier New" w:hAnsi="Courier New" w:cs="Courier New"/>
              </w:rPr>
              <w:t>обеспечения нормальных условий эксплуатации объектов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инженерной, транспортной и иной инфраструктуры, исключения возможности их повреждения устанавливаются охранные зоны таких объектов. Землепользование и застройка в охранных зонах указанных объектов регламентируется действующим законодательством Российской Федерации, санитарными нормами и правилами.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</w:t>
            </w:r>
            <w:proofErr w:type="gramEnd"/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 xml:space="preserve">- размещать любые объекты в пределах,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</w:t>
            </w:r>
            <w:r w:rsidRPr="00942984">
              <w:rPr>
                <w:rFonts w:ascii="Courier New" w:hAnsi="Courier New" w:cs="Courier New"/>
              </w:rPr>
              <w:lastRenderedPageBreak/>
              <w:t>доступа проходов и подъездов;</w:t>
            </w:r>
            <w:proofErr w:type="gramEnd"/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в охранных зонах, установленных для объектов электросетевого хозяйства напряжением свыше 1000 вольт, запрещается: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а) складировать или размещать хранилища любых, в том числе горюче-смазочных материалов;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б)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проводить любые мероприятия, связанные с большим скоплением людей, не занятых выполнением разрешенных в установленном порядке работ (в охранных зонах воздушных линий электропередачи) и иное.</w:t>
            </w:r>
            <w:proofErr w:type="gramEnd"/>
          </w:p>
        </w:tc>
      </w:tr>
      <w:tr w:rsidR="000A1B7D" w:rsidRPr="00942984" w:rsidTr="00B4630B">
        <w:tc>
          <w:tcPr>
            <w:tcW w:w="319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917" w:type="pct"/>
            <w:vAlign w:val="center"/>
          </w:tcPr>
          <w:p w:rsidR="000A1B7D" w:rsidRPr="00942984" w:rsidRDefault="000A1B7D" w:rsidP="003E23E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Санитарно-защитные зоны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предприятий, сооружений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и иных объектов,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санитарные разрывы</w:t>
            </w:r>
          </w:p>
        </w:tc>
        <w:tc>
          <w:tcPr>
            <w:tcW w:w="1028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Федеральный закон от 04.05.1999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г. № 96-ФЗ «Об охране атмосферного воздуха».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СанПиН 2.2.1/2.1.1.1200-03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«Санитарно-защитные зоны и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санитарная классификация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предприятий, сооружений и иных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объектов» и др.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36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 целях ограждения жилой зоны от неблагоприятного влияния промышленных (и/или сельскохозяйственных) предприятий, а также некоторых видов складов,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коммунальных и транспортных сооружений устанавливаются санитарно-защитные зоны таких объектов.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В санитарно-защитной зоне не допускается размещать: жилую застройку, включая отдельные жилые дома, ландшафтно-рекреационные зоны, зоны отдыха, территории курортов, санаториев и домов отдыха, территорий садоводческих товариществ и коттеджной застройки, коллективных или индивидуальных дачных и садово-огородных участков, а также других территорий с нормируемыми показателями качества среды обитания;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спортивные сооружения, детские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площадки, образовательные и детские учреждения, лечебно-профилактические и оздоровительные учреждения общего пользования.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В границах санитарно-защитных зон допускается размещать нежилые помещения для дежурного аварийного персонала, помещения для пребывания работающих по вахтовому методу (не более двух недель), здания управления, конструкторские бюро, здания административного назначения, </w:t>
            </w:r>
            <w:r w:rsidRPr="00942984">
              <w:rPr>
                <w:rFonts w:ascii="Courier New" w:hAnsi="Courier New" w:cs="Courier New"/>
              </w:rPr>
              <w:lastRenderedPageBreak/>
              <w:t>научно-исследовательские лаборатории, поликлиники, спортивно оздоровительные сооружения закрытого типа, бани, прачечные, объекты торговли и общественного питания, мотели, гостиницы, гаражи, площадки и сооружения для хранения общественного и индивидуального транспорта, пожарные депо, местные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и транзитные коммуникации, ЛЭП, электроподстанции, нефте- и газопроводы, артезианские скважины для технического водоснабжения, водоохлаждающие сооружения для подготовки технической воды, канализационные насосные станции, сооружения оборотного водоснабжения, автозаправочные станции, станции технического обслуживания автомобилей.</w:t>
            </w:r>
          </w:p>
        </w:tc>
      </w:tr>
      <w:tr w:rsidR="000A1B7D" w:rsidRPr="00942984" w:rsidTr="00B4630B">
        <w:tc>
          <w:tcPr>
            <w:tcW w:w="319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3</w:t>
            </w:r>
          </w:p>
        </w:tc>
        <w:tc>
          <w:tcPr>
            <w:tcW w:w="917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Водоохранные зоны;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- Прибрежно-защитные</w:t>
            </w:r>
            <w:proofErr w:type="gramEnd"/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полосы;</w:t>
            </w:r>
          </w:p>
          <w:p w:rsidR="000A1B7D" w:rsidRPr="00942984" w:rsidRDefault="000A1B7D" w:rsidP="00377952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Первый пояс санитарной</w:t>
            </w:r>
            <w:r w:rsidR="00377952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охраны</w:t>
            </w:r>
          </w:p>
        </w:tc>
        <w:tc>
          <w:tcPr>
            <w:tcW w:w="1028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Водный кодекс Российской</w:t>
            </w:r>
            <w:r w:rsidR="003E23ED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Федерации от 03.06.2006 г. №74-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ФЗ и др.</w:t>
            </w:r>
          </w:p>
        </w:tc>
        <w:tc>
          <w:tcPr>
            <w:tcW w:w="2736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 целях улучшения гидрологического, гидрохимического, гидробиологического, санитарного и экологического состояния водных объектов и благоустройства их прибрежных территорий устанавливаются водоохранные зоны.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 границах водоохранных зон запрещается: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использование сточных вод в целях регулирования плодородия почв;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размещение кладбищ, скотомогильников, мест захоронения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осуществление авиационных мер по борьбе с вредными организмами;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 xml:space="preserve">-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</w:t>
            </w:r>
            <w:r w:rsidRPr="00942984">
              <w:rPr>
                <w:rFonts w:ascii="Courier New" w:hAnsi="Courier New" w:cs="Courier New"/>
              </w:rPr>
              <w:lastRenderedPageBreak/>
              <w:t>организаций, инфраструктуры внутренних водных путей при условии соблюдения требований законодательства в области охраны окружающей среды и настоящего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      </w:r>
            <w:proofErr w:type="gramEnd"/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размещение специализированных хранилищ пестицидов и агрохимикатов, применение пестицидов и агрохимикатов;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сброс сточных, в том числе дренажных, вод;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-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</w:t>
            </w:r>
            <w:proofErr w:type="gramEnd"/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геологических отводов на основании утвержденного технического проекта в соответствии со ст. 19.1 Закона Российской Федерации от 21 февраля 1992 № 2395-1 «О недрах»). В границах водоохранных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обеспечивающими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охрану водного объекта от загрязнения, засорения, заиления и истощения вод, осуществляется с учетом необходимости соблюдения установленных в</w:t>
            </w:r>
            <w:r w:rsidR="00377952" w:rsidRPr="00942984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 xml:space="preserve">соответствии с законодательством в области </w:t>
            </w:r>
            <w:proofErr w:type="gramStart"/>
            <w:r w:rsidRPr="00942984">
              <w:rPr>
                <w:rFonts w:ascii="Courier New" w:hAnsi="Courier New" w:cs="Courier New"/>
              </w:rPr>
              <w:t>охраны окружающей среды нормативов допустимых сбросов загрязняющих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веществ, иных веществ и микроорганизмов. В отношении </w:t>
            </w:r>
            <w:r w:rsidRPr="00942984">
              <w:rPr>
                <w:rFonts w:ascii="Courier New" w:hAnsi="Courier New" w:cs="Courier New"/>
              </w:rPr>
              <w:lastRenderedPageBreak/>
              <w:t>территорий садоводческих, огороднических или дачных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некоммерческих объединений граждан, размещенных в границах водоохранных зон и не оборудованных сооружениями для очистки сточных вод, до момента их оборудования такими сооружениями и (или) подключения к централизованные системам водоотведения (канализации), централизованным ливневым системам водоотведения системам,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 в окружающую среду.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В границах прибрежных защитных полос наряду с ограничениями,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установленными пунктом 11, запрещается:</w:t>
            </w:r>
            <w:proofErr w:type="gramEnd"/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распашка земель;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размещение отвалов размываемых грунтов;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выпас сельскохозяйственных животных и организация для них летних лагерей, ванн.</w:t>
            </w:r>
          </w:p>
        </w:tc>
      </w:tr>
      <w:tr w:rsidR="000A1B7D" w:rsidRPr="00942984" w:rsidTr="00B4630B">
        <w:tc>
          <w:tcPr>
            <w:tcW w:w="319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917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Шумовая зона</w:t>
            </w:r>
          </w:p>
        </w:tc>
        <w:tc>
          <w:tcPr>
            <w:tcW w:w="1028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СП 51.13330.2011 Защита от шума,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ГОСТ 22283-2014 «Шум авиационный. Допустимые уровни шума на территории жилой</w:t>
            </w:r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застройки и методы его измерения», Дополнение № 1 </w:t>
            </w:r>
            <w:proofErr w:type="gramStart"/>
            <w:r w:rsidRPr="00942984">
              <w:rPr>
                <w:rFonts w:ascii="Courier New" w:hAnsi="Courier New" w:cs="Courier New"/>
              </w:rPr>
              <w:t>к</w:t>
            </w:r>
            <w:proofErr w:type="gramEnd"/>
          </w:p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СанПиН 2.2.1./2.1.1.1200-03</w:t>
            </w:r>
          </w:p>
          <w:p w:rsidR="000A1B7D" w:rsidRPr="00942984" w:rsidRDefault="000A1B7D" w:rsidP="00B4630B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«Санитарно-защитные зоны и</w:t>
            </w:r>
            <w:r w:rsidR="00B4630B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 xml:space="preserve">санитарная классификация </w:t>
            </w:r>
            <w:r w:rsidRPr="00942984">
              <w:rPr>
                <w:rFonts w:ascii="Courier New" w:hAnsi="Courier New" w:cs="Courier New"/>
              </w:rPr>
              <w:lastRenderedPageBreak/>
              <w:t>предприятий, сооружений и иных</w:t>
            </w:r>
            <w:r w:rsidR="00B4630B"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объектов» и др.</w:t>
            </w:r>
          </w:p>
        </w:tc>
        <w:tc>
          <w:tcPr>
            <w:tcW w:w="2736" w:type="pct"/>
            <w:vAlign w:val="center"/>
          </w:tcPr>
          <w:p w:rsidR="000A1B7D" w:rsidRPr="00942984" w:rsidRDefault="000A1B7D" w:rsidP="00A03C4D">
            <w:pPr>
              <w:spacing w:line="240" w:lineRule="auto"/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Необходимо применение шумозащитных мероприятий при размещении жилой застройки вблизи автомобильных дорог. Установление шумовых зон от аэропорта, автомобильных дорог.</w:t>
            </w:r>
          </w:p>
        </w:tc>
      </w:tr>
    </w:tbl>
    <w:p w:rsidR="000A1B7D" w:rsidRPr="000A1B7D" w:rsidRDefault="000A1B7D" w:rsidP="00A03C4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A1B7D" w:rsidRPr="00942984" w:rsidRDefault="000A1B7D" w:rsidP="009429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Ограничения использования земельных участков и объектов капитального строительства по условиям охраны объектов культурного наследия</w:t>
      </w:r>
    </w:p>
    <w:p w:rsidR="000A1B7D" w:rsidRPr="00942984" w:rsidRDefault="000A1B7D" w:rsidP="00942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1. Ограничения, приведенные в настоящей статье, установлены в соответствии с Федеральным законом № 73-ФЗ «Об объектах культурного наследия (памятниках истории и культуры) народов Российской Федерации».</w:t>
      </w:r>
    </w:p>
    <w:p w:rsidR="000A1B7D" w:rsidRPr="00942984" w:rsidRDefault="000A1B7D" w:rsidP="00942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 xml:space="preserve">2.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наследия: охранная зона, зона регулирования застройки и хозяйственной деятельности, зона охраняемого природного ландшафта.</w:t>
      </w:r>
      <w:proofErr w:type="gramEnd"/>
      <w:r w:rsidRPr="00942984">
        <w:rPr>
          <w:rFonts w:ascii="Arial" w:hAnsi="Arial" w:cs="Arial"/>
          <w:sz w:val="24"/>
          <w:szCs w:val="24"/>
          <w:lang w:eastAsia="ru-RU"/>
        </w:rPr>
        <w:t xml:space="preserve"> Необходимый состав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зон охраны объекта культурного наследия</w:t>
      </w:r>
      <w:proofErr w:type="gramEnd"/>
      <w:r w:rsidRPr="00942984">
        <w:rPr>
          <w:rFonts w:ascii="Arial" w:hAnsi="Arial" w:cs="Arial"/>
          <w:sz w:val="24"/>
          <w:szCs w:val="24"/>
          <w:lang w:eastAsia="ru-RU"/>
        </w:rPr>
        <w:t xml:space="preserve"> определяется проектом зон охраны объекта культурного наследия. </w:t>
      </w:r>
    </w:p>
    <w:p w:rsidR="000A1B7D" w:rsidRPr="00942984" w:rsidRDefault="000A1B7D" w:rsidP="00942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 xml:space="preserve">3.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Порядок разработки проекта зон охраны объектов культурного наследия, проекта объединенной зоны охраны объектов культурного наследия, требования к режимам использования земель и общие принципы установления требований к градостроительным регламентам в границах территорий данных зон устанавливаются Правительством Российской Федерации.</w:t>
      </w:r>
      <w:proofErr w:type="gramEnd"/>
    </w:p>
    <w:p w:rsidR="000A1B7D" w:rsidRPr="00942984" w:rsidRDefault="000A1B7D" w:rsidP="00942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4. В границах территории объекта культурного наследия:</w:t>
      </w:r>
    </w:p>
    <w:p w:rsidR="000A1B7D" w:rsidRPr="00942984" w:rsidRDefault="000A1B7D" w:rsidP="00942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1) на территории памятника или ансамбля запрещаются строительство объектов капитального строительства и увеличение объемно-пространственных характеристик существующих на территории памятника или ансамбля объектов капитального строительства; 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  <w:proofErr w:type="gramEnd"/>
    </w:p>
    <w:p w:rsidR="000A1B7D" w:rsidRPr="00942984" w:rsidRDefault="000A1B7D" w:rsidP="00942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2) на территории достопримечательного места разрешаются работы по сохранению памятников и ансамблей, находящихся в границах территории достопримечательного места, работы, направленные на обеспечение сохранности особенностей достопримечательного места, являющихся основаниями для включения его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сохранению;</w:t>
      </w:r>
      <w:proofErr w:type="gramEnd"/>
      <w:r w:rsidRPr="00942984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строительство объектов капитального строительства в целях воссоздания утраченной градостроительной среды; осуществление ограниченного строительства, капитального ремонта и реконструкции объектов капитального строительства при условии сохранения особенностей достопримечательного места, являющихся основаниями для включения его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сохранению;</w:t>
      </w:r>
      <w:proofErr w:type="gramEnd"/>
    </w:p>
    <w:p w:rsidR="000A1B7D" w:rsidRPr="00942984" w:rsidRDefault="000A1B7D" w:rsidP="00942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 xml:space="preserve">3) на территории памятника, ансамбля или достопримечательного места разрешается ведение хозяйственной деятельности, не противоречащей требованиям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обеспечения сохранности объекта культурного наследия</w:t>
      </w:r>
      <w:proofErr w:type="gramEnd"/>
      <w:r w:rsidRPr="00942984">
        <w:rPr>
          <w:rFonts w:ascii="Arial" w:hAnsi="Arial" w:cs="Arial"/>
          <w:sz w:val="24"/>
          <w:szCs w:val="24"/>
          <w:lang w:eastAsia="ru-RU"/>
        </w:rPr>
        <w:t xml:space="preserve"> и позволяющей обеспечить функционирование объекта культурного наследия в современных условиях.</w:t>
      </w:r>
    </w:p>
    <w:p w:rsidR="000A1B7D" w:rsidRPr="00942984" w:rsidRDefault="000A1B7D" w:rsidP="00942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 xml:space="preserve">5.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 xml:space="preserve">Проектирование и проведение земляных, строительных, мелиоративных, хозяйственных работ, указанных в Федеральном законе «Об объектах культурного </w:t>
      </w:r>
      <w:r w:rsidRPr="00942984">
        <w:rPr>
          <w:rFonts w:ascii="Arial" w:hAnsi="Arial" w:cs="Arial"/>
          <w:sz w:val="24"/>
          <w:szCs w:val="24"/>
          <w:lang w:eastAsia="ru-RU"/>
        </w:rPr>
        <w:lastRenderedPageBreak/>
        <w:t>наследия (памятниках истории и культуры) народов Российской Федерации» работ по использованию лесов и иных работ осуществляются при отсутствии на данной территории объектов культурного наследия, включенных в реестр, выявленных объектов культурного наследия или объектов, обладающих признаками объекта культурного наследия, либо при условии соблюдения техническим заказчиком (застройщиком</w:t>
      </w:r>
      <w:proofErr w:type="gramEnd"/>
      <w:r w:rsidRPr="00942984">
        <w:rPr>
          <w:rFonts w:ascii="Arial" w:hAnsi="Arial" w:cs="Arial"/>
          <w:sz w:val="24"/>
          <w:szCs w:val="24"/>
          <w:lang w:eastAsia="ru-RU"/>
        </w:rPr>
        <w:t>) объекта капитального строительства, заказчиками других видов работ, лицом, проводящим указанные работы, требований, установленных законодательством.</w:t>
      </w:r>
    </w:p>
    <w:p w:rsidR="000A1B7D" w:rsidRPr="00942984" w:rsidRDefault="000A1B7D" w:rsidP="00942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 xml:space="preserve">6.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Изыскательские, проектные, земляные, строительные, мелиоративные, хозяйственные работы, указанные в Федеральном законе «Об объектах культурного наследия (памятниках истории и культуры) народов Российской Федерации» работы по использованию лесов и иные работы в границах территории объекта культурного наследия, включенного в реестр, проводятся при условии соблюдения требований, установленных Федеральным законом «Об объектах культурного наследия (памятниках истории и культуры) народов Российской Федерации».</w:t>
      </w:r>
      <w:proofErr w:type="gramEnd"/>
    </w:p>
    <w:p w:rsidR="000A1B7D" w:rsidRPr="00942984" w:rsidRDefault="000A1B7D" w:rsidP="00942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 xml:space="preserve">7.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Строительные и иные работы на земельном участке, непосредственно связанном с земельным участком в границах территории объекта культурного наследия,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работ, включающих оценку воздействия проводимых работ на</w:t>
      </w:r>
      <w:proofErr w:type="gramEnd"/>
      <w:r w:rsidRPr="00942984">
        <w:rPr>
          <w:rFonts w:ascii="Arial" w:hAnsi="Arial" w:cs="Arial"/>
          <w:sz w:val="24"/>
          <w:szCs w:val="24"/>
          <w:lang w:eastAsia="ru-RU"/>
        </w:rPr>
        <w:t xml:space="preserve"> указанный объект культурного наследия, согласованных с региональным органом охраны объектов культурного наследия.</w:t>
      </w:r>
    </w:p>
    <w:p w:rsidR="000A1B7D" w:rsidRPr="00942984" w:rsidRDefault="000A1B7D" w:rsidP="00942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 xml:space="preserve">8. Строительные и иные работы на земельном участке в границах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зоны охраны объекта культурного наследия</w:t>
      </w:r>
      <w:proofErr w:type="gramEnd"/>
      <w:r w:rsidRPr="00942984">
        <w:rPr>
          <w:rFonts w:ascii="Arial" w:hAnsi="Arial" w:cs="Arial"/>
          <w:sz w:val="24"/>
          <w:szCs w:val="24"/>
          <w:lang w:eastAsia="ru-RU"/>
        </w:rPr>
        <w:t xml:space="preserve"> проводятся в соответствии с режимами использования земель и градостроительными регламентами.</w:t>
      </w:r>
    </w:p>
    <w:p w:rsidR="000A1B7D" w:rsidRPr="00942984" w:rsidRDefault="000A1B7D" w:rsidP="00942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 xml:space="preserve">9.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В случае обнаружения в ходе проведения изыскательских, проектных, земляных, строительных, мелиоративных, хозяйственных работ, указанных в Федеральном законе «Об объектах культурного наследия (памятниках истории и культуры) народов Российской Федерации» работ по использованию лесов и иных работ объекта, обладающего признаками объекта культурного наследия, в том числе объекта археологического наследия, заказчик указанных работ, технический заказчик (застройщик) объекта капитального строительства, лицо, проводящее указанные работы</w:t>
      </w:r>
      <w:proofErr w:type="gramEnd"/>
      <w:r w:rsidRPr="00942984">
        <w:rPr>
          <w:rFonts w:ascii="Arial" w:hAnsi="Arial" w:cs="Arial"/>
          <w:sz w:val="24"/>
          <w:szCs w:val="24"/>
          <w:lang w:eastAsia="ru-RU"/>
        </w:rPr>
        <w:t>, 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наследия.</w:t>
      </w:r>
    </w:p>
    <w:p w:rsidR="000A1B7D" w:rsidRPr="00942984" w:rsidRDefault="000A1B7D" w:rsidP="00942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 xml:space="preserve">10.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Особый режим использования земельного участка, в границах которого располагается объект археологического наследия, предусматривает возможность проведения археологических полевых работ в порядке, установленном настоящим Федеральным законом, земляных, строительных, мелиоративных, хозяйственных работ, указанных в Федеральном законе «Об объектах культурного наследия (памятниках истории и культуры) народов Российской Федерации» работ по использованию лесов и иных работ при условии обеспечения сохранности объекта археологического наследия, включенного в</w:t>
      </w:r>
      <w:proofErr w:type="gramEnd"/>
      <w:r w:rsidRPr="00942984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единый государственный реестр объектов культурного наследия (памятников истории и культуры) народов Российской Федерации, либо выявленного объекта археологического наследия, а также обеспечения доступа граждан к указанным объектам.</w:t>
      </w:r>
      <w:proofErr w:type="gramEnd"/>
      <w:r w:rsidRPr="00942984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 xml:space="preserve">Особый режим использования водного объекта или его части, в границах которых располагается объект археологического наследия, </w:t>
      </w:r>
      <w:r w:rsidRPr="00942984">
        <w:rPr>
          <w:rFonts w:ascii="Arial" w:hAnsi="Arial" w:cs="Arial"/>
          <w:sz w:val="24"/>
          <w:szCs w:val="24"/>
          <w:lang w:eastAsia="ru-RU"/>
        </w:rPr>
        <w:lastRenderedPageBreak/>
        <w:t>предусматривает возможность проведения работ, определенных Водным Кодексом Российской Федерации, при условии обеспечения сохранности объекта археологического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либо выявленного объекта археологического наследия, а также обеспечения доступа граждан к указанным объектам и</w:t>
      </w:r>
      <w:proofErr w:type="gramEnd"/>
      <w:r w:rsidRPr="00942984">
        <w:rPr>
          <w:rFonts w:ascii="Arial" w:hAnsi="Arial" w:cs="Arial"/>
          <w:sz w:val="24"/>
          <w:szCs w:val="24"/>
          <w:lang w:eastAsia="ru-RU"/>
        </w:rPr>
        <w:t xml:space="preserve"> проведения археологических полевых работ в порядке, установленном Федеральным законом «Об объектах культурного наследия (памятниках истории и культуры) народов Российской Федерации».</w:t>
      </w:r>
    </w:p>
    <w:p w:rsidR="000A1B7D" w:rsidRPr="00942984" w:rsidRDefault="000A1B7D" w:rsidP="00942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 xml:space="preserve">11.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Изыскательские, земляные, строительные, мелиоративные, хозяйственные работы, указанные в Федеральном законе «Об объектах культурного наследия (памятниках истории и культуры) народов Российской Федерации» работы по использованию лесов и иные работы, проведение которых может ухудшить состояние объекта культурного наследия, включенного в реестр, выявленного объекта культурного наследия (в том числе объекта культурного наследия, включенного в реестр, выявленного объекта культурного наследия, расположенных за пределами земельного</w:t>
      </w:r>
      <w:proofErr w:type="gramEnd"/>
      <w:r w:rsidRPr="00942984">
        <w:rPr>
          <w:rFonts w:ascii="Arial" w:hAnsi="Arial" w:cs="Arial"/>
          <w:sz w:val="24"/>
          <w:szCs w:val="24"/>
          <w:lang w:eastAsia="ru-RU"/>
        </w:rPr>
        <w:t xml:space="preserve"> участка (земельных участков), в границах которого (которых) проводятся указанные работы), нарушить их целостность и сохранность, должны быть немедленно приостановлены заказчиком указанных работ, техническим заказчиком (застройщиком) объекта капитального строительства, лицом, проводящим указанные работы, после получения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предписания соответствующего органа охраны объектов культурного наследия</w:t>
      </w:r>
      <w:proofErr w:type="gramEnd"/>
      <w:r w:rsidRPr="00942984">
        <w:rPr>
          <w:rFonts w:ascii="Arial" w:hAnsi="Arial" w:cs="Arial"/>
          <w:sz w:val="24"/>
          <w:szCs w:val="24"/>
          <w:lang w:eastAsia="ru-RU"/>
        </w:rPr>
        <w:t xml:space="preserve"> о приостановлении указанных работ.</w:t>
      </w:r>
    </w:p>
    <w:p w:rsidR="000A1B7D" w:rsidRPr="00942984" w:rsidRDefault="000A1B7D" w:rsidP="00942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 xml:space="preserve">12. В случае ликвидации опасности разрушения объектов, указанных в настоящей статье, либо устранения угрозы нарушения их целостности и </w:t>
      </w:r>
      <w:proofErr w:type="gramStart"/>
      <w:r w:rsidRPr="00942984">
        <w:rPr>
          <w:rFonts w:ascii="Arial" w:hAnsi="Arial" w:cs="Arial"/>
          <w:sz w:val="24"/>
          <w:szCs w:val="24"/>
          <w:lang w:eastAsia="ru-RU"/>
        </w:rPr>
        <w:t>сохранности</w:t>
      </w:r>
      <w:proofErr w:type="gramEnd"/>
      <w:r w:rsidRPr="00942984">
        <w:rPr>
          <w:rFonts w:ascii="Arial" w:hAnsi="Arial" w:cs="Arial"/>
          <w:sz w:val="24"/>
          <w:szCs w:val="24"/>
          <w:lang w:eastAsia="ru-RU"/>
        </w:rPr>
        <w:t xml:space="preserve"> приостановленные работы могут быть возобновлены по письменному разрешению органа охраны объектов культурного наследия, на основании предписания которого работы были приостановлены.</w:t>
      </w:r>
    </w:p>
    <w:p w:rsidR="000A1B7D" w:rsidRPr="00942984" w:rsidRDefault="000A1B7D" w:rsidP="00942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42984">
        <w:rPr>
          <w:rFonts w:ascii="Arial" w:hAnsi="Arial" w:cs="Arial"/>
          <w:sz w:val="24"/>
          <w:szCs w:val="24"/>
          <w:lang w:eastAsia="ru-RU"/>
        </w:rPr>
        <w:t>13. 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запрещается.</w:t>
      </w:r>
    </w:p>
    <w:sectPr w:rsidR="000A1B7D" w:rsidRPr="00942984" w:rsidSect="004B7652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F87" w:rsidRDefault="00311F87" w:rsidP="000A1B7D">
      <w:pPr>
        <w:spacing w:after="0" w:line="240" w:lineRule="auto"/>
      </w:pPr>
      <w:r>
        <w:separator/>
      </w:r>
    </w:p>
  </w:endnote>
  <w:endnote w:type="continuationSeparator" w:id="0">
    <w:p w:rsidR="00311F87" w:rsidRDefault="00311F87" w:rsidP="000A1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F87" w:rsidRDefault="00311F87" w:rsidP="000A1B7D">
      <w:pPr>
        <w:spacing w:after="0" w:line="240" w:lineRule="auto"/>
      </w:pPr>
      <w:r>
        <w:separator/>
      </w:r>
    </w:p>
  </w:footnote>
  <w:footnote w:type="continuationSeparator" w:id="0">
    <w:p w:rsidR="00311F87" w:rsidRDefault="00311F87" w:rsidP="000A1B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37140"/>
    <w:multiLevelType w:val="hybridMultilevel"/>
    <w:tmpl w:val="355ED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311"/>
    <w:rsid w:val="00023D9C"/>
    <w:rsid w:val="00042A8D"/>
    <w:rsid w:val="00074320"/>
    <w:rsid w:val="000800AE"/>
    <w:rsid w:val="000A1B7D"/>
    <w:rsid w:val="000C1110"/>
    <w:rsid w:val="000F5012"/>
    <w:rsid w:val="00133E6A"/>
    <w:rsid w:val="0016082C"/>
    <w:rsid w:val="0017489E"/>
    <w:rsid w:val="00176FC7"/>
    <w:rsid w:val="00190938"/>
    <w:rsid w:val="001A2381"/>
    <w:rsid w:val="001E7F09"/>
    <w:rsid w:val="00227256"/>
    <w:rsid w:val="002543A3"/>
    <w:rsid w:val="0026731E"/>
    <w:rsid w:val="00285124"/>
    <w:rsid w:val="00293363"/>
    <w:rsid w:val="00295233"/>
    <w:rsid w:val="00311F87"/>
    <w:rsid w:val="00353D58"/>
    <w:rsid w:val="0037244A"/>
    <w:rsid w:val="00377952"/>
    <w:rsid w:val="0039195C"/>
    <w:rsid w:val="003B390D"/>
    <w:rsid w:val="003C2B78"/>
    <w:rsid w:val="003E23ED"/>
    <w:rsid w:val="0040594A"/>
    <w:rsid w:val="004471EB"/>
    <w:rsid w:val="004543CE"/>
    <w:rsid w:val="004638B6"/>
    <w:rsid w:val="004649C8"/>
    <w:rsid w:val="004B4929"/>
    <w:rsid w:val="004B6C0A"/>
    <w:rsid w:val="004B7652"/>
    <w:rsid w:val="004D7F07"/>
    <w:rsid w:val="00620556"/>
    <w:rsid w:val="00624E18"/>
    <w:rsid w:val="00626B14"/>
    <w:rsid w:val="00650F99"/>
    <w:rsid w:val="006E7C38"/>
    <w:rsid w:val="007B1773"/>
    <w:rsid w:val="00880996"/>
    <w:rsid w:val="00882329"/>
    <w:rsid w:val="00882FFF"/>
    <w:rsid w:val="00896803"/>
    <w:rsid w:val="008A65BB"/>
    <w:rsid w:val="008D42AB"/>
    <w:rsid w:val="009033E2"/>
    <w:rsid w:val="00916FFF"/>
    <w:rsid w:val="009244E2"/>
    <w:rsid w:val="00942984"/>
    <w:rsid w:val="0095310A"/>
    <w:rsid w:val="00983FBB"/>
    <w:rsid w:val="009B4E7D"/>
    <w:rsid w:val="009F2B24"/>
    <w:rsid w:val="009F5D32"/>
    <w:rsid w:val="00A019BB"/>
    <w:rsid w:val="00A03C4D"/>
    <w:rsid w:val="00A312E7"/>
    <w:rsid w:val="00A67E07"/>
    <w:rsid w:val="00A72234"/>
    <w:rsid w:val="00A810EC"/>
    <w:rsid w:val="00B11AF9"/>
    <w:rsid w:val="00B21550"/>
    <w:rsid w:val="00B4028D"/>
    <w:rsid w:val="00B4630B"/>
    <w:rsid w:val="00B4641F"/>
    <w:rsid w:val="00B615FF"/>
    <w:rsid w:val="00B64B26"/>
    <w:rsid w:val="00B71E5B"/>
    <w:rsid w:val="00B74748"/>
    <w:rsid w:val="00B862E8"/>
    <w:rsid w:val="00BD0849"/>
    <w:rsid w:val="00C0442F"/>
    <w:rsid w:val="00C15EE4"/>
    <w:rsid w:val="00C335EA"/>
    <w:rsid w:val="00C366F7"/>
    <w:rsid w:val="00C82F79"/>
    <w:rsid w:val="00C8688F"/>
    <w:rsid w:val="00CA5F7A"/>
    <w:rsid w:val="00CA7500"/>
    <w:rsid w:val="00CC454B"/>
    <w:rsid w:val="00CD2988"/>
    <w:rsid w:val="00CD35A3"/>
    <w:rsid w:val="00CE06DA"/>
    <w:rsid w:val="00D15311"/>
    <w:rsid w:val="00DB35A8"/>
    <w:rsid w:val="00DB5B57"/>
    <w:rsid w:val="00DD7A13"/>
    <w:rsid w:val="00E54130"/>
    <w:rsid w:val="00E70679"/>
    <w:rsid w:val="00E72B74"/>
    <w:rsid w:val="00E8161E"/>
    <w:rsid w:val="00EA4808"/>
    <w:rsid w:val="00EB3491"/>
    <w:rsid w:val="00EE043F"/>
    <w:rsid w:val="00EF4409"/>
    <w:rsid w:val="00F12B8D"/>
    <w:rsid w:val="00F42440"/>
    <w:rsid w:val="00F459F9"/>
    <w:rsid w:val="00F7431C"/>
    <w:rsid w:val="00F87C57"/>
    <w:rsid w:val="00FA0ACA"/>
    <w:rsid w:val="00FC6CCC"/>
    <w:rsid w:val="00FC7E77"/>
    <w:rsid w:val="00FE3D7A"/>
    <w:rsid w:val="00FE7C25"/>
    <w:rsid w:val="00FF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EF4409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caps/>
      <w:sz w:val="24"/>
      <w:szCs w:val="28"/>
      <w:shd w:val="clear" w:color="auto" w:fill="FFFFF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43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1B7D"/>
  </w:style>
  <w:style w:type="paragraph" w:styleId="a5">
    <w:name w:val="footer"/>
    <w:basedOn w:val="a"/>
    <w:link w:val="a6"/>
    <w:uiPriority w:val="99"/>
    <w:unhideWhenUsed/>
    <w:rsid w:val="000A1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1B7D"/>
  </w:style>
  <w:style w:type="paragraph" w:styleId="a7">
    <w:name w:val="Subtitle"/>
    <w:basedOn w:val="a"/>
    <w:next w:val="a"/>
    <w:link w:val="a8"/>
    <w:autoRedefine/>
    <w:uiPriority w:val="11"/>
    <w:qFormat/>
    <w:rsid w:val="00EF4409"/>
    <w:pPr>
      <w:numPr>
        <w:ilvl w:val="1"/>
      </w:numPr>
      <w:spacing w:after="0" w:line="240" w:lineRule="auto"/>
      <w:jc w:val="center"/>
    </w:pPr>
    <w:rPr>
      <w:rFonts w:ascii="Times New Roman" w:eastAsiaTheme="majorEastAsia" w:hAnsi="Times New Roman" w:cstheme="majorBidi"/>
      <w:b/>
      <w:iCs/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11"/>
    <w:rsid w:val="00EF4409"/>
    <w:rPr>
      <w:rFonts w:ascii="Times New Roman" w:eastAsiaTheme="majorEastAsia" w:hAnsi="Times New Roman" w:cstheme="majorBidi"/>
      <w:b/>
      <w:i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F4409"/>
    <w:rPr>
      <w:rFonts w:ascii="Times New Roman" w:eastAsiaTheme="majorEastAsia" w:hAnsi="Times New Roman" w:cstheme="majorBidi"/>
      <w:b/>
      <w:bCs/>
      <w:cap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43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No Spacing"/>
    <w:link w:val="aa"/>
    <w:uiPriority w:val="1"/>
    <w:qFormat/>
    <w:rsid w:val="002543A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a">
    <w:name w:val="Без интервала Знак"/>
    <w:link w:val="a9"/>
    <w:uiPriority w:val="1"/>
    <w:rsid w:val="002543A3"/>
    <w:rPr>
      <w:rFonts w:ascii="Calibri" w:eastAsia="Times New Roman" w:hAnsi="Calibri" w:cs="Calibri"/>
      <w:lang w:eastAsia="ru-RU"/>
    </w:rPr>
  </w:style>
  <w:style w:type="paragraph" w:styleId="ab">
    <w:name w:val="TOC Heading"/>
    <w:basedOn w:val="1"/>
    <w:next w:val="a"/>
    <w:uiPriority w:val="39"/>
    <w:unhideWhenUsed/>
    <w:qFormat/>
    <w:rsid w:val="0026731E"/>
    <w:pPr>
      <w:jc w:val="left"/>
      <w:outlineLvl w:val="9"/>
    </w:pPr>
    <w:rPr>
      <w:rFonts w:asciiTheme="majorHAnsi" w:hAnsiTheme="majorHAnsi"/>
      <w:caps w:val="0"/>
      <w:color w:val="365F91" w:themeColor="accent1" w:themeShade="BF"/>
      <w:sz w:val="28"/>
      <w:shd w:val="clear" w:color="auto" w:fill="auto"/>
    </w:rPr>
  </w:style>
  <w:style w:type="paragraph" w:styleId="11">
    <w:name w:val="toc 1"/>
    <w:basedOn w:val="a"/>
    <w:next w:val="a"/>
    <w:autoRedefine/>
    <w:uiPriority w:val="39"/>
    <w:unhideWhenUsed/>
    <w:rsid w:val="0026731E"/>
    <w:pPr>
      <w:spacing w:after="100"/>
    </w:pPr>
  </w:style>
  <w:style w:type="character" w:styleId="ac">
    <w:name w:val="Hyperlink"/>
    <w:basedOn w:val="a0"/>
    <w:uiPriority w:val="99"/>
    <w:unhideWhenUsed/>
    <w:rsid w:val="0026731E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26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6731E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locked/>
    <w:rsid w:val="00B74748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74748"/>
    <w:pPr>
      <w:widowControl w:val="0"/>
      <w:shd w:val="clear" w:color="auto" w:fill="FFFFFF"/>
      <w:spacing w:after="288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f">
    <w:name w:val="List Paragraph"/>
    <w:basedOn w:val="a"/>
    <w:uiPriority w:val="34"/>
    <w:qFormat/>
    <w:rsid w:val="004638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EF4409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caps/>
      <w:sz w:val="24"/>
      <w:szCs w:val="28"/>
      <w:shd w:val="clear" w:color="auto" w:fill="FFFFF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43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1B7D"/>
  </w:style>
  <w:style w:type="paragraph" w:styleId="a5">
    <w:name w:val="footer"/>
    <w:basedOn w:val="a"/>
    <w:link w:val="a6"/>
    <w:uiPriority w:val="99"/>
    <w:unhideWhenUsed/>
    <w:rsid w:val="000A1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1B7D"/>
  </w:style>
  <w:style w:type="paragraph" w:styleId="a7">
    <w:name w:val="Subtitle"/>
    <w:basedOn w:val="a"/>
    <w:next w:val="a"/>
    <w:link w:val="a8"/>
    <w:autoRedefine/>
    <w:uiPriority w:val="11"/>
    <w:qFormat/>
    <w:rsid w:val="00EF4409"/>
    <w:pPr>
      <w:numPr>
        <w:ilvl w:val="1"/>
      </w:numPr>
      <w:spacing w:after="0" w:line="240" w:lineRule="auto"/>
      <w:jc w:val="center"/>
    </w:pPr>
    <w:rPr>
      <w:rFonts w:ascii="Times New Roman" w:eastAsiaTheme="majorEastAsia" w:hAnsi="Times New Roman" w:cstheme="majorBidi"/>
      <w:b/>
      <w:iCs/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11"/>
    <w:rsid w:val="00EF4409"/>
    <w:rPr>
      <w:rFonts w:ascii="Times New Roman" w:eastAsiaTheme="majorEastAsia" w:hAnsi="Times New Roman" w:cstheme="majorBidi"/>
      <w:b/>
      <w:i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F4409"/>
    <w:rPr>
      <w:rFonts w:ascii="Times New Roman" w:eastAsiaTheme="majorEastAsia" w:hAnsi="Times New Roman" w:cstheme="majorBidi"/>
      <w:b/>
      <w:bCs/>
      <w:cap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43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No Spacing"/>
    <w:link w:val="aa"/>
    <w:uiPriority w:val="1"/>
    <w:qFormat/>
    <w:rsid w:val="002543A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a">
    <w:name w:val="Без интервала Знак"/>
    <w:link w:val="a9"/>
    <w:uiPriority w:val="1"/>
    <w:rsid w:val="002543A3"/>
    <w:rPr>
      <w:rFonts w:ascii="Calibri" w:eastAsia="Times New Roman" w:hAnsi="Calibri" w:cs="Calibri"/>
      <w:lang w:eastAsia="ru-RU"/>
    </w:rPr>
  </w:style>
  <w:style w:type="paragraph" w:styleId="ab">
    <w:name w:val="TOC Heading"/>
    <w:basedOn w:val="1"/>
    <w:next w:val="a"/>
    <w:uiPriority w:val="39"/>
    <w:unhideWhenUsed/>
    <w:qFormat/>
    <w:rsid w:val="0026731E"/>
    <w:pPr>
      <w:jc w:val="left"/>
      <w:outlineLvl w:val="9"/>
    </w:pPr>
    <w:rPr>
      <w:rFonts w:asciiTheme="majorHAnsi" w:hAnsiTheme="majorHAnsi"/>
      <w:caps w:val="0"/>
      <w:color w:val="365F91" w:themeColor="accent1" w:themeShade="BF"/>
      <w:sz w:val="28"/>
      <w:shd w:val="clear" w:color="auto" w:fill="auto"/>
    </w:rPr>
  </w:style>
  <w:style w:type="paragraph" w:styleId="11">
    <w:name w:val="toc 1"/>
    <w:basedOn w:val="a"/>
    <w:next w:val="a"/>
    <w:autoRedefine/>
    <w:uiPriority w:val="39"/>
    <w:unhideWhenUsed/>
    <w:rsid w:val="0026731E"/>
    <w:pPr>
      <w:spacing w:after="100"/>
    </w:pPr>
  </w:style>
  <w:style w:type="character" w:styleId="ac">
    <w:name w:val="Hyperlink"/>
    <w:basedOn w:val="a0"/>
    <w:uiPriority w:val="99"/>
    <w:unhideWhenUsed/>
    <w:rsid w:val="0026731E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26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6731E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locked/>
    <w:rsid w:val="00B74748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74748"/>
    <w:pPr>
      <w:widowControl w:val="0"/>
      <w:shd w:val="clear" w:color="auto" w:fill="FFFFFF"/>
      <w:spacing w:after="288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f">
    <w:name w:val="List Paragraph"/>
    <w:basedOn w:val="a"/>
    <w:uiPriority w:val="34"/>
    <w:qFormat/>
    <w:rsid w:val="004638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57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6080507.0" TargetMode="External"/><Relationship Id="rId18" Type="http://schemas.openxmlformats.org/officeDocument/2006/relationships/hyperlink" Target="garantF1://6080507.0" TargetMode="External"/><Relationship Id="rId26" Type="http://schemas.openxmlformats.org/officeDocument/2006/relationships/hyperlink" Target="garantF1://6080507.0" TargetMode="External"/><Relationship Id="rId39" Type="http://schemas.openxmlformats.org/officeDocument/2006/relationships/hyperlink" Target="garantF1://6080507.0" TargetMode="External"/><Relationship Id="rId21" Type="http://schemas.openxmlformats.org/officeDocument/2006/relationships/hyperlink" Target="garantF1://6080507.0" TargetMode="External"/><Relationship Id="rId34" Type="http://schemas.openxmlformats.org/officeDocument/2006/relationships/hyperlink" Target="garantF1://6080507.0" TargetMode="External"/><Relationship Id="rId42" Type="http://schemas.openxmlformats.org/officeDocument/2006/relationships/hyperlink" Target="garantF1://6080507.0" TargetMode="External"/><Relationship Id="rId47" Type="http://schemas.openxmlformats.org/officeDocument/2006/relationships/hyperlink" Target="garantF1://6080507.0" TargetMode="External"/><Relationship Id="rId50" Type="http://schemas.openxmlformats.org/officeDocument/2006/relationships/hyperlink" Target="garantF1://6080507.0" TargetMode="External"/><Relationship Id="rId55" Type="http://schemas.openxmlformats.org/officeDocument/2006/relationships/hyperlink" Target="garantF1://6080507.0" TargetMode="External"/><Relationship Id="rId63" Type="http://schemas.openxmlformats.org/officeDocument/2006/relationships/hyperlink" Target="garantF1://6080507.0" TargetMode="External"/><Relationship Id="rId68" Type="http://schemas.openxmlformats.org/officeDocument/2006/relationships/hyperlink" Target="garantF1://6080507.0" TargetMode="External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garantF1://6080507.0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6080507.0" TargetMode="External"/><Relationship Id="rId29" Type="http://schemas.openxmlformats.org/officeDocument/2006/relationships/hyperlink" Target="garantF1://6080507.0" TargetMode="External"/><Relationship Id="rId11" Type="http://schemas.openxmlformats.org/officeDocument/2006/relationships/hyperlink" Target="garantF1://6080507.0" TargetMode="External"/><Relationship Id="rId24" Type="http://schemas.openxmlformats.org/officeDocument/2006/relationships/hyperlink" Target="garantF1://6080507.0" TargetMode="External"/><Relationship Id="rId32" Type="http://schemas.openxmlformats.org/officeDocument/2006/relationships/hyperlink" Target="garantF1://6080507.0" TargetMode="External"/><Relationship Id="rId37" Type="http://schemas.openxmlformats.org/officeDocument/2006/relationships/hyperlink" Target="garantF1://6080507.0" TargetMode="External"/><Relationship Id="rId40" Type="http://schemas.openxmlformats.org/officeDocument/2006/relationships/hyperlink" Target="garantF1://6080507.0" TargetMode="External"/><Relationship Id="rId45" Type="http://schemas.openxmlformats.org/officeDocument/2006/relationships/hyperlink" Target="garantF1://6080507.0" TargetMode="External"/><Relationship Id="rId53" Type="http://schemas.openxmlformats.org/officeDocument/2006/relationships/hyperlink" Target="garantF1://6080507.0" TargetMode="External"/><Relationship Id="rId58" Type="http://schemas.openxmlformats.org/officeDocument/2006/relationships/hyperlink" Target="garantF1://6080507.0" TargetMode="External"/><Relationship Id="rId66" Type="http://schemas.openxmlformats.org/officeDocument/2006/relationships/hyperlink" Target="garantF1://6080507.0" TargetMode="External"/><Relationship Id="rId74" Type="http://schemas.openxmlformats.org/officeDocument/2006/relationships/hyperlink" Target="garantF1://6080507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6080507.0" TargetMode="External"/><Relationship Id="rId23" Type="http://schemas.openxmlformats.org/officeDocument/2006/relationships/hyperlink" Target="garantF1://6080507.0" TargetMode="External"/><Relationship Id="rId28" Type="http://schemas.openxmlformats.org/officeDocument/2006/relationships/hyperlink" Target="garantF1://6080507.0" TargetMode="External"/><Relationship Id="rId36" Type="http://schemas.openxmlformats.org/officeDocument/2006/relationships/hyperlink" Target="garantF1://6080507.0" TargetMode="External"/><Relationship Id="rId49" Type="http://schemas.openxmlformats.org/officeDocument/2006/relationships/hyperlink" Target="garantF1://6080507.0" TargetMode="External"/><Relationship Id="rId57" Type="http://schemas.openxmlformats.org/officeDocument/2006/relationships/hyperlink" Target="garantF1://6080507.0" TargetMode="External"/><Relationship Id="rId61" Type="http://schemas.openxmlformats.org/officeDocument/2006/relationships/hyperlink" Target="garantF1://6080507.0" TargetMode="External"/><Relationship Id="rId10" Type="http://schemas.openxmlformats.org/officeDocument/2006/relationships/hyperlink" Target="garantF1://6080507.0" TargetMode="External"/><Relationship Id="rId19" Type="http://schemas.openxmlformats.org/officeDocument/2006/relationships/hyperlink" Target="garantF1://6080507.0" TargetMode="External"/><Relationship Id="rId31" Type="http://schemas.openxmlformats.org/officeDocument/2006/relationships/hyperlink" Target="garantF1://6080507.0" TargetMode="External"/><Relationship Id="rId44" Type="http://schemas.openxmlformats.org/officeDocument/2006/relationships/hyperlink" Target="garantF1://6080507.0" TargetMode="External"/><Relationship Id="rId52" Type="http://schemas.openxmlformats.org/officeDocument/2006/relationships/hyperlink" Target="garantF1://6080507.0" TargetMode="External"/><Relationship Id="rId60" Type="http://schemas.openxmlformats.org/officeDocument/2006/relationships/hyperlink" Target="garantF1://6080507.0" TargetMode="External"/><Relationship Id="rId65" Type="http://schemas.openxmlformats.org/officeDocument/2006/relationships/hyperlink" Target="garantF1://6080507.0" TargetMode="External"/><Relationship Id="rId73" Type="http://schemas.openxmlformats.org/officeDocument/2006/relationships/hyperlink" Target="garantF1://608050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6080507.0" TargetMode="External"/><Relationship Id="rId14" Type="http://schemas.openxmlformats.org/officeDocument/2006/relationships/hyperlink" Target="garantF1://6080507.0" TargetMode="External"/><Relationship Id="rId22" Type="http://schemas.openxmlformats.org/officeDocument/2006/relationships/hyperlink" Target="garantF1://6080507.0" TargetMode="External"/><Relationship Id="rId27" Type="http://schemas.openxmlformats.org/officeDocument/2006/relationships/hyperlink" Target="garantF1://6080507.0" TargetMode="External"/><Relationship Id="rId30" Type="http://schemas.openxmlformats.org/officeDocument/2006/relationships/hyperlink" Target="garantF1://6080507.0" TargetMode="External"/><Relationship Id="rId35" Type="http://schemas.openxmlformats.org/officeDocument/2006/relationships/hyperlink" Target="garantF1://6080507.0" TargetMode="External"/><Relationship Id="rId43" Type="http://schemas.openxmlformats.org/officeDocument/2006/relationships/hyperlink" Target="garantF1://6080507.0" TargetMode="External"/><Relationship Id="rId48" Type="http://schemas.openxmlformats.org/officeDocument/2006/relationships/hyperlink" Target="garantF1://6080507.0" TargetMode="External"/><Relationship Id="rId56" Type="http://schemas.openxmlformats.org/officeDocument/2006/relationships/hyperlink" Target="garantF1://6080507.0" TargetMode="External"/><Relationship Id="rId64" Type="http://schemas.openxmlformats.org/officeDocument/2006/relationships/hyperlink" Target="garantF1://6080507.0" TargetMode="External"/><Relationship Id="rId69" Type="http://schemas.openxmlformats.org/officeDocument/2006/relationships/hyperlink" Target="garantF1://6080507.0" TargetMode="External"/><Relationship Id="rId8" Type="http://schemas.openxmlformats.org/officeDocument/2006/relationships/hyperlink" Target="garantF1://6080507.0" TargetMode="External"/><Relationship Id="rId51" Type="http://schemas.openxmlformats.org/officeDocument/2006/relationships/hyperlink" Target="garantF1://6080507.0" TargetMode="External"/><Relationship Id="rId72" Type="http://schemas.openxmlformats.org/officeDocument/2006/relationships/hyperlink" Target="garantF1://6080507.0" TargetMode="External"/><Relationship Id="rId3" Type="http://schemas.microsoft.com/office/2007/relationships/stylesWithEffects" Target="stylesWithEffects.xml"/><Relationship Id="rId12" Type="http://schemas.openxmlformats.org/officeDocument/2006/relationships/hyperlink" Target="garantF1://6080507.0" TargetMode="External"/><Relationship Id="rId17" Type="http://schemas.openxmlformats.org/officeDocument/2006/relationships/hyperlink" Target="garantF1://6080507.0" TargetMode="External"/><Relationship Id="rId25" Type="http://schemas.openxmlformats.org/officeDocument/2006/relationships/hyperlink" Target="garantF1://6080507.0" TargetMode="External"/><Relationship Id="rId33" Type="http://schemas.openxmlformats.org/officeDocument/2006/relationships/hyperlink" Target="garantF1://6080507.0" TargetMode="External"/><Relationship Id="rId38" Type="http://schemas.openxmlformats.org/officeDocument/2006/relationships/hyperlink" Target="garantF1://6080507.0" TargetMode="External"/><Relationship Id="rId46" Type="http://schemas.openxmlformats.org/officeDocument/2006/relationships/hyperlink" Target="garantF1://6080507.0" TargetMode="External"/><Relationship Id="rId59" Type="http://schemas.openxmlformats.org/officeDocument/2006/relationships/hyperlink" Target="garantF1://6080507.0" TargetMode="External"/><Relationship Id="rId67" Type="http://schemas.openxmlformats.org/officeDocument/2006/relationships/hyperlink" Target="garantF1://6080507.0" TargetMode="External"/><Relationship Id="rId20" Type="http://schemas.openxmlformats.org/officeDocument/2006/relationships/hyperlink" Target="garantF1://6080507.0" TargetMode="External"/><Relationship Id="rId41" Type="http://schemas.openxmlformats.org/officeDocument/2006/relationships/hyperlink" Target="garantF1://6080507.0" TargetMode="External"/><Relationship Id="rId54" Type="http://schemas.openxmlformats.org/officeDocument/2006/relationships/hyperlink" Target="garantF1://6080507.0" TargetMode="External"/><Relationship Id="rId62" Type="http://schemas.openxmlformats.org/officeDocument/2006/relationships/hyperlink" Target="garantF1://6080507.0" TargetMode="External"/><Relationship Id="rId70" Type="http://schemas.openxmlformats.org/officeDocument/2006/relationships/hyperlink" Target="garantF1://6080507.0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181</Pages>
  <Words>38530</Words>
  <Characters>219625</Characters>
  <Application>Microsoft Office Word</Application>
  <DocSecurity>0</DocSecurity>
  <Lines>1830</Lines>
  <Paragraphs>515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Пользователь Windows</cp:lastModifiedBy>
  <cp:revision>5</cp:revision>
  <dcterms:created xsi:type="dcterms:W3CDTF">2023-07-27T03:54:00Z</dcterms:created>
  <dcterms:modified xsi:type="dcterms:W3CDTF">2023-07-27T04:16:00Z</dcterms:modified>
</cp:coreProperties>
</file>