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72" w:rsidRPr="00133172" w:rsidRDefault="00133172" w:rsidP="00E47AA7">
      <w:pPr>
        <w:shd w:val="clear" w:color="auto" w:fill="F4F7FC"/>
        <w:spacing w:before="161" w:after="161" w:line="240" w:lineRule="auto"/>
        <w:jc w:val="center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bookmarkStart w:id="0" w:name="_GoBack"/>
      <w:r w:rsidRPr="00133172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Справку о доходах следует получать у работодателя</w:t>
      </w:r>
    </w:p>
    <w:bookmarkEnd w:id="0"/>
    <w:p w:rsidR="00133172" w:rsidRPr="00133172" w:rsidRDefault="00133172" w:rsidP="001331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33172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Для подачи декларации по форме 3-НДФЛ с целью получения налоговых вычетов за 2025 год необходима справка о доходах и суммах налога физического лица. Налоговые агенты (работодатели) не позднее 25 февраля обязаны представить в налоговую службу сведения о доходах в отношении своих работников за истекший год. По мере поступления и обработки эти данные размещаются в </w:t>
      </w:r>
      <w:hyperlink r:id="rId5" w:tgtFrame="_blank" w:history="1">
        <w:r w:rsidRPr="00133172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Личных кабинетах</w:t>
        </w:r>
      </w:hyperlink>
      <w:r w:rsidR="00E47AA7">
        <w:rPr>
          <w:rFonts w:ascii="Arial" w:eastAsia="Times New Roman" w:hAnsi="Arial" w:cs="Arial"/>
          <w:color w:val="0066B3"/>
          <w:sz w:val="24"/>
          <w:szCs w:val="24"/>
          <w:u w:val="single"/>
          <w:lang w:eastAsia="ru-RU"/>
        </w:rPr>
        <w:t xml:space="preserve"> </w:t>
      </w:r>
      <w:r w:rsidRPr="00133172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 сайте ФНС России. </w:t>
      </w:r>
    </w:p>
    <w:p w:rsidR="00133172" w:rsidRPr="00133172" w:rsidRDefault="00133172" w:rsidP="001331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133172" w:rsidRPr="00133172" w:rsidRDefault="00133172" w:rsidP="0013317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33172">
        <w:rPr>
          <w:rFonts w:ascii="Arial" w:eastAsia="Times New Roman" w:hAnsi="Arial" w:cs="Arial"/>
          <w:color w:val="405965"/>
          <w:sz w:val="24"/>
          <w:szCs w:val="24"/>
          <w:lang w:eastAsia="ru-RU"/>
        </w:rPr>
        <w:t xml:space="preserve">Если сведения не направлены работодателем и не размещены </w:t>
      </w:r>
      <w:r w:rsidR="00E47AA7">
        <w:rPr>
          <w:rFonts w:ascii="Arial" w:eastAsia="Times New Roman" w:hAnsi="Arial" w:cs="Arial"/>
          <w:color w:val="405965"/>
          <w:sz w:val="24"/>
          <w:szCs w:val="24"/>
          <w:lang w:eastAsia="ru-RU"/>
        </w:rPr>
        <w:t xml:space="preserve">в </w:t>
      </w:r>
      <w:r w:rsidRPr="00133172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личном кабинете (в разделе «Доходы» - подраздел «Сведения о доходах»), то для получения справки о доходах необходимо подать заявление работодателю в произвольной форме.</w:t>
      </w:r>
    </w:p>
    <w:p w:rsidR="006037F4" w:rsidRDefault="006037F4"/>
    <w:sectPr w:rsidR="00603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72"/>
    <w:rsid w:val="00100529"/>
    <w:rsid w:val="00133172"/>
    <w:rsid w:val="006037F4"/>
    <w:rsid w:val="00E4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1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8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1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6358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8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41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5345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36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2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2026-03-25T02:17:00Z</dcterms:created>
  <dcterms:modified xsi:type="dcterms:W3CDTF">2026-03-25T02:17:00Z</dcterms:modified>
</cp:coreProperties>
</file>