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2B689D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25</w:t>
      </w:r>
      <w:r w:rsidR="00946A77" w:rsidRPr="00946A77">
        <w:rPr>
          <w:color w:val="auto"/>
        </w:rPr>
        <w:t>.</w:t>
      </w:r>
      <w:r>
        <w:rPr>
          <w:color w:val="auto"/>
        </w:rPr>
        <w:t>03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1A4A4E">
        <w:rPr>
          <w:color w:val="auto"/>
        </w:rPr>
        <w:t>№</w:t>
      </w:r>
      <w:r w:rsidR="002D2DD2">
        <w:rPr>
          <w:color w:val="auto"/>
        </w:rPr>
        <w:t>18</w:t>
      </w:r>
      <w:bookmarkStart w:id="0" w:name="_GoBack"/>
      <w:bookmarkEnd w:id="0"/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>
        <w:rPr>
          <w:color w:val="auto"/>
          <w:sz w:val="30"/>
          <w:szCs w:val="30"/>
        </w:rPr>
        <w:t>ПРИСВОЕНИИ АДРЕСА ОБЪЕКТУ</w:t>
      </w:r>
      <w:r w:rsidRPr="001A4A4E">
        <w:rPr>
          <w:color w:val="auto"/>
          <w:sz w:val="30"/>
          <w:szCs w:val="30"/>
        </w:rPr>
        <w:t xml:space="preserve"> АДРЕСАЦИИ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 xml:space="preserve">Присвоить </w:t>
      </w:r>
      <w:r w:rsidR="001A4A4E">
        <w:rPr>
          <w:color w:val="auto"/>
        </w:rPr>
        <w:t xml:space="preserve">адрес объекту адресации </w:t>
      </w:r>
      <w:r w:rsidR="008E434E" w:rsidRPr="00946A77">
        <w:rPr>
          <w:color w:val="auto"/>
        </w:rPr>
        <w:t>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2D6FFC" w:rsidRPr="002D6FFC">
        <w:rPr>
          <w:color w:val="auto"/>
        </w:rPr>
        <w:t>6</w:t>
      </w:r>
      <w:r w:rsidR="002D6FFC">
        <w:rPr>
          <w:color w:val="auto"/>
        </w:rPr>
        <w:t xml:space="preserve"> </w:t>
      </w:r>
      <w:r w:rsidR="002D6FFC" w:rsidRPr="002D6FFC">
        <w:rPr>
          <w:color w:val="auto"/>
        </w:rPr>
        <w:t>327</w:t>
      </w:r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2D6FFC">
        <w:rPr>
          <w:color w:val="auto"/>
        </w:rPr>
        <w:t>1016</w:t>
      </w:r>
      <w:r w:rsidR="008E434E" w:rsidRPr="00946A77">
        <w:rPr>
          <w:color w:val="auto"/>
        </w:rPr>
        <w:t xml:space="preserve">, с разрешенным использованием: </w:t>
      </w:r>
      <w:r w:rsidR="001A4A4E">
        <w:rPr>
          <w:color w:val="auto"/>
        </w:rPr>
        <w:t>для ведения личного подсобного хозяйства</w:t>
      </w:r>
      <w:r>
        <w:rPr>
          <w:color w:val="auto"/>
        </w:rPr>
        <w:t xml:space="preserve">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2D6FFC">
        <w:rPr>
          <w:color w:val="auto"/>
        </w:rPr>
        <w:t>, переулок Красный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 w:rsidR="002D6FFC">
        <w:rPr>
          <w:color w:val="auto"/>
        </w:rPr>
        <w:t>, переулок Красный</w:t>
      </w:r>
      <w:r w:rsidR="001A4A4E">
        <w:rPr>
          <w:color w:val="auto"/>
        </w:rPr>
        <w:t xml:space="preserve">, земельный участок </w:t>
      </w:r>
      <w:r w:rsidR="002D6FFC">
        <w:rPr>
          <w:color w:val="auto"/>
        </w:rPr>
        <w:t>1</w:t>
      </w:r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4B8" w:rsidRDefault="00DE14B8">
      <w:r>
        <w:separator/>
      </w:r>
    </w:p>
  </w:endnote>
  <w:endnote w:type="continuationSeparator" w:id="0">
    <w:p w:rsidR="00DE14B8" w:rsidRDefault="00DE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4B8" w:rsidRDefault="00DE14B8"/>
  </w:footnote>
  <w:footnote w:type="continuationSeparator" w:id="0">
    <w:p w:rsidR="00DE14B8" w:rsidRDefault="00DE14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A4A4E"/>
    <w:rsid w:val="0021307F"/>
    <w:rsid w:val="002B689D"/>
    <w:rsid w:val="002D2DD2"/>
    <w:rsid w:val="002D6FFC"/>
    <w:rsid w:val="00383831"/>
    <w:rsid w:val="004D3196"/>
    <w:rsid w:val="006403A5"/>
    <w:rsid w:val="00720440"/>
    <w:rsid w:val="00756FEB"/>
    <w:rsid w:val="008E434E"/>
    <w:rsid w:val="00946A77"/>
    <w:rsid w:val="00997CAF"/>
    <w:rsid w:val="00B53757"/>
    <w:rsid w:val="00C9651A"/>
    <w:rsid w:val="00D04BC4"/>
    <w:rsid w:val="00DE14B8"/>
    <w:rsid w:val="00F21E69"/>
    <w:rsid w:val="00FB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9</cp:revision>
  <dcterms:created xsi:type="dcterms:W3CDTF">2023-07-24T02:40:00Z</dcterms:created>
  <dcterms:modified xsi:type="dcterms:W3CDTF">2025-03-25T08:16:00Z</dcterms:modified>
</cp:coreProperties>
</file>